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8606A0" w:rsidRDefault="008606A0">
      <w:pPr>
        <w:widowControl w:val="0"/>
        <w:pBdr>
          <w:top w:val="nil"/>
          <w:left w:val="nil"/>
          <w:bottom w:val="nil"/>
          <w:right w:val="nil"/>
          <w:between w:val="nil"/>
        </w:pBdr>
        <w:spacing w:after="0"/>
        <w:ind w:left="0" w:hanging="2"/>
      </w:pPr>
    </w:p>
    <w:p w14:paraId="00000002" w14:textId="77777777" w:rsidR="008606A0" w:rsidRDefault="00000000">
      <w:pPr>
        <w:widowControl w:val="0"/>
        <w:pBdr>
          <w:top w:val="nil"/>
          <w:left w:val="nil"/>
          <w:bottom w:val="nil"/>
          <w:right w:val="nil"/>
          <w:between w:val="nil"/>
        </w:pBdr>
        <w:spacing w:after="0"/>
        <w:ind w:left="0" w:hanging="2"/>
      </w:pPr>
      <w:r>
        <w:t xml:space="preserve"> </w:t>
      </w:r>
    </w:p>
    <w:tbl>
      <w:tblPr>
        <w:tblStyle w:val="afff2"/>
        <w:tblW w:w="9618"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4"/>
        <w:gridCol w:w="341"/>
        <w:gridCol w:w="2044"/>
        <w:gridCol w:w="1216"/>
        <w:gridCol w:w="649"/>
        <w:gridCol w:w="1619"/>
        <w:gridCol w:w="246"/>
        <w:gridCol w:w="1789"/>
      </w:tblGrid>
      <w:tr w:rsidR="008606A0" w14:paraId="55F6085D" w14:textId="77777777">
        <w:trPr>
          <w:cantSplit/>
          <w:trHeight w:val="1812"/>
        </w:trPr>
        <w:tc>
          <w:tcPr>
            <w:tcW w:w="9618" w:type="dxa"/>
            <w:gridSpan w:val="8"/>
            <w:tcBorders>
              <w:top w:val="single" w:sz="4" w:space="0" w:color="000000"/>
              <w:left w:val="single" w:sz="12" w:space="0" w:color="000000"/>
              <w:right w:val="single" w:sz="12" w:space="0" w:color="000000"/>
            </w:tcBorders>
          </w:tcPr>
          <w:p w14:paraId="00000005" w14:textId="77777777" w:rsidR="008606A0" w:rsidRDefault="00000000">
            <w:pPr>
              <w:pBdr>
                <w:top w:val="nil"/>
                <w:left w:val="nil"/>
                <w:bottom w:val="nil"/>
                <w:right w:val="nil"/>
                <w:between w:val="nil"/>
              </w:pBdr>
              <w:spacing w:after="0" w:line="240" w:lineRule="auto"/>
              <w:ind w:left="0" w:hanging="2"/>
              <w:rPr>
                <w:rFonts w:ascii="DINPro-Light" w:eastAsia="DINPro-Light" w:hAnsi="DINPro-Light" w:cs="DINPro-Light"/>
                <w:color w:val="000000"/>
                <w:sz w:val="18"/>
                <w:szCs w:val="18"/>
                <w:highlight w:val="yellow"/>
              </w:rPr>
            </w:pPr>
            <w:bookmarkStart w:id="0" w:name="_heading=h.kgcv8k" w:colFirst="0" w:colLast="0"/>
            <w:bookmarkEnd w:id="0"/>
            <w:r>
              <w:rPr>
                <w:noProof/>
              </w:rPr>
              <w:drawing>
                <wp:anchor distT="0" distB="0" distL="114300" distR="114300" simplePos="0" relativeHeight="251658240" behindDoc="0" locked="0" layoutInCell="1" hidden="0" allowOverlap="1" wp14:anchorId="729600DF" wp14:editId="7FAC5E3F">
                  <wp:simplePos x="0" y="0"/>
                  <wp:positionH relativeFrom="column">
                    <wp:posOffset>-32384</wp:posOffset>
                  </wp:positionH>
                  <wp:positionV relativeFrom="paragraph">
                    <wp:posOffset>3810</wp:posOffset>
                  </wp:positionV>
                  <wp:extent cx="2324100" cy="654685"/>
                  <wp:effectExtent l="0" t="0" r="0" b="0"/>
                  <wp:wrapSquare wrapText="bothSides" distT="0" distB="0" distL="114300" distR="114300"/>
                  <wp:docPr id="1459896697"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9"/>
                          <a:srcRect/>
                          <a:stretch>
                            <a:fillRect/>
                          </a:stretch>
                        </pic:blipFill>
                        <pic:spPr>
                          <a:xfrm>
                            <a:off x="0" y="0"/>
                            <a:ext cx="2324100" cy="654685"/>
                          </a:xfrm>
                          <a:prstGeom prst="rect">
                            <a:avLst/>
                          </a:prstGeom>
                          <a:ln/>
                        </pic:spPr>
                      </pic:pic>
                    </a:graphicData>
                  </a:graphic>
                </wp:anchor>
              </w:drawing>
            </w:r>
          </w:p>
          <w:p w14:paraId="00000006" w14:textId="77777777" w:rsidR="008606A0" w:rsidRDefault="008606A0">
            <w:pPr>
              <w:spacing w:after="0"/>
              <w:ind w:left="0" w:hanging="2"/>
              <w:jc w:val="center"/>
              <w:rPr>
                <w:rFonts w:ascii="DINPro-Light" w:eastAsia="DINPro-Light" w:hAnsi="DINPro-Light" w:cs="DINPro-Light"/>
                <w:sz w:val="18"/>
                <w:szCs w:val="18"/>
              </w:rPr>
            </w:pPr>
            <w:bookmarkStart w:id="1" w:name="_heading=h.34g0dwd" w:colFirst="0" w:colLast="0"/>
            <w:bookmarkEnd w:id="1"/>
          </w:p>
          <w:p w14:paraId="00000007" w14:textId="77777777" w:rsidR="008606A0" w:rsidRDefault="008606A0">
            <w:pPr>
              <w:spacing w:after="0"/>
              <w:ind w:left="0" w:hanging="2"/>
              <w:jc w:val="center"/>
              <w:rPr>
                <w:rFonts w:ascii="DINPro-Light" w:eastAsia="DINPro-Light" w:hAnsi="DINPro-Light" w:cs="DINPro-Light"/>
                <w:sz w:val="18"/>
                <w:szCs w:val="18"/>
              </w:rPr>
            </w:pPr>
          </w:p>
          <w:p w14:paraId="00000008" w14:textId="77777777" w:rsidR="008606A0" w:rsidRDefault="00000000">
            <w:pPr>
              <w:tabs>
                <w:tab w:val="left" w:pos="1665"/>
              </w:tabs>
              <w:spacing w:after="0"/>
              <w:ind w:left="0" w:hanging="2"/>
              <w:rPr>
                <w:rFonts w:ascii="DINPro-Light" w:eastAsia="DINPro-Light" w:hAnsi="DINPro-Light" w:cs="DINPro-Light"/>
                <w:sz w:val="18"/>
                <w:szCs w:val="18"/>
              </w:rPr>
            </w:pPr>
            <w:r>
              <w:rPr>
                <w:rFonts w:ascii="DINPro-Light" w:eastAsia="DINPro-Light" w:hAnsi="DINPro-Light" w:cs="DINPro-Light"/>
                <w:sz w:val="18"/>
                <w:szCs w:val="18"/>
              </w:rPr>
              <w:tab/>
            </w:r>
            <w:r>
              <w:rPr>
                <w:rFonts w:ascii="DINPro-Light" w:eastAsia="DINPro-Light" w:hAnsi="DINPro-Light" w:cs="DINPro-Light"/>
                <w:sz w:val="18"/>
                <w:szCs w:val="18"/>
              </w:rPr>
              <w:tab/>
            </w:r>
          </w:p>
          <w:p w14:paraId="00000009" w14:textId="77777777" w:rsidR="008606A0" w:rsidRDefault="008606A0">
            <w:pPr>
              <w:tabs>
                <w:tab w:val="left" w:pos="1665"/>
              </w:tabs>
              <w:spacing w:after="0"/>
              <w:ind w:left="0" w:hanging="2"/>
              <w:jc w:val="center"/>
              <w:rPr>
                <w:b/>
              </w:rPr>
            </w:pPr>
          </w:p>
          <w:p w14:paraId="0000000A" w14:textId="77777777" w:rsidR="008606A0" w:rsidRDefault="00000000">
            <w:pPr>
              <w:tabs>
                <w:tab w:val="left" w:pos="1665"/>
              </w:tabs>
              <w:spacing w:after="0"/>
              <w:ind w:left="0" w:hanging="2"/>
              <w:jc w:val="center"/>
              <w:rPr>
                <w:b/>
              </w:rPr>
            </w:pPr>
            <w:r>
              <w:rPr>
                <w:b/>
              </w:rPr>
              <w:t>COMISIÓN PRESIDENCIAL POR LA PAZ Y LOS DERECHOS HUMANOS</w:t>
            </w:r>
          </w:p>
          <w:p w14:paraId="0000000B" w14:textId="77777777" w:rsidR="008606A0" w:rsidRDefault="00000000">
            <w:pPr>
              <w:tabs>
                <w:tab w:val="left" w:pos="1665"/>
              </w:tabs>
              <w:spacing w:after="0"/>
              <w:ind w:left="0" w:hanging="2"/>
              <w:jc w:val="center"/>
              <w:rPr>
                <w:b/>
              </w:rPr>
            </w:pPr>
            <w:r>
              <w:rPr>
                <w:b/>
              </w:rPr>
              <w:t>GUATEMALA, C.A.</w:t>
            </w:r>
          </w:p>
          <w:p w14:paraId="0000000C" w14:textId="77777777" w:rsidR="008606A0" w:rsidRDefault="008606A0">
            <w:pPr>
              <w:spacing w:after="0"/>
              <w:ind w:left="0" w:hanging="2"/>
              <w:jc w:val="center"/>
              <w:rPr>
                <w:rFonts w:ascii="DINPro-Light" w:eastAsia="DINPro-Light" w:hAnsi="DINPro-Light" w:cs="DINPro-Light"/>
                <w:sz w:val="18"/>
                <w:szCs w:val="18"/>
              </w:rPr>
            </w:pPr>
          </w:p>
        </w:tc>
      </w:tr>
      <w:tr w:rsidR="008606A0" w14:paraId="5AABBEBC" w14:textId="77777777">
        <w:trPr>
          <w:cantSplit/>
          <w:trHeight w:val="750"/>
        </w:trPr>
        <w:tc>
          <w:tcPr>
            <w:tcW w:w="1714" w:type="dxa"/>
            <w:tcBorders>
              <w:left w:val="single" w:sz="12" w:space="0" w:color="000000"/>
            </w:tcBorders>
          </w:tcPr>
          <w:p w14:paraId="00000014" w14:textId="77777777" w:rsidR="008606A0" w:rsidRDefault="008606A0">
            <w:pPr>
              <w:pBdr>
                <w:top w:val="nil"/>
                <w:left w:val="nil"/>
                <w:bottom w:val="nil"/>
                <w:right w:val="nil"/>
                <w:between w:val="nil"/>
              </w:pBdr>
              <w:spacing w:after="0"/>
              <w:ind w:left="0" w:hanging="2"/>
              <w:jc w:val="center"/>
              <w:rPr>
                <w:b/>
                <w:color w:val="000000"/>
              </w:rPr>
            </w:pPr>
          </w:p>
          <w:p w14:paraId="00000015" w14:textId="77777777" w:rsidR="008606A0" w:rsidRDefault="00000000">
            <w:pPr>
              <w:pBdr>
                <w:top w:val="nil"/>
                <w:left w:val="nil"/>
                <w:bottom w:val="nil"/>
                <w:right w:val="nil"/>
                <w:between w:val="nil"/>
              </w:pBdr>
              <w:spacing w:after="0"/>
              <w:ind w:left="0" w:hanging="2"/>
              <w:jc w:val="center"/>
              <w:rPr>
                <w:b/>
                <w:color w:val="000000"/>
              </w:rPr>
            </w:pPr>
            <w:r>
              <w:rPr>
                <w:b/>
                <w:color w:val="000000"/>
              </w:rPr>
              <w:t>DE USO INTERNO</w:t>
            </w:r>
          </w:p>
          <w:p w14:paraId="00000016" w14:textId="77777777" w:rsidR="008606A0" w:rsidRDefault="008606A0">
            <w:pPr>
              <w:pBdr>
                <w:top w:val="nil"/>
                <w:left w:val="nil"/>
                <w:bottom w:val="nil"/>
                <w:right w:val="nil"/>
                <w:between w:val="nil"/>
              </w:pBdr>
              <w:spacing w:after="120"/>
              <w:ind w:left="0" w:hanging="2"/>
              <w:jc w:val="center"/>
              <w:rPr>
                <w:b/>
                <w:color w:val="000000"/>
              </w:rPr>
            </w:pPr>
          </w:p>
        </w:tc>
        <w:tc>
          <w:tcPr>
            <w:tcW w:w="2385" w:type="dxa"/>
            <w:gridSpan w:val="2"/>
          </w:tcPr>
          <w:p w14:paraId="00000017" w14:textId="77777777" w:rsidR="008606A0" w:rsidRDefault="008606A0">
            <w:pPr>
              <w:pBdr>
                <w:top w:val="nil"/>
                <w:left w:val="nil"/>
                <w:bottom w:val="nil"/>
                <w:right w:val="nil"/>
                <w:between w:val="nil"/>
              </w:pBdr>
              <w:spacing w:after="0"/>
              <w:ind w:left="0" w:hanging="2"/>
              <w:jc w:val="center"/>
              <w:rPr>
                <w:b/>
                <w:color w:val="000000"/>
              </w:rPr>
            </w:pPr>
          </w:p>
          <w:p w14:paraId="00000018" w14:textId="77777777" w:rsidR="008606A0" w:rsidRDefault="00000000">
            <w:pPr>
              <w:pBdr>
                <w:top w:val="nil"/>
                <w:left w:val="nil"/>
                <w:bottom w:val="nil"/>
                <w:right w:val="nil"/>
                <w:between w:val="nil"/>
              </w:pBdr>
              <w:spacing w:after="0"/>
              <w:ind w:left="0" w:hanging="2"/>
              <w:jc w:val="center"/>
              <w:rPr>
                <w:b/>
                <w:color w:val="000000"/>
              </w:rPr>
            </w:pPr>
            <w:r>
              <w:rPr>
                <w:b/>
                <w:color w:val="000000"/>
              </w:rPr>
              <w:t>CÓDIGO:</w:t>
            </w:r>
          </w:p>
          <w:p w14:paraId="00000019" w14:textId="77777777" w:rsidR="008606A0" w:rsidRDefault="00000000">
            <w:pPr>
              <w:pBdr>
                <w:top w:val="nil"/>
                <w:left w:val="nil"/>
                <w:bottom w:val="nil"/>
                <w:right w:val="nil"/>
                <w:between w:val="nil"/>
              </w:pBdr>
              <w:spacing w:after="0"/>
              <w:ind w:left="0" w:hanging="2"/>
              <w:jc w:val="center"/>
              <w:rPr>
                <w:b/>
                <w:color w:val="000000"/>
              </w:rPr>
            </w:pPr>
            <w:r>
              <w:rPr>
                <w:b/>
                <w:color w:val="000000"/>
              </w:rPr>
              <w:t>COPADEH-MNP-UPLANI-01-2024</w:t>
            </w:r>
          </w:p>
        </w:tc>
        <w:tc>
          <w:tcPr>
            <w:tcW w:w="1865" w:type="dxa"/>
            <w:gridSpan w:val="2"/>
          </w:tcPr>
          <w:p w14:paraId="0000001B" w14:textId="77777777" w:rsidR="008606A0" w:rsidRDefault="008606A0">
            <w:pPr>
              <w:pBdr>
                <w:top w:val="nil"/>
                <w:left w:val="nil"/>
                <w:bottom w:val="nil"/>
                <w:right w:val="nil"/>
                <w:between w:val="nil"/>
              </w:pBdr>
              <w:spacing w:after="0"/>
              <w:ind w:left="0" w:hanging="2"/>
              <w:jc w:val="center"/>
              <w:rPr>
                <w:b/>
                <w:color w:val="000000"/>
              </w:rPr>
            </w:pPr>
          </w:p>
          <w:p w14:paraId="0000001C" w14:textId="77777777" w:rsidR="008606A0" w:rsidRDefault="00000000">
            <w:pPr>
              <w:pBdr>
                <w:top w:val="nil"/>
                <w:left w:val="nil"/>
                <w:bottom w:val="nil"/>
                <w:right w:val="nil"/>
                <w:between w:val="nil"/>
              </w:pBdr>
              <w:spacing w:after="0"/>
              <w:ind w:left="0" w:hanging="2"/>
              <w:jc w:val="center"/>
              <w:rPr>
                <w:b/>
                <w:color w:val="000000"/>
              </w:rPr>
            </w:pPr>
            <w:r>
              <w:rPr>
                <w:b/>
                <w:color w:val="000000"/>
              </w:rPr>
              <w:t>VERSIÓN</w:t>
            </w:r>
          </w:p>
          <w:p w14:paraId="0000001D" w14:textId="77777777" w:rsidR="008606A0" w:rsidRDefault="00000000">
            <w:pPr>
              <w:pBdr>
                <w:top w:val="nil"/>
                <w:left w:val="nil"/>
                <w:bottom w:val="nil"/>
                <w:right w:val="nil"/>
                <w:between w:val="nil"/>
              </w:pBdr>
              <w:spacing w:after="0"/>
              <w:ind w:left="0" w:hanging="2"/>
              <w:jc w:val="center"/>
              <w:rPr>
                <w:b/>
                <w:color w:val="000000"/>
              </w:rPr>
            </w:pPr>
            <w:r>
              <w:rPr>
                <w:b/>
                <w:color w:val="000000"/>
              </w:rPr>
              <w:t>3 DEL ORIGINAL</w:t>
            </w:r>
          </w:p>
        </w:tc>
        <w:tc>
          <w:tcPr>
            <w:tcW w:w="1865" w:type="dxa"/>
            <w:gridSpan w:val="2"/>
          </w:tcPr>
          <w:p w14:paraId="0000001F" w14:textId="77777777" w:rsidR="008606A0" w:rsidRDefault="008606A0">
            <w:pPr>
              <w:pBdr>
                <w:top w:val="nil"/>
                <w:left w:val="nil"/>
                <w:bottom w:val="nil"/>
                <w:right w:val="nil"/>
                <w:between w:val="nil"/>
              </w:pBdr>
              <w:spacing w:after="0"/>
              <w:ind w:left="0" w:hanging="2"/>
              <w:jc w:val="center"/>
              <w:rPr>
                <w:b/>
                <w:color w:val="000000"/>
              </w:rPr>
            </w:pPr>
          </w:p>
          <w:p w14:paraId="00000020" w14:textId="77777777" w:rsidR="008606A0" w:rsidRDefault="00000000">
            <w:pPr>
              <w:pBdr>
                <w:top w:val="nil"/>
                <w:left w:val="nil"/>
                <w:bottom w:val="nil"/>
                <w:right w:val="nil"/>
                <w:between w:val="nil"/>
              </w:pBdr>
              <w:spacing w:after="0"/>
              <w:ind w:left="0" w:hanging="2"/>
              <w:jc w:val="center"/>
              <w:rPr>
                <w:b/>
                <w:color w:val="000000"/>
              </w:rPr>
            </w:pPr>
            <w:r>
              <w:rPr>
                <w:b/>
                <w:color w:val="000000"/>
              </w:rPr>
              <w:t>FECHA DE VIGENCIA:</w:t>
            </w:r>
          </w:p>
          <w:p w14:paraId="00000021" w14:textId="4DEA729A" w:rsidR="008606A0" w:rsidRDefault="00C94374">
            <w:pPr>
              <w:pBdr>
                <w:top w:val="nil"/>
                <w:left w:val="nil"/>
                <w:bottom w:val="nil"/>
                <w:right w:val="nil"/>
                <w:between w:val="nil"/>
              </w:pBdr>
              <w:spacing w:after="0"/>
              <w:ind w:left="0" w:hanging="2"/>
              <w:jc w:val="center"/>
              <w:rPr>
                <w:b/>
                <w:color w:val="000000"/>
              </w:rPr>
            </w:pPr>
            <w:r>
              <w:rPr>
                <w:b/>
                <w:color w:val="000000"/>
              </w:rPr>
              <w:t>MARZO 2024</w:t>
            </w:r>
          </w:p>
        </w:tc>
        <w:tc>
          <w:tcPr>
            <w:tcW w:w="1789" w:type="dxa"/>
            <w:tcBorders>
              <w:right w:val="single" w:sz="12" w:space="0" w:color="000000"/>
            </w:tcBorders>
          </w:tcPr>
          <w:p w14:paraId="00000023" w14:textId="77777777" w:rsidR="008606A0" w:rsidRDefault="008606A0">
            <w:pPr>
              <w:pBdr>
                <w:top w:val="nil"/>
                <w:left w:val="nil"/>
                <w:bottom w:val="nil"/>
                <w:right w:val="nil"/>
                <w:between w:val="nil"/>
              </w:pBdr>
              <w:spacing w:after="0"/>
              <w:ind w:left="0" w:hanging="2"/>
              <w:jc w:val="center"/>
              <w:rPr>
                <w:b/>
                <w:color w:val="000000"/>
              </w:rPr>
            </w:pPr>
          </w:p>
          <w:p w14:paraId="00000024" w14:textId="77777777" w:rsidR="008606A0" w:rsidRDefault="00000000">
            <w:pPr>
              <w:pBdr>
                <w:top w:val="nil"/>
                <w:left w:val="nil"/>
                <w:bottom w:val="nil"/>
                <w:right w:val="nil"/>
                <w:between w:val="nil"/>
              </w:pBdr>
              <w:spacing w:after="0"/>
              <w:ind w:left="0" w:hanging="2"/>
              <w:jc w:val="center"/>
              <w:rPr>
                <w:b/>
                <w:color w:val="000000"/>
              </w:rPr>
            </w:pPr>
            <w:r>
              <w:rPr>
                <w:b/>
                <w:color w:val="000000"/>
              </w:rPr>
              <w:t>PÁGINA:</w:t>
            </w:r>
          </w:p>
          <w:p w14:paraId="00000025" w14:textId="77777777" w:rsidR="008606A0" w:rsidRDefault="008606A0">
            <w:pPr>
              <w:pBdr>
                <w:top w:val="nil"/>
                <w:left w:val="nil"/>
                <w:bottom w:val="nil"/>
                <w:right w:val="nil"/>
                <w:between w:val="nil"/>
              </w:pBdr>
              <w:spacing w:after="0"/>
              <w:ind w:left="0" w:hanging="2"/>
              <w:jc w:val="center"/>
              <w:rPr>
                <w:b/>
                <w:color w:val="000000"/>
              </w:rPr>
            </w:pPr>
          </w:p>
          <w:p w14:paraId="00000026" w14:textId="77777777" w:rsidR="008606A0" w:rsidRDefault="00000000">
            <w:pPr>
              <w:pBdr>
                <w:top w:val="nil"/>
                <w:left w:val="nil"/>
                <w:bottom w:val="nil"/>
                <w:right w:val="nil"/>
                <w:between w:val="nil"/>
              </w:pBdr>
              <w:spacing w:after="0"/>
              <w:ind w:left="0" w:hanging="2"/>
              <w:jc w:val="center"/>
              <w:rPr>
                <w:b/>
                <w:color w:val="000000"/>
              </w:rPr>
            </w:pPr>
            <w:r>
              <w:rPr>
                <w:b/>
                <w:color w:val="000000"/>
              </w:rPr>
              <w:t>1 de 179</w:t>
            </w:r>
          </w:p>
        </w:tc>
      </w:tr>
      <w:tr w:rsidR="008606A0" w14:paraId="09C1222B" w14:textId="77777777">
        <w:trPr>
          <w:trHeight w:val="1421"/>
        </w:trPr>
        <w:tc>
          <w:tcPr>
            <w:tcW w:w="9618" w:type="dxa"/>
            <w:gridSpan w:val="8"/>
            <w:tcBorders>
              <w:left w:val="single" w:sz="12" w:space="0" w:color="000000"/>
              <w:right w:val="single" w:sz="12" w:space="0" w:color="000000"/>
            </w:tcBorders>
          </w:tcPr>
          <w:p w14:paraId="00000027" w14:textId="77777777" w:rsidR="008606A0" w:rsidRDefault="00000000">
            <w:pPr>
              <w:pBdr>
                <w:top w:val="nil"/>
                <w:left w:val="nil"/>
                <w:bottom w:val="nil"/>
                <w:right w:val="nil"/>
                <w:between w:val="nil"/>
              </w:pBdr>
              <w:spacing w:after="0"/>
              <w:ind w:left="0" w:hanging="2"/>
              <w:jc w:val="center"/>
              <w:rPr>
                <w:b/>
                <w:color w:val="000000"/>
              </w:rPr>
            </w:pPr>
            <w:r>
              <w:rPr>
                <w:b/>
                <w:color w:val="000000"/>
              </w:rPr>
              <w:t>ALCANCE:</w:t>
            </w:r>
          </w:p>
          <w:p w14:paraId="00000028" w14:textId="77777777" w:rsidR="008606A0" w:rsidRDefault="008606A0">
            <w:pPr>
              <w:pBdr>
                <w:top w:val="nil"/>
                <w:left w:val="nil"/>
                <w:bottom w:val="nil"/>
                <w:right w:val="nil"/>
                <w:between w:val="nil"/>
              </w:pBdr>
              <w:spacing w:after="0"/>
              <w:ind w:left="0" w:hanging="2"/>
              <w:jc w:val="center"/>
              <w:rPr>
                <w:b/>
                <w:color w:val="000000"/>
              </w:rPr>
            </w:pPr>
          </w:p>
          <w:p w14:paraId="00000029" w14:textId="77777777" w:rsidR="008606A0" w:rsidRDefault="00000000">
            <w:pPr>
              <w:pBdr>
                <w:top w:val="nil"/>
                <w:left w:val="nil"/>
                <w:bottom w:val="nil"/>
                <w:right w:val="nil"/>
                <w:between w:val="nil"/>
              </w:pBdr>
              <w:spacing w:after="0"/>
              <w:ind w:left="0" w:hanging="2"/>
              <w:jc w:val="center"/>
              <w:rPr>
                <w:b/>
                <w:color w:val="000000"/>
              </w:rPr>
            </w:pPr>
            <w:r>
              <w:rPr>
                <w:b/>
                <w:color w:val="000000"/>
              </w:rPr>
              <w:t>TODAS LAS DIRECCIONES SUSTANTIVAS, DIRECCIONES, DEPARTAMENTOS Y UNIDADES, ADMINISTRATIVAS, DE ASESORÍA Y DE APOYO</w:t>
            </w:r>
          </w:p>
          <w:p w14:paraId="0000002A" w14:textId="77777777" w:rsidR="008606A0" w:rsidRDefault="008606A0">
            <w:pPr>
              <w:pBdr>
                <w:top w:val="nil"/>
                <w:left w:val="nil"/>
                <w:bottom w:val="nil"/>
                <w:right w:val="nil"/>
                <w:between w:val="nil"/>
              </w:pBdr>
              <w:spacing w:after="0"/>
              <w:ind w:left="0" w:hanging="2"/>
              <w:jc w:val="center"/>
              <w:rPr>
                <w:b/>
                <w:color w:val="000000"/>
              </w:rPr>
            </w:pPr>
          </w:p>
          <w:p w14:paraId="0000002B" w14:textId="77777777" w:rsidR="008606A0" w:rsidRDefault="00000000">
            <w:pPr>
              <w:pBdr>
                <w:top w:val="nil"/>
                <w:left w:val="nil"/>
                <w:bottom w:val="nil"/>
                <w:right w:val="nil"/>
                <w:between w:val="nil"/>
              </w:pBdr>
              <w:spacing w:after="0"/>
              <w:ind w:left="0" w:hanging="2"/>
              <w:jc w:val="center"/>
              <w:rPr>
                <w:b/>
                <w:color w:val="000000"/>
              </w:rPr>
            </w:pPr>
            <w:r>
              <w:rPr>
                <w:b/>
                <w:color w:val="000000"/>
              </w:rPr>
              <w:t>COMISIÓN PRESIDENCIAL POR LA PAZ Y LOS DERECHOS HUMANOS</w:t>
            </w:r>
          </w:p>
          <w:p w14:paraId="0000002C" w14:textId="77777777" w:rsidR="008606A0" w:rsidRDefault="008606A0">
            <w:pPr>
              <w:pBdr>
                <w:top w:val="nil"/>
                <w:left w:val="nil"/>
                <w:bottom w:val="nil"/>
                <w:right w:val="nil"/>
                <w:between w:val="nil"/>
              </w:pBdr>
              <w:spacing w:after="0"/>
              <w:ind w:left="0" w:hanging="2"/>
              <w:jc w:val="center"/>
              <w:rPr>
                <w:b/>
                <w:color w:val="000000"/>
              </w:rPr>
            </w:pPr>
          </w:p>
          <w:p w14:paraId="0000002D" w14:textId="77777777" w:rsidR="008606A0" w:rsidRDefault="00000000">
            <w:pPr>
              <w:pBdr>
                <w:top w:val="nil"/>
                <w:left w:val="nil"/>
                <w:bottom w:val="nil"/>
                <w:right w:val="nil"/>
                <w:between w:val="nil"/>
              </w:pBdr>
              <w:spacing w:after="0"/>
              <w:ind w:left="0" w:hanging="2"/>
              <w:jc w:val="center"/>
              <w:rPr>
                <w:color w:val="000000"/>
              </w:rPr>
            </w:pPr>
            <w:r>
              <w:rPr>
                <w:b/>
                <w:color w:val="000000"/>
              </w:rPr>
              <w:t>-COPADEH-</w:t>
            </w:r>
          </w:p>
        </w:tc>
      </w:tr>
      <w:tr w:rsidR="008606A0" w14:paraId="5148865D" w14:textId="77777777">
        <w:trPr>
          <w:cantSplit/>
          <w:trHeight w:val="1650"/>
        </w:trPr>
        <w:tc>
          <w:tcPr>
            <w:tcW w:w="9618" w:type="dxa"/>
            <w:gridSpan w:val="8"/>
            <w:tcBorders>
              <w:top w:val="single" w:sz="12" w:space="0" w:color="000000"/>
              <w:left w:val="single" w:sz="12" w:space="0" w:color="000000"/>
              <w:right w:val="single" w:sz="12" w:space="0" w:color="000000"/>
            </w:tcBorders>
          </w:tcPr>
          <w:p w14:paraId="00000035" w14:textId="77777777" w:rsidR="008606A0" w:rsidRDefault="008606A0">
            <w:pPr>
              <w:pBdr>
                <w:top w:val="nil"/>
                <w:left w:val="nil"/>
                <w:bottom w:val="nil"/>
                <w:right w:val="nil"/>
                <w:between w:val="nil"/>
              </w:pBdr>
              <w:spacing w:after="0" w:line="240" w:lineRule="auto"/>
              <w:ind w:left="0" w:hanging="2"/>
              <w:jc w:val="center"/>
              <w:rPr>
                <w:color w:val="000000"/>
              </w:rPr>
            </w:pPr>
          </w:p>
          <w:p w14:paraId="00000036" w14:textId="77777777" w:rsidR="008606A0" w:rsidRDefault="008606A0">
            <w:pPr>
              <w:pBdr>
                <w:top w:val="nil"/>
                <w:left w:val="nil"/>
                <w:bottom w:val="nil"/>
                <w:right w:val="nil"/>
                <w:between w:val="nil"/>
              </w:pBdr>
              <w:spacing w:after="0" w:line="240" w:lineRule="auto"/>
              <w:ind w:left="0" w:hanging="2"/>
              <w:jc w:val="center"/>
              <w:rPr>
                <w:color w:val="000000"/>
              </w:rPr>
            </w:pPr>
          </w:p>
          <w:p w14:paraId="00000037" w14:textId="77777777" w:rsidR="008606A0" w:rsidRDefault="00000000">
            <w:pPr>
              <w:pBdr>
                <w:top w:val="nil"/>
                <w:left w:val="nil"/>
                <w:bottom w:val="nil"/>
                <w:right w:val="nil"/>
                <w:between w:val="nil"/>
              </w:pBdr>
              <w:spacing w:after="0"/>
              <w:ind w:left="0" w:hanging="2"/>
              <w:jc w:val="center"/>
              <w:rPr>
                <w:b/>
                <w:color w:val="000000"/>
              </w:rPr>
            </w:pPr>
            <w:r>
              <w:rPr>
                <w:b/>
                <w:color w:val="000000"/>
              </w:rPr>
              <w:t>MANUAL DE NORMAS Y PROCEDIMIENTOS DE LA UNIDAD DE PLANIFICACIÓN</w:t>
            </w:r>
          </w:p>
          <w:p w14:paraId="00000038" w14:textId="77777777" w:rsidR="008606A0" w:rsidRDefault="00000000">
            <w:pPr>
              <w:pBdr>
                <w:top w:val="nil"/>
                <w:left w:val="nil"/>
                <w:bottom w:val="nil"/>
                <w:right w:val="nil"/>
                <w:between w:val="nil"/>
              </w:pBdr>
              <w:spacing w:after="0"/>
              <w:ind w:left="0" w:hanging="2"/>
              <w:jc w:val="center"/>
              <w:rPr>
                <w:b/>
                <w:color w:val="000000"/>
              </w:rPr>
            </w:pPr>
            <w:r>
              <w:rPr>
                <w:b/>
                <w:color w:val="000000"/>
              </w:rPr>
              <w:t>COMISIÓN PRESIDENCIAL POR LA PAZ Y LOS DERECHOS HUMANOS</w:t>
            </w:r>
          </w:p>
          <w:p w14:paraId="00000039" w14:textId="77777777" w:rsidR="008606A0" w:rsidRDefault="00000000">
            <w:pPr>
              <w:pBdr>
                <w:top w:val="nil"/>
                <w:left w:val="nil"/>
                <w:bottom w:val="nil"/>
                <w:right w:val="nil"/>
                <w:between w:val="nil"/>
              </w:pBdr>
              <w:spacing w:after="0"/>
              <w:ind w:left="0" w:hanging="2"/>
              <w:jc w:val="center"/>
              <w:rPr>
                <w:color w:val="000000"/>
              </w:rPr>
            </w:pPr>
            <w:r>
              <w:rPr>
                <w:b/>
                <w:color w:val="000000"/>
              </w:rPr>
              <w:t>-COPADEH-</w:t>
            </w:r>
          </w:p>
        </w:tc>
      </w:tr>
      <w:tr w:rsidR="008606A0" w14:paraId="66578735" w14:textId="77777777">
        <w:trPr>
          <w:cantSplit/>
          <w:trHeight w:val="428"/>
        </w:trPr>
        <w:tc>
          <w:tcPr>
            <w:tcW w:w="2055" w:type="dxa"/>
            <w:gridSpan w:val="2"/>
            <w:tcBorders>
              <w:top w:val="single" w:sz="12" w:space="0" w:color="000000"/>
              <w:left w:val="single" w:sz="12" w:space="0" w:color="000000"/>
              <w:right w:val="single" w:sz="4" w:space="0" w:color="000000"/>
            </w:tcBorders>
          </w:tcPr>
          <w:p w14:paraId="00000041" w14:textId="77777777" w:rsidR="008606A0" w:rsidRDefault="00000000">
            <w:pPr>
              <w:pBdr>
                <w:top w:val="nil"/>
                <w:left w:val="nil"/>
                <w:bottom w:val="nil"/>
                <w:right w:val="nil"/>
                <w:between w:val="nil"/>
              </w:pBdr>
              <w:spacing w:before="120" w:after="120"/>
              <w:ind w:left="0" w:hanging="2"/>
              <w:jc w:val="center"/>
              <w:rPr>
                <w:b/>
                <w:color w:val="000000"/>
              </w:rPr>
            </w:pPr>
            <w:r>
              <w:rPr>
                <w:b/>
                <w:color w:val="000000"/>
              </w:rPr>
              <w:t>ETAPAS</w:t>
            </w:r>
          </w:p>
        </w:tc>
        <w:tc>
          <w:tcPr>
            <w:tcW w:w="3260" w:type="dxa"/>
            <w:gridSpan w:val="2"/>
            <w:tcBorders>
              <w:top w:val="single" w:sz="12" w:space="0" w:color="000000"/>
              <w:left w:val="single" w:sz="4" w:space="0" w:color="000000"/>
              <w:bottom w:val="nil"/>
              <w:right w:val="single" w:sz="4" w:space="0" w:color="000000"/>
            </w:tcBorders>
          </w:tcPr>
          <w:p w14:paraId="00000043" w14:textId="77777777" w:rsidR="008606A0" w:rsidRDefault="00000000">
            <w:pPr>
              <w:pBdr>
                <w:top w:val="nil"/>
                <w:left w:val="nil"/>
                <w:bottom w:val="nil"/>
                <w:right w:val="nil"/>
                <w:between w:val="nil"/>
              </w:pBdr>
              <w:spacing w:before="120" w:after="120"/>
              <w:ind w:left="0" w:hanging="2"/>
              <w:jc w:val="center"/>
              <w:rPr>
                <w:b/>
                <w:color w:val="000000"/>
              </w:rPr>
            </w:pPr>
            <w:r>
              <w:rPr>
                <w:b/>
                <w:color w:val="000000"/>
              </w:rPr>
              <w:t>NOMBRE Y CARGO</w:t>
            </w:r>
          </w:p>
        </w:tc>
        <w:tc>
          <w:tcPr>
            <w:tcW w:w="2268" w:type="dxa"/>
            <w:gridSpan w:val="2"/>
            <w:tcBorders>
              <w:top w:val="single" w:sz="12" w:space="0" w:color="000000"/>
              <w:left w:val="single" w:sz="4" w:space="0" w:color="000000"/>
              <w:right w:val="single" w:sz="4" w:space="0" w:color="000000"/>
            </w:tcBorders>
          </w:tcPr>
          <w:p w14:paraId="00000045" w14:textId="77777777" w:rsidR="008606A0" w:rsidRDefault="00000000">
            <w:pPr>
              <w:pBdr>
                <w:top w:val="nil"/>
                <w:left w:val="nil"/>
                <w:bottom w:val="nil"/>
                <w:right w:val="nil"/>
                <w:between w:val="nil"/>
              </w:pBdr>
              <w:spacing w:before="120" w:after="120"/>
              <w:ind w:left="0" w:hanging="2"/>
              <w:jc w:val="center"/>
              <w:rPr>
                <w:b/>
                <w:color w:val="000000"/>
              </w:rPr>
            </w:pPr>
            <w:r>
              <w:rPr>
                <w:b/>
                <w:color w:val="000000"/>
              </w:rPr>
              <w:t>FIRMA</w:t>
            </w:r>
          </w:p>
        </w:tc>
        <w:tc>
          <w:tcPr>
            <w:tcW w:w="2035" w:type="dxa"/>
            <w:gridSpan w:val="2"/>
            <w:tcBorders>
              <w:top w:val="single" w:sz="12" w:space="0" w:color="000000"/>
              <w:left w:val="single" w:sz="4" w:space="0" w:color="000000"/>
              <w:right w:val="single" w:sz="12" w:space="0" w:color="000000"/>
            </w:tcBorders>
          </w:tcPr>
          <w:p w14:paraId="00000047" w14:textId="77777777" w:rsidR="008606A0" w:rsidRDefault="00000000">
            <w:pPr>
              <w:pBdr>
                <w:top w:val="nil"/>
                <w:left w:val="nil"/>
                <w:bottom w:val="nil"/>
                <w:right w:val="nil"/>
                <w:between w:val="nil"/>
              </w:pBdr>
              <w:spacing w:before="120" w:after="120"/>
              <w:ind w:left="0" w:hanging="2"/>
              <w:jc w:val="center"/>
              <w:rPr>
                <w:b/>
                <w:color w:val="000000"/>
              </w:rPr>
            </w:pPr>
            <w:r>
              <w:rPr>
                <w:b/>
                <w:color w:val="000000"/>
              </w:rPr>
              <w:t>FECHA</w:t>
            </w:r>
          </w:p>
        </w:tc>
      </w:tr>
      <w:tr w:rsidR="008606A0" w14:paraId="46EAEBE6" w14:textId="77777777">
        <w:trPr>
          <w:cantSplit/>
          <w:trHeight w:val="643"/>
        </w:trPr>
        <w:tc>
          <w:tcPr>
            <w:tcW w:w="2055" w:type="dxa"/>
            <w:gridSpan w:val="2"/>
            <w:tcBorders>
              <w:left w:val="single" w:sz="12" w:space="0" w:color="000000"/>
              <w:right w:val="single" w:sz="4" w:space="0" w:color="000000"/>
            </w:tcBorders>
          </w:tcPr>
          <w:p w14:paraId="00000049" w14:textId="77777777" w:rsidR="008606A0" w:rsidRDefault="00000000">
            <w:pPr>
              <w:pBdr>
                <w:top w:val="nil"/>
                <w:left w:val="nil"/>
                <w:bottom w:val="nil"/>
                <w:right w:val="nil"/>
                <w:between w:val="nil"/>
              </w:pBdr>
              <w:spacing w:before="120" w:after="120"/>
              <w:ind w:left="0" w:hanging="2"/>
              <w:jc w:val="center"/>
              <w:rPr>
                <w:b/>
                <w:color w:val="000000"/>
              </w:rPr>
            </w:pPr>
            <w:r>
              <w:rPr>
                <w:b/>
                <w:color w:val="000000"/>
              </w:rPr>
              <w:t>ELABORADO, DISEÑADO Y ESTRUCTURADO POR:</w:t>
            </w:r>
          </w:p>
        </w:tc>
        <w:tc>
          <w:tcPr>
            <w:tcW w:w="3260" w:type="dxa"/>
            <w:gridSpan w:val="2"/>
            <w:tcBorders>
              <w:left w:val="single" w:sz="4" w:space="0" w:color="000000"/>
              <w:right w:val="single" w:sz="4" w:space="0" w:color="000000"/>
            </w:tcBorders>
            <w:vAlign w:val="center"/>
          </w:tcPr>
          <w:p w14:paraId="0000004B" w14:textId="77777777" w:rsidR="008606A0" w:rsidRPr="00362806" w:rsidRDefault="00000000">
            <w:pPr>
              <w:pBdr>
                <w:top w:val="nil"/>
                <w:left w:val="nil"/>
                <w:bottom w:val="nil"/>
                <w:right w:val="nil"/>
                <w:between w:val="nil"/>
              </w:pBdr>
              <w:spacing w:after="0"/>
              <w:ind w:left="0" w:hanging="2"/>
              <w:jc w:val="center"/>
              <w:rPr>
                <w:bCs/>
                <w:color w:val="000000"/>
              </w:rPr>
            </w:pPr>
            <w:r w:rsidRPr="00362806">
              <w:rPr>
                <w:bCs/>
                <w:color w:val="000000"/>
              </w:rPr>
              <w:t>LCDA. MARITZA JEANETTE ALVAREZ BOBADILLA</w:t>
            </w:r>
          </w:p>
          <w:p w14:paraId="0000004C" w14:textId="77777777" w:rsidR="008606A0" w:rsidRDefault="00000000">
            <w:pPr>
              <w:pBdr>
                <w:top w:val="nil"/>
                <w:left w:val="nil"/>
                <w:bottom w:val="nil"/>
                <w:right w:val="nil"/>
                <w:between w:val="nil"/>
              </w:pBdr>
              <w:spacing w:after="0"/>
              <w:ind w:left="0" w:hanging="2"/>
              <w:jc w:val="center"/>
              <w:rPr>
                <w:b/>
                <w:color w:val="000000"/>
              </w:rPr>
            </w:pPr>
            <w:r w:rsidRPr="00362806">
              <w:rPr>
                <w:bCs/>
                <w:color w:val="000000"/>
              </w:rPr>
              <w:t>/ JEFE DE PLANIFICACIÓN</w:t>
            </w:r>
          </w:p>
        </w:tc>
        <w:tc>
          <w:tcPr>
            <w:tcW w:w="2268" w:type="dxa"/>
            <w:gridSpan w:val="2"/>
            <w:tcBorders>
              <w:left w:val="single" w:sz="4" w:space="0" w:color="000000"/>
              <w:right w:val="single" w:sz="4" w:space="0" w:color="000000"/>
            </w:tcBorders>
          </w:tcPr>
          <w:p w14:paraId="0000004E" w14:textId="77777777" w:rsidR="008606A0" w:rsidRDefault="008606A0">
            <w:pPr>
              <w:pBdr>
                <w:top w:val="nil"/>
                <w:left w:val="nil"/>
                <w:bottom w:val="nil"/>
                <w:right w:val="nil"/>
                <w:between w:val="nil"/>
              </w:pBdr>
              <w:spacing w:before="120" w:after="0"/>
              <w:ind w:left="0" w:hanging="2"/>
              <w:jc w:val="center"/>
              <w:rPr>
                <w:b/>
                <w:color w:val="000000"/>
              </w:rPr>
            </w:pPr>
          </w:p>
          <w:p w14:paraId="0000004F" w14:textId="77777777" w:rsidR="008606A0" w:rsidRDefault="008606A0">
            <w:pPr>
              <w:pBdr>
                <w:top w:val="nil"/>
                <w:left w:val="nil"/>
                <w:bottom w:val="nil"/>
                <w:right w:val="nil"/>
                <w:between w:val="nil"/>
              </w:pBdr>
              <w:spacing w:before="120" w:after="0"/>
              <w:ind w:left="0" w:hanging="2"/>
              <w:jc w:val="center"/>
              <w:rPr>
                <w:b/>
                <w:color w:val="000000"/>
              </w:rPr>
            </w:pPr>
          </w:p>
        </w:tc>
        <w:tc>
          <w:tcPr>
            <w:tcW w:w="2035" w:type="dxa"/>
            <w:gridSpan w:val="2"/>
            <w:tcBorders>
              <w:left w:val="single" w:sz="4" w:space="0" w:color="000000"/>
              <w:right w:val="single" w:sz="12" w:space="0" w:color="000000"/>
            </w:tcBorders>
          </w:tcPr>
          <w:p w14:paraId="00000051" w14:textId="12B775C5" w:rsidR="008606A0" w:rsidRDefault="00C94374">
            <w:pPr>
              <w:pBdr>
                <w:top w:val="nil"/>
                <w:left w:val="nil"/>
                <w:bottom w:val="nil"/>
                <w:right w:val="nil"/>
                <w:between w:val="nil"/>
              </w:pBdr>
              <w:spacing w:before="120" w:after="0"/>
              <w:ind w:left="0" w:hanging="2"/>
              <w:jc w:val="center"/>
              <w:rPr>
                <w:color w:val="000000"/>
              </w:rPr>
            </w:pPr>
            <w:r>
              <w:rPr>
                <w:color w:val="000000"/>
              </w:rPr>
              <w:t>MARZO 2024</w:t>
            </w:r>
          </w:p>
        </w:tc>
      </w:tr>
      <w:tr w:rsidR="008606A0" w14:paraId="3D68A2C2" w14:textId="77777777">
        <w:trPr>
          <w:cantSplit/>
          <w:trHeight w:val="441"/>
        </w:trPr>
        <w:tc>
          <w:tcPr>
            <w:tcW w:w="2055" w:type="dxa"/>
            <w:gridSpan w:val="2"/>
            <w:tcBorders>
              <w:left w:val="single" w:sz="12" w:space="0" w:color="000000"/>
              <w:right w:val="single" w:sz="4" w:space="0" w:color="000000"/>
            </w:tcBorders>
          </w:tcPr>
          <w:p w14:paraId="00000053" w14:textId="77777777" w:rsidR="008606A0" w:rsidRDefault="00000000">
            <w:pPr>
              <w:pBdr>
                <w:top w:val="nil"/>
                <w:left w:val="nil"/>
                <w:bottom w:val="nil"/>
                <w:right w:val="nil"/>
                <w:between w:val="nil"/>
              </w:pBdr>
              <w:spacing w:before="120" w:after="120"/>
              <w:ind w:left="0" w:hanging="2"/>
              <w:jc w:val="center"/>
              <w:rPr>
                <w:b/>
                <w:color w:val="000000"/>
              </w:rPr>
            </w:pPr>
            <w:r>
              <w:rPr>
                <w:b/>
                <w:color w:val="000000"/>
              </w:rPr>
              <w:t>REVISADO POR:</w:t>
            </w:r>
          </w:p>
        </w:tc>
        <w:tc>
          <w:tcPr>
            <w:tcW w:w="3260" w:type="dxa"/>
            <w:gridSpan w:val="2"/>
            <w:tcBorders>
              <w:left w:val="single" w:sz="4" w:space="0" w:color="000000"/>
              <w:right w:val="single" w:sz="4" w:space="0" w:color="000000"/>
            </w:tcBorders>
            <w:vAlign w:val="center"/>
          </w:tcPr>
          <w:p w14:paraId="00000055" w14:textId="3F5E545E" w:rsidR="008606A0" w:rsidRPr="00362806" w:rsidRDefault="00000000">
            <w:pPr>
              <w:pBdr>
                <w:top w:val="nil"/>
                <w:left w:val="nil"/>
                <w:bottom w:val="nil"/>
                <w:right w:val="nil"/>
                <w:between w:val="nil"/>
              </w:pBdr>
              <w:spacing w:after="0"/>
              <w:ind w:left="0" w:hanging="2"/>
              <w:jc w:val="center"/>
              <w:rPr>
                <w:bCs/>
                <w:color w:val="000000"/>
              </w:rPr>
            </w:pPr>
            <w:r w:rsidRPr="00362806">
              <w:rPr>
                <w:bCs/>
                <w:color w:val="000000"/>
              </w:rPr>
              <w:t>LIC. CRISTIAN ALBERTO UCLÉS</w:t>
            </w:r>
            <w:r w:rsidR="00D67FB0">
              <w:rPr>
                <w:bCs/>
                <w:color w:val="000000"/>
              </w:rPr>
              <w:t xml:space="preserve"> SAMAYOA</w:t>
            </w:r>
            <w:r w:rsidRPr="00362806">
              <w:rPr>
                <w:bCs/>
                <w:color w:val="000000"/>
              </w:rPr>
              <w:t>/JEFE DE ASUNTOS JURÍDICOS</w:t>
            </w:r>
          </w:p>
          <w:p w14:paraId="00000056" w14:textId="77777777" w:rsidR="008606A0" w:rsidRPr="00362806" w:rsidRDefault="008606A0">
            <w:pPr>
              <w:pBdr>
                <w:top w:val="nil"/>
                <w:left w:val="nil"/>
                <w:bottom w:val="nil"/>
                <w:right w:val="nil"/>
                <w:between w:val="nil"/>
              </w:pBdr>
              <w:spacing w:after="0"/>
              <w:ind w:left="0" w:hanging="2"/>
              <w:jc w:val="center"/>
              <w:rPr>
                <w:bCs/>
                <w:color w:val="000000"/>
              </w:rPr>
            </w:pPr>
          </w:p>
        </w:tc>
        <w:tc>
          <w:tcPr>
            <w:tcW w:w="2268" w:type="dxa"/>
            <w:gridSpan w:val="2"/>
            <w:tcBorders>
              <w:left w:val="single" w:sz="4" w:space="0" w:color="000000"/>
              <w:right w:val="single" w:sz="4" w:space="0" w:color="000000"/>
            </w:tcBorders>
          </w:tcPr>
          <w:p w14:paraId="00000058" w14:textId="77777777" w:rsidR="008606A0" w:rsidRDefault="008606A0">
            <w:pPr>
              <w:pBdr>
                <w:top w:val="nil"/>
                <w:left w:val="nil"/>
                <w:bottom w:val="nil"/>
                <w:right w:val="nil"/>
                <w:between w:val="nil"/>
              </w:pBdr>
              <w:spacing w:before="120" w:after="0"/>
              <w:ind w:left="0" w:hanging="2"/>
              <w:jc w:val="center"/>
              <w:rPr>
                <w:b/>
                <w:color w:val="000000"/>
              </w:rPr>
            </w:pPr>
          </w:p>
        </w:tc>
        <w:tc>
          <w:tcPr>
            <w:tcW w:w="2035" w:type="dxa"/>
            <w:gridSpan w:val="2"/>
            <w:tcBorders>
              <w:left w:val="single" w:sz="4" w:space="0" w:color="000000"/>
              <w:right w:val="single" w:sz="12" w:space="0" w:color="000000"/>
            </w:tcBorders>
          </w:tcPr>
          <w:p w14:paraId="0000005A" w14:textId="44EB2919" w:rsidR="008606A0" w:rsidRDefault="00C94374">
            <w:pPr>
              <w:pBdr>
                <w:top w:val="nil"/>
                <w:left w:val="nil"/>
                <w:bottom w:val="nil"/>
                <w:right w:val="nil"/>
                <w:between w:val="nil"/>
              </w:pBdr>
              <w:spacing w:before="120" w:after="0"/>
              <w:ind w:left="0" w:hanging="2"/>
              <w:jc w:val="center"/>
              <w:rPr>
                <w:color w:val="000000"/>
              </w:rPr>
            </w:pPr>
            <w:r>
              <w:rPr>
                <w:color w:val="000000"/>
              </w:rPr>
              <w:t>MARZO 2024</w:t>
            </w:r>
          </w:p>
        </w:tc>
      </w:tr>
      <w:tr w:rsidR="008606A0" w14:paraId="7238BBE6" w14:textId="77777777">
        <w:trPr>
          <w:cantSplit/>
          <w:trHeight w:val="654"/>
        </w:trPr>
        <w:tc>
          <w:tcPr>
            <w:tcW w:w="2055" w:type="dxa"/>
            <w:gridSpan w:val="2"/>
            <w:tcBorders>
              <w:left w:val="single" w:sz="12" w:space="0" w:color="000000"/>
              <w:right w:val="single" w:sz="4" w:space="0" w:color="000000"/>
            </w:tcBorders>
          </w:tcPr>
          <w:p w14:paraId="0000005C" w14:textId="77777777" w:rsidR="008606A0" w:rsidRDefault="00000000">
            <w:pPr>
              <w:pBdr>
                <w:top w:val="nil"/>
                <w:left w:val="nil"/>
                <w:bottom w:val="nil"/>
                <w:right w:val="nil"/>
                <w:between w:val="nil"/>
              </w:pBdr>
              <w:spacing w:before="120" w:after="120"/>
              <w:ind w:left="0" w:hanging="2"/>
              <w:jc w:val="center"/>
              <w:rPr>
                <w:b/>
                <w:color w:val="000000"/>
              </w:rPr>
            </w:pPr>
            <w:r>
              <w:rPr>
                <w:b/>
                <w:color w:val="000000"/>
              </w:rPr>
              <w:t>APROBADO POR:</w:t>
            </w:r>
          </w:p>
        </w:tc>
        <w:tc>
          <w:tcPr>
            <w:tcW w:w="3260" w:type="dxa"/>
            <w:gridSpan w:val="2"/>
            <w:tcBorders>
              <w:left w:val="single" w:sz="4" w:space="0" w:color="000000"/>
              <w:right w:val="single" w:sz="4" w:space="0" w:color="000000"/>
            </w:tcBorders>
            <w:vAlign w:val="center"/>
          </w:tcPr>
          <w:p w14:paraId="0000005E" w14:textId="77777777" w:rsidR="008606A0" w:rsidRPr="00362806" w:rsidRDefault="00000000">
            <w:pPr>
              <w:pBdr>
                <w:top w:val="nil"/>
                <w:left w:val="nil"/>
                <w:bottom w:val="nil"/>
                <w:right w:val="nil"/>
                <w:between w:val="nil"/>
              </w:pBdr>
              <w:spacing w:after="0"/>
              <w:ind w:left="0" w:hanging="2"/>
              <w:jc w:val="center"/>
              <w:rPr>
                <w:bCs/>
                <w:color w:val="000000"/>
              </w:rPr>
            </w:pPr>
            <w:r w:rsidRPr="00362806">
              <w:rPr>
                <w:bCs/>
                <w:color w:val="000000"/>
              </w:rPr>
              <w:t>MSc. HÉCTOR OSWALDO SAMAYOA SOSA/DIRECTOR EJECUTIVO</w:t>
            </w:r>
          </w:p>
          <w:p w14:paraId="0000005F" w14:textId="77777777" w:rsidR="008606A0" w:rsidRPr="00362806" w:rsidRDefault="008606A0">
            <w:pPr>
              <w:pBdr>
                <w:top w:val="nil"/>
                <w:left w:val="nil"/>
                <w:bottom w:val="nil"/>
                <w:right w:val="nil"/>
                <w:between w:val="nil"/>
              </w:pBdr>
              <w:spacing w:after="0"/>
              <w:ind w:left="0" w:hanging="2"/>
              <w:jc w:val="center"/>
              <w:rPr>
                <w:bCs/>
                <w:color w:val="000000"/>
              </w:rPr>
            </w:pPr>
          </w:p>
        </w:tc>
        <w:tc>
          <w:tcPr>
            <w:tcW w:w="2268" w:type="dxa"/>
            <w:gridSpan w:val="2"/>
            <w:tcBorders>
              <w:left w:val="single" w:sz="4" w:space="0" w:color="000000"/>
              <w:right w:val="single" w:sz="4" w:space="0" w:color="000000"/>
            </w:tcBorders>
          </w:tcPr>
          <w:p w14:paraId="00000061" w14:textId="77777777" w:rsidR="008606A0" w:rsidRDefault="008606A0">
            <w:pPr>
              <w:pBdr>
                <w:top w:val="nil"/>
                <w:left w:val="nil"/>
                <w:bottom w:val="nil"/>
                <w:right w:val="nil"/>
                <w:between w:val="nil"/>
              </w:pBdr>
              <w:spacing w:before="120" w:after="0"/>
              <w:ind w:left="0" w:hanging="2"/>
              <w:jc w:val="center"/>
              <w:rPr>
                <w:b/>
                <w:color w:val="000000"/>
              </w:rPr>
            </w:pPr>
          </w:p>
        </w:tc>
        <w:tc>
          <w:tcPr>
            <w:tcW w:w="2035" w:type="dxa"/>
            <w:gridSpan w:val="2"/>
            <w:tcBorders>
              <w:left w:val="single" w:sz="4" w:space="0" w:color="000000"/>
              <w:right w:val="single" w:sz="12" w:space="0" w:color="000000"/>
            </w:tcBorders>
          </w:tcPr>
          <w:p w14:paraId="00000063" w14:textId="353FD479" w:rsidR="008606A0" w:rsidRDefault="00C94374">
            <w:pPr>
              <w:pBdr>
                <w:top w:val="nil"/>
                <w:left w:val="nil"/>
                <w:bottom w:val="nil"/>
                <w:right w:val="nil"/>
                <w:between w:val="nil"/>
              </w:pBdr>
              <w:spacing w:before="120" w:after="0"/>
              <w:ind w:left="0" w:hanging="2"/>
              <w:jc w:val="center"/>
              <w:rPr>
                <w:color w:val="000000"/>
              </w:rPr>
            </w:pPr>
            <w:r>
              <w:rPr>
                <w:color w:val="000000"/>
              </w:rPr>
              <w:t>MARZO 2024</w:t>
            </w:r>
          </w:p>
        </w:tc>
      </w:tr>
    </w:tbl>
    <w:p w14:paraId="00000065" w14:textId="77777777" w:rsidR="008606A0" w:rsidRDefault="00000000">
      <w:pPr>
        <w:keepNext/>
        <w:keepLines/>
        <w:pBdr>
          <w:top w:val="nil"/>
          <w:left w:val="nil"/>
          <w:bottom w:val="nil"/>
          <w:right w:val="nil"/>
          <w:between w:val="nil"/>
        </w:pBdr>
        <w:spacing w:before="240" w:after="0" w:line="259" w:lineRule="auto"/>
        <w:ind w:left="0" w:hanging="2"/>
        <w:jc w:val="center"/>
        <w:rPr>
          <w:b/>
          <w:color w:val="000000"/>
          <w:szCs w:val="20"/>
          <w:highlight w:val="white"/>
        </w:rPr>
      </w:pPr>
      <w:bookmarkStart w:id="2" w:name="_heading=h.1jlao46" w:colFirst="0" w:colLast="0"/>
      <w:bookmarkEnd w:id="2"/>
      <w:r>
        <w:rPr>
          <w:b/>
          <w:color w:val="000000"/>
          <w:szCs w:val="20"/>
          <w:highlight w:val="white"/>
        </w:rPr>
        <w:lastRenderedPageBreak/>
        <w:t>ÍNDICE</w:t>
      </w:r>
    </w:p>
    <w:sdt>
      <w:sdtPr>
        <w:rPr>
          <w:rFonts w:ascii="Verdana" w:eastAsia="Verdana" w:hAnsi="Verdana" w:cs="Verdana"/>
          <w:b/>
          <w:bCs/>
          <w:color w:val="auto"/>
          <w:sz w:val="20"/>
          <w:szCs w:val="20"/>
          <w:shd w:val="clear" w:color="auto" w:fill="auto"/>
          <w:lang w:val="es-ES" w:eastAsia="en-US"/>
        </w:rPr>
        <w:id w:val="649483193"/>
        <w:docPartObj>
          <w:docPartGallery w:val="Table of Contents"/>
          <w:docPartUnique/>
        </w:docPartObj>
      </w:sdtPr>
      <w:sdtEndPr>
        <w:rPr>
          <w:szCs w:val="22"/>
        </w:rPr>
      </w:sdtEndPr>
      <w:sdtContent>
        <w:p w14:paraId="1D1E4468" w14:textId="7AD8564C" w:rsidR="00067DA4" w:rsidRPr="001E6748" w:rsidRDefault="00067DA4">
          <w:pPr>
            <w:pStyle w:val="TtuloTDC"/>
            <w:ind w:left="0" w:hanging="2"/>
            <w:rPr>
              <w:rFonts w:ascii="Verdana" w:hAnsi="Verdana"/>
              <w:b/>
              <w:bCs/>
              <w:sz w:val="20"/>
              <w:szCs w:val="20"/>
            </w:rPr>
          </w:pPr>
        </w:p>
        <w:p w14:paraId="0DDC1BAE" w14:textId="6559A50C" w:rsidR="001E6748" w:rsidRPr="001E6748" w:rsidRDefault="00067DA4">
          <w:pPr>
            <w:pStyle w:val="TDC1"/>
            <w:ind w:left="0" w:hanging="2"/>
            <w:rPr>
              <w:rFonts w:eastAsiaTheme="minorEastAsia" w:cstheme="minorBidi"/>
              <w:caps w:val="0"/>
              <w:kern w:val="2"/>
              <w:position w:val="0"/>
              <w:lang w:eastAsia="es-GT"/>
              <w14:ligatures w14:val="standardContextual"/>
            </w:rPr>
          </w:pPr>
          <w:r w:rsidRPr="001E6748">
            <w:fldChar w:fldCharType="begin"/>
          </w:r>
          <w:r w:rsidRPr="001E6748">
            <w:instrText xml:space="preserve"> TOC \o "1-3" \h \z \u </w:instrText>
          </w:r>
          <w:r w:rsidRPr="001E6748">
            <w:fldChar w:fldCharType="separate"/>
          </w:r>
          <w:hyperlink w:anchor="_Toc161750264" w:history="1">
            <w:r w:rsidR="001E6748" w:rsidRPr="001E6748">
              <w:rPr>
                <w:rStyle w:val="Hipervnculo"/>
                <w:rFonts w:cs="Verdana"/>
              </w:rPr>
              <w:t>1.</w:t>
            </w:r>
            <w:r w:rsidR="001E6748" w:rsidRPr="001E6748">
              <w:rPr>
                <w:rFonts w:eastAsiaTheme="minorEastAsia" w:cstheme="minorBidi"/>
                <w:caps w:val="0"/>
                <w:kern w:val="2"/>
                <w:position w:val="0"/>
                <w:lang w:eastAsia="es-GT"/>
                <w14:ligatures w14:val="standardContextual"/>
              </w:rPr>
              <w:tab/>
            </w:r>
            <w:r w:rsidR="001E6748" w:rsidRPr="001E6748">
              <w:rPr>
                <w:rStyle w:val="Hipervnculo"/>
              </w:rPr>
              <w:t>LISTA DE DISTRIBUCIÓN DEL MANUAL</w:t>
            </w:r>
            <w:r w:rsidR="001E6748" w:rsidRPr="001E6748">
              <w:rPr>
                <w:webHidden/>
              </w:rPr>
              <w:tab/>
            </w:r>
            <w:r w:rsidR="001E6748" w:rsidRPr="001E6748">
              <w:rPr>
                <w:webHidden/>
              </w:rPr>
              <w:fldChar w:fldCharType="begin"/>
            </w:r>
            <w:r w:rsidR="001E6748" w:rsidRPr="001E6748">
              <w:rPr>
                <w:webHidden/>
              </w:rPr>
              <w:instrText xml:space="preserve"> PAGEREF _Toc161750264 \h </w:instrText>
            </w:r>
            <w:r w:rsidR="001E6748" w:rsidRPr="001E6748">
              <w:rPr>
                <w:webHidden/>
              </w:rPr>
            </w:r>
            <w:r w:rsidR="001E6748" w:rsidRPr="001E6748">
              <w:rPr>
                <w:webHidden/>
              </w:rPr>
              <w:fldChar w:fldCharType="separate"/>
            </w:r>
            <w:r w:rsidR="004C34CA">
              <w:rPr>
                <w:webHidden/>
              </w:rPr>
              <w:t>4</w:t>
            </w:r>
            <w:r w:rsidR="001E6748" w:rsidRPr="001E6748">
              <w:rPr>
                <w:webHidden/>
              </w:rPr>
              <w:fldChar w:fldCharType="end"/>
            </w:r>
          </w:hyperlink>
        </w:p>
        <w:p w14:paraId="501EA50C" w14:textId="4446B0FB" w:rsidR="001E6748" w:rsidRPr="001E6748" w:rsidRDefault="00000000">
          <w:pPr>
            <w:pStyle w:val="TDC1"/>
            <w:ind w:left="0" w:hanging="2"/>
            <w:rPr>
              <w:rFonts w:eastAsiaTheme="minorEastAsia" w:cstheme="minorBidi"/>
              <w:caps w:val="0"/>
              <w:kern w:val="2"/>
              <w:position w:val="0"/>
              <w:lang w:eastAsia="es-GT"/>
              <w14:ligatures w14:val="standardContextual"/>
            </w:rPr>
          </w:pPr>
          <w:hyperlink w:anchor="_Toc161750265" w:history="1">
            <w:r w:rsidR="001E6748" w:rsidRPr="001E6748">
              <w:rPr>
                <w:rStyle w:val="Hipervnculo"/>
                <w:rFonts w:cs="Verdana"/>
                <w:highlight w:val="white"/>
              </w:rPr>
              <w:t>2.</w:t>
            </w:r>
            <w:r w:rsidR="001E6748" w:rsidRPr="001E6748">
              <w:rPr>
                <w:rFonts w:eastAsiaTheme="minorEastAsia" w:cstheme="minorBidi"/>
                <w:caps w:val="0"/>
                <w:kern w:val="2"/>
                <w:position w:val="0"/>
                <w:lang w:eastAsia="es-GT"/>
                <w14:ligatures w14:val="standardContextual"/>
              </w:rPr>
              <w:tab/>
            </w:r>
            <w:r w:rsidR="001E6748" w:rsidRPr="001E6748">
              <w:rPr>
                <w:rStyle w:val="Hipervnculo"/>
                <w:highlight w:val="white"/>
              </w:rPr>
              <w:t>LISTA DE PÁGINAS EFECTIVAS</w:t>
            </w:r>
            <w:r w:rsidR="001E6748" w:rsidRPr="001E6748">
              <w:rPr>
                <w:webHidden/>
              </w:rPr>
              <w:tab/>
            </w:r>
            <w:r w:rsidR="001E6748" w:rsidRPr="001E6748">
              <w:rPr>
                <w:webHidden/>
              </w:rPr>
              <w:fldChar w:fldCharType="begin"/>
            </w:r>
            <w:r w:rsidR="001E6748" w:rsidRPr="001E6748">
              <w:rPr>
                <w:webHidden/>
              </w:rPr>
              <w:instrText xml:space="preserve"> PAGEREF _Toc161750265 \h </w:instrText>
            </w:r>
            <w:r w:rsidR="001E6748" w:rsidRPr="001E6748">
              <w:rPr>
                <w:webHidden/>
              </w:rPr>
            </w:r>
            <w:r w:rsidR="001E6748" w:rsidRPr="001E6748">
              <w:rPr>
                <w:webHidden/>
              </w:rPr>
              <w:fldChar w:fldCharType="separate"/>
            </w:r>
            <w:r w:rsidR="004C34CA">
              <w:rPr>
                <w:webHidden/>
              </w:rPr>
              <w:t>5</w:t>
            </w:r>
            <w:r w:rsidR="001E6748" w:rsidRPr="001E6748">
              <w:rPr>
                <w:webHidden/>
              </w:rPr>
              <w:fldChar w:fldCharType="end"/>
            </w:r>
          </w:hyperlink>
        </w:p>
        <w:p w14:paraId="42AE9819" w14:textId="138059BF" w:rsidR="001E6748" w:rsidRPr="001E6748" w:rsidRDefault="00000000">
          <w:pPr>
            <w:pStyle w:val="TDC1"/>
            <w:ind w:left="0" w:hanging="2"/>
            <w:rPr>
              <w:rFonts w:eastAsiaTheme="minorEastAsia" w:cstheme="minorBidi"/>
              <w:caps w:val="0"/>
              <w:kern w:val="2"/>
              <w:position w:val="0"/>
              <w:lang w:eastAsia="es-GT"/>
              <w14:ligatures w14:val="standardContextual"/>
            </w:rPr>
          </w:pPr>
          <w:hyperlink w:anchor="_Toc161750266" w:history="1">
            <w:r w:rsidR="001E6748" w:rsidRPr="001E6748">
              <w:rPr>
                <w:rStyle w:val="Hipervnculo"/>
                <w:highlight w:val="white"/>
              </w:rPr>
              <w:t>REGISTRO O CONTROL DE REVISIONES</w:t>
            </w:r>
            <w:r w:rsidR="001E6748" w:rsidRPr="001E6748">
              <w:rPr>
                <w:webHidden/>
              </w:rPr>
              <w:tab/>
            </w:r>
            <w:r w:rsidR="001E6748" w:rsidRPr="001E6748">
              <w:rPr>
                <w:webHidden/>
              </w:rPr>
              <w:fldChar w:fldCharType="begin"/>
            </w:r>
            <w:r w:rsidR="001E6748" w:rsidRPr="001E6748">
              <w:rPr>
                <w:webHidden/>
              </w:rPr>
              <w:instrText xml:space="preserve"> PAGEREF _Toc161750266 \h </w:instrText>
            </w:r>
            <w:r w:rsidR="001E6748" w:rsidRPr="001E6748">
              <w:rPr>
                <w:webHidden/>
              </w:rPr>
            </w:r>
            <w:r w:rsidR="001E6748" w:rsidRPr="001E6748">
              <w:rPr>
                <w:webHidden/>
              </w:rPr>
              <w:fldChar w:fldCharType="separate"/>
            </w:r>
            <w:r w:rsidR="004C34CA">
              <w:rPr>
                <w:webHidden/>
              </w:rPr>
              <w:t>13</w:t>
            </w:r>
            <w:r w:rsidR="001E6748" w:rsidRPr="001E6748">
              <w:rPr>
                <w:webHidden/>
              </w:rPr>
              <w:fldChar w:fldCharType="end"/>
            </w:r>
          </w:hyperlink>
        </w:p>
        <w:p w14:paraId="3F0DCFA6" w14:textId="13DA7AD5" w:rsidR="001E6748" w:rsidRPr="001E6748" w:rsidRDefault="00000000">
          <w:pPr>
            <w:pStyle w:val="TDC1"/>
            <w:ind w:left="0" w:hanging="2"/>
            <w:rPr>
              <w:rFonts w:eastAsiaTheme="minorEastAsia" w:cstheme="minorBidi"/>
              <w:caps w:val="0"/>
              <w:kern w:val="2"/>
              <w:position w:val="0"/>
              <w:lang w:eastAsia="es-GT"/>
              <w14:ligatures w14:val="standardContextual"/>
            </w:rPr>
          </w:pPr>
          <w:hyperlink w:anchor="_Toc161750267" w:history="1">
            <w:r w:rsidR="001E6748" w:rsidRPr="001E6748">
              <w:rPr>
                <w:rStyle w:val="Hipervnculo"/>
                <w:rFonts w:cs="Verdana"/>
                <w:highlight w:val="white"/>
              </w:rPr>
              <w:t>3.</w:t>
            </w:r>
            <w:r w:rsidR="001E6748" w:rsidRPr="001E6748">
              <w:rPr>
                <w:rFonts w:eastAsiaTheme="minorEastAsia" w:cstheme="minorBidi"/>
                <w:caps w:val="0"/>
                <w:kern w:val="2"/>
                <w:position w:val="0"/>
                <w:lang w:eastAsia="es-GT"/>
                <w14:ligatures w14:val="standardContextual"/>
              </w:rPr>
              <w:tab/>
            </w:r>
            <w:r w:rsidR="001E6748" w:rsidRPr="001E6748">
              <w:rPr>
                <w:rStyle w:val="Hipervnculo"/>
                <w:highlight w:val="white"/>
              </w:rPr>
              <w:t>INTRODUCCIÓN</w:t>
            </w:r>
            <w:r w:rsidR="001E6748" w:rsidRPr="001E6748">
              <w:rPr>
                <w:webHidden/>
              </w:rPr>
              <w:tab/>
            </w:r>
            <w:r w:rsidR="001E6748" w:rsidRPr="001E6748">
              <w:rPr>
                <w:webHidden/>
              </w:rPr>
              <w:fldChar w:fldCharType="begin"/>
            </w:r>
            <w:r w:rsidR="001E6748" w:rsidRPr="001E6748">
              <w:rPr>
                <w:webHidden/>
              </w:rPr>
              <w:instrText xml:space="preserve"> PAGEREF _Toc161750267 \h </w:instrText>
            </w:r>
            <w:r w:rsidR="001E6748" w:rsidRPr="001E6748">
              <w:rPr>
                <w:webHidden/>
              </w:rPr>
            </w:r>
            <w:r w:rsidR="001E6748" w:rsidRPr="001E6748">
              <w:rPr>
                <w:webHidden/>
              </w:rPr>
              <w:fldChar w:fldCharType="separate"/>
            </w:r>
            <w:r w:rsidR="004C34CA">
              <w:rPr>
                <w:webHidden/>
              </w:rPr>
              <w:t>13</w:t>
            </w:r>
            <w:r w:rsidR="001E6748" w:rsidRPr="001E6748">
              <w:rPr>
                <w:webHidden/>
              </w:rPr>
              <w:fldChar w:fldCharType="end"/>
            </w:r>
          </w:hyperlink>
        </w:p>
        <w:p w14:paraId="0FE3E19C" w14:textId="01C37B20" w:rsidR="001E6748" w:rsidRPr="001E6748" w:rsidRDefault="00000000">
          <w:pPr>
            <w:pStyle w:val="TDC1"/>
            <w:ind w:left="0" w:hanging="2"/>
            <w:rPr>
              <w:rFonts w:eastAsiaTheme="minorEastAsia" w:cstheme="minorBidi"/>
              <w:caps w:val="0"/>
              <w:kern w:val="2"/>
              <w:position w:val="0"/>
              <w:lang w:eastAsia="es-GT"/>
              <w14:ligatures w14:val="standardContextual"/>
            </w:rPr>
          </w:pPr>
          <w:hyperlink w:anchor="_Toc161750268" w:history="1">
            <w:r w:rsidR="001E6748" w:rsidRPr="001E6748">
              <w:rPr>
                <w:rStyle w:val="Hipervnculo"/>
                <w:rFonts w:cs="Verdana"/>
                <w:highlight w:val="white"/>
              </w:rPr>
              <w:t>4.</w:t>
            </w:r>
            <w:r w:rsidR="001E6748" w:rsidRPr="001E6748">
              <w:rPr>
                <w:rFonts w:eastAsiaTheme="minorEastAsia" w:cstheme="minorBidi"/>
                <w:caps w:val="0"/>
                <w:kern w:val="2"/>
                <w:position w:val="0"/>
                <w:lang w:eastAsia="es-GT"/>
                <w14:ligatures w14:val="standardContextual"/>
              </w:rPr>
              <w:tab/>
            </w:r>
            <w:r w:rsidR="001E6748" w:rsidRPr="001E6748">
              <w:rPr>
                <w:rStyle w:val="Hipervnculo"/>
                <w:highlight w:val="white"/>
              </w:rPr>
              <w:t>INFORMACIÓN GENERAL (DEFINICIONES Y CONCEPTOS)</w:t>
            </w:r>
            <w:r w:rsidR="001E6748" w:rsidRPr="001E6748">
              <w:rPr>
                <w:webHidden/>
              </w:rPr>
              <w:tab/>
            </w:r>
            <w:r w:rsidR="001E6748" w:rsidRPr="001E6748">
              <w:rPr>
                <w:webHidden/>
              </w:rPr>
              <w:fldChar w:fldCharType="begin"/>
            </w:r>
            <w:r w:rsidR="001E6748" w:rsidRPr="001E6748">
              <w:rPr>
                <w:webHidden/>
              </w:rPr>
              <w:instrText xml:space="preserve"> PAGEREF _Toc161750268 \h </w:instrText>
            </w:r>
            <w:r w:rsidR="001E6748" w:rsidRPr="001E6748">
              <w:rPr>
                <w:webHidden/>
              </w:rPr>
            </w:r>
            <w:r w:rsidR="001E6748" w:rsidRPr="001E6748">
              <w:rPr>
                <w:webHidden/>
              </w:rPr>
              <w:fldChar w:fldCharType="separate"/>
            </w:r>
            <w:r w:rsidR="004C34CA">
              <w:rPr>
                <w:webHidden/>
              </w:rPr>
              <w:t>14</w:t>
            </w:r>
            <w:r w:rsidR="001E6748" w:rsidRPr="001E6748">
              <w:rPr>
                <w:webHidden/>
              </w:rPr>
              <w:fldChar w:fldCharType="end"/>
            </w:r>
          </w:hyperlink>
        </w:p>
        <w:p w14:paraId="3452CA08" w14:textId="7FECEB82" w:rsidR="001E6748" w:rsidRPr="001E6748" w:rsidRDefault="00000000">
          <w:pPr>
            <w:pStyle w:val="TDC1"/>
            <w:ind w:left="0" w:hanging="2"/>
            <w:rPr>
              <w:rFonts w:eastAsiaTheme="minorEastAsia" w:cstheme="minorBidi"/>
              <w:caps w:val="0"/>
              <w:kern w:val="2"/>
              <w:position w:val="0"/>
              <w:lang w:eastAsia="es-GT"/>
              <w14:ligatures w14:val="standardContextual"/>
            </w:rPr>
          </w:pPr>
          <w:hyperlink w:anchor="_Toc161750269" w:history="1">
            <w:r w:rsidR="001E6748" w:rsidRPr="001E6748">
              <w:rPr>
                <w:rStyle w:val="Hipervnculo"/>
                <w:rFonts w:cs="Verdana"/>
                <w:highlight w:val="white"/>
              </w:rPr>
              <w:t>5.</w:t>
            </w:r>
            <w:r w:rsidR="001E6748" w:rsidRPr="001E6748">
              <w:rPr>
                <w:rFonts w:eastAsiaTheme="minorEastAsia" w:cstheme="minorBidi"/>
                <w:caps w:val="0"/>
                <w:kern w:val="2"/>
                <w:position w:val="0"/>
                <w:lang w:eastAsia="es-GT"/>
                <w14:ligatures w14:val="standardContextual"/>
              </w:rPr>
              <w:tab/>
            </w:r>
            <w:r w:rsidR="001E6748" w:rsidRPr="001E6748">
              <w:rPr>
                <w:rStyle w:val="Hipervnculo"/>
                <w:highlight w:val="white"/>
              </w:rPr>
              <w:t>ACRÓNIMOS</w:t>
            </w:r>
            <w:r w:rsidR="001E6748" w:rsidRPr="001E6748">
              <w:rPr>
                <w:webHidden/>
              </w:rPr>
              <w:tab/>
            </w:r>
            <w:r w:rsidR="001E6748" w:rsidRPr="001E6748">
              <w:rPr>
                <w:webHidden/>
              </w:rPr>
              <w:fldChar w:fldCharType="begin"/>
            </w:r>
            <w:r w:rsidR="001E6748" w:rsidRPr="001E6748">
              <w:rPr>
                <w:webHidden/>
              </w:rPr>
              <w:instrText xml:space="preserve"> PAGEREF _Toc161750269 \h </w:instrText>
            </w:r>
            <w:r w:rsidR="001E6748" w:rsidRPr="001E6748">
              <w:rPr>
                <w:webHidden/>
              </w:rPr>
            </w:r>
            <w:r w:rsidR="001E6748" w:rsidRPr="001E6748">
              <w:rPr>
                <w:webHidden/>
              </w:rPr>
              <w:fldChar w:fldCharType="separate"/>
            </w:r>
            <w:r w:rsidR="004C34CA">
              <w:rPr>
                <w:webHidden/>
              </w:rPr>
              <w:t>17</w:t>
            </w:r>
            <w:r w:rsidR="001E6748" w:rsidRPr="001E6748">
              <w:rPr>
                <w:webHidden/>
              </w:rPr>
              <w:fldChar w:fldCharType="end"/>
            </w:r>
          </w:hyperlink>
        </w:p>
        <w:p w14:paraId="671D5CC3" w14:textId="76B84AD4" w:rsidR="001E6748" w:rsidRPr="001E6748" w:rsidRDefault="00000000">
          <w:pPr>
            <w:pStyle w:val="TDC1"/>
            <w:ind w:left="0" w:hanging="2"/>
            <w:rPr>
              <w:rFonts w:eastAsiaTheme="minorEastAsia" w:cstheme="minorBidi"/>
              <w:caps w:val="0"/>
              <w:kern w:val="2"/>
              <w:position w:val="0"/>
              <w:lang w:eastAsia="es-GT"/>
              <w14:ligatures w14:val="standardContextual"/>
            </w:rPr>
          </w:pPr>
          <w:hyperlink w:anchor="_Toc161750270" w:history="1">
            <w:r w:rsidR="001E6748" w:rsidRPr="001E6748">
              <w:rPr>
                <w:rStyle w:val="Hipervnculo"/>
                <w:highlight w:val="white"/>
              </w:rPr>
              <w:t>7.</w:t>
            </w:r>
            <w:r w:rsidR="001E6748" w:rsidRPr="001E6748">
              <w:rPr>
                <w:rFonts w:eastAsiaTheme="minorEastAsia" w:cstheme="minorBidi"/>
                <w:caps w:val="0"/>
                <w:kern w:val="2"/>
                <w:position w:val="0"/>
                <w:lang w:eastAsia="es-GT"/>
                <w14:ligatures w14:val="standardContextual"/>
              </w:rPr>
              <w:tab/>
            </w:r>
            <w:r w:rsidR="001E6748" w:rsidRPr="001E6748">
              <w:rPr>
                <w:rStyle w:val="Hipervnculo"/>
                <w:highlight w:val="white"/>
              </w:rPr>
              <w:t>BASE LEGAL</w:t>
            </w:r>
            <w:r w:rsidR="001E6748" w:rsidRPr="001E6748">
              <w:rPr>
                <w:webHidden/>
              </w:rPr>
              <w:tab/>
            </w:r>
            <w:r w:rsidR="001E6748" w:rsidRPr="001E6748">
              <w:rPr>
                <w:webHidden/>
              </w:rPr>
              <w:fldChar w:fldCharType="begin"/>
            </w:r>
            <w:r w:rsidR="001E6748" w:rsidRPr="001E6748">
              <w:rPr>
                <w:webHidden/>
              </w:rPr>
              <w:instrText xml:space="preserve"> PAGEREF _Toc161750270 \h </w:instrText>
            </w:r>
            <w:r w:rsidR="001E6748" w:rsidRPr="001E6748">
              <w:rPr>
                <w:webHidden/>
              </w:rPr>
            </w:r>
            <w:r w:rsidR="001E6748" w:rsidRPr="001E6748">
              <w:rPr>
                <w:webHidden/>
              </w:rPr>
              <w:fldChar w:fldCharType="separate"/>
            </w:r>
            <w:r w:rsidR="004C34CA">
              <w:rPr>
                <w:webHidden/>
              </w:rPr>
              <w:t>18</w:t>
            </w:r>
            <w:r w:rsidR="001E6748" w:rsidRPr="001E6748">
              <w:rPr>
                <w:webHidden/>
              </w:rPr>
              <w:fldChar w:fldCharType="end"/>
            </w:r>
          </w:hyperlink>
        </w:p>
        <w:p w14:paraId="6C7C8618" w14:textId="1783E834" w:rsidR="001E6748" w:rsidRPr="001E6748" w:rsidRDefault="00000000">
          <w:pPr>
            <w:pStyle w:val="TDC1"/>
            <w:ind w:left="0" w:hanging="2"/>
            <w:rPr>
              <w:rFonts w:eastAsiaTheme="minorEastAsia" w:cstheme="minorBidi"/>
              <w:caps w:val="0"/>
              <w:kern w:val="2"/>
              <w:position w:val="0"/>
              <w:lang w:eastAsia="es-GT"/>
              <w14:ligatures w14:val="standardContextual"/>
            </w:rPr>
          </w:pPr>
          <w:hyperlink w:anchor="_Toc161750271" w:history="1">
            <w:r w:rsidR="001E6748" w:rsidRPr="001E6748">
              <w:rPr>
                <w:rStyle w:val="Hipervnculo"/>
                <w:highlight w:val="white"/>
              </w:rPr>
              <w:t>8.</w:t>
            </w:r>
            <w:r w:rsidR="001E6748" w:rsidRPr="001E6748">
              <w:rPr>
                <w:rFonts w:eastAsiaTheme="minorEastAsia" w:cstheme="minorBidi"/>
                <w:caps w:val="0"/>
                <w:kern w:val="2"/>
                <w:position w:val="0"/>
                <w:lang w:eastAsia="es-GT"/>
                <w14:ligatures w14:val="standardContextual"/>
              </w:rPr>
              <w:tab/>
            </w:r>
            <w:r w:rsidR="001E6748" w:rsidRPr="001E6748">
              <w:rPr>
                <w:rStyle w:val="Hipervnculo"/>
                <w:highlight w:val="white"/>
              </w:rPr>
              <w:t>NORMATIVA RELACIONADA</w:t>
            </w:r>
            <w:r w:rsidR="001E6748" w:rsidRPr="001E6748">
              <w:rPr>
                <w:webHidden/>
              </w:rPr>
              <w:tab/>
            </w:r>
            <w:r w:rsidR="001E6748" w:rsidRPr="001E6748">
              <w:rPr>
                <w:webHidden/>
              </w:rPr>
              <w:fldChar w:fldCharType="begin"/>
            </w:r>
            <w:r w:rsidR="001E6748" w:rsidRPr="001E6748">
              <w:rPr>
                <w:webHidden/>
              </w:rPr>
              <w:instrText xml:space="preserve"> PAGEREF _Toc161750271 \h </w:instrText>
            </w:r>
            <w:r w:rsidR="001E6748" w:rsidRPr="001E6748">
              <w:rPr>
                <w:webHidden/>
              </w:rPr>
            </w:r>
            <w:r w:rsidR="001E6748" w:rsidRPr="001E6748">
              <w:rPr>
                <w:webHidden/>
              </w:rPr>
              <w:fldChar w:fldCharType="separate"/>
            </w:r>
            <w:r w:rsidR="004C34CA">
              <w:rPr>
                <w:webHidden/>
              </w:rPr>
              <w:t>19</w:t>
            </w:r>
            <w:r w:rsidR="001E6748" w:rsidRPr="001E6748">
              <w:rPr>
                <w:webHidden/>
              </w:rPr>
              <w:fldChar w:fldCharType="end"/>
            </w:r>
          </w:hyperlink>
        </w:p>
        <w:p w14:paraId="00313E15" w14:textId="70305241" w:rsidR="001E6748" w:rsidRPr="001E6748" w:rsidRDefault="00000000">
          <w:pPr>
            <w:pStyle w:val="TDC1"/>
            <w:ind w:left="0" w:hanging="2"/>
            <w:rPr>
              <w:rFonts w:eastAsiaTheme="minorEastAsia" w:cstheme="minorBidi"/>
              <w:caps w:val="0"/>
              <w:kern w:val="2"/>
              <w:position w:val="0"/>
              <w:lang w:eastAsia="es-GT"/>
              <w14:ligatures w14:val="standardContextual"/>
            </w:rPr>
          </w:pPr>
          <w:hyperlink w:anchor="_Toc161750272" w:history="1">
            <w:r w:rsidR="001E6748" w:rsidRPr="001E6748">
              <w:rPr>
                <w:rStyle w:val="Hipervnculo"/>
                <w:highlight w:val="white"/>
              </w:rPr>
              <w:t>9.</w:t>
            </w:r>
            <w:r w:rsidR="001E6748" w:rsidRPr="001E6748">
              <w:rPr>
                <w:rFonts w:eastAsiaTheme="minorEastAsia" w:cstheme="minorBidi"/>
                <w:caps w:val="0"/>
                <w:kern w:val="2"/>
                <w:position w:val="0"/>
                <w:lang w:eastAsia="es-GT"/>
                <w14:ligatures w14:val="standardContextual"/>
              </w:rPr>
              <w:tab/>
            </w:r>
            <w:r w:rsidR="001E6748" w:rsidRPr="001E6748">
              <w:rPr>
                <w:rStyle w:val="Hipervnculo"/>
                <w:highlight w:val="white"/>
              </w:rPr>
              <w:t>OBJETIVOS</w:t>
            </w:r>
            <w:r w:rsidR="001E6748" w:rsidRPr="001E6748">
              <w:rPr>
                <w:webHidden/>
              </w:rPr>
              <w:tab/>
            </w:r>
            <w:r w:rsidR="001E6748" w:rsidRPr="001E6748">
              <w:rPr>
                <w:webHidden/>
              </w:rPr>
              <w:fldChar w:fldCharType="begin"/>
            </w:r>
            <w:r w:rsidR="001E6748" w:rsidRPr="001E6748">
              <w:rPr>
                <w:webHidden/>
              </w:rPr>
              <w:instrText xml:space="preserve"> PAGEREF _Toc161750272 \h </w:instrText>
            </w:r>
            <w:r w:rsidR="001E6748" w:rsidRPr="001E6748">
              <w:rPr>
                <w:webHidden/>
              </w:rPr>
            </w:r>
            <w:r w:rsidR="001E6748" w:rsidRPr="001E6748">
              <w:rPr>
                <w:webHidden/>
              </w:rPr>
              <w:fldChar w:fldCharType="separate"/>
            </w:r>
            <w:r w:rsidR="004C34CA">
              <w:rPr>
                <w:webHidden/>
              </w:rPr>
              <w:t>30</w:t>
            </w:r>
            <w:r w:rsidR="001E6748" w:rsidRPr="001E6748">
              <w:rPr>
                <w:webHidden/>
              </w:rPr>
              <w:fldChar w:fldCharType="end"/>
            </w:r>
          </w:hyperlink>
        </w:p>
        <w:p w14:paraId="7C276CBD" w14:textId="3FC9B332" w:rsidR="001E6748" w:rsidRPr="001E6748" w:rsidRDefault="00000000">
          <w:pPr>
            <w:pStyle w:val="TDC1"/>
            <w:ind w:left="0" w:hanging="2"/>
            <w:rPr>
              <w:rFonts w:eastAsiaTheme="minorEastAsia" w:cstheme="minorBidi"/>
              <w:caps w:val="0"/>
              <w:kern w:val="2"/>
              <w:position w:val="0"/>
              <w:lang w:eastAsia="es-GT"/>
              <w14:ligatures w14:val="standardContextual"/>
            </w:rPr>
          </w:pPr>
          <w:hyperlink w:anchor="_Toc161750273" w:history="1">
            <w:r w:rsidR="001E6748" w:rsidRPr="001E6748">
              <w:rPr>
                <w:rStyle w:val="Hipervnculo"/>
                <w:highlight w:val="white"/>
              </w:rPr>
              <w:t>10.</w:t>
            </w:r>
            <w:r w:rsidR="001E6748" w:rsidRPr="001E6748">
              <w:rPr>
                <w:rFonts w:eastAsiaTheme="minorEastAsia" w:cstheme="minorBidi"/>
                <w:caps w:val="0"/>
                <w:kern w:val="2"/>
                <w:position w:val="0"/>
                <w:lang w:eastAsia="es-GT"/>
                <w14:ligatures w14:val="standardContextual"/>
              </w:rPr>
              <w:tab/>
            </w:r>
            <w:r w:rsidR="001E6748" w:rsidRPr="001E6748">
              <w:rPr>
                <w:rStyle w:val="Hipervnculo"/>
                <w:highlight w:val="white"/>
              </w:rPr>
              <w:t>GENERALIDADES</w:t>
            </w:r>
            <w:r w:rsidR="001E6748" w:rsidRPr="001E6748">
              <w:rPr>
                <w:webHidden/>
              </w:rPr>
              <w:tab/>
            </w:r>
            <w:r w:rsidR="001E6748" w:rsidRPr="001E6748">
              <w:rPr>
                <w:webHidden/>
              </w:rPr>
              <w:fldChar w:fldCharType="begin"/>
            </w:r>
            <w:r w:rsidR="001E6748" w:rsidRPr="001E6748">
              <w:rPr>
                <w:webHidden/>
              </w:rPr>
              <w:instrText xml:space="preserve"> PAGEREF _Toc161750273 \h </w:instrText>
            </w:r>
            <w:r w:rsidR="001E6748" w:rsidRPr="001E6748">
              <w:rPr>
                <w:webHidden/>
              </w:rPr>
            </w:r>
            <w:r w:rsidR="001E6748" w:rsidRPr="001E6748">
              <w:rPr>
                <w:webHidden/>
              </w:rPr>
              <w:fldChar w:fldCharType="separate"/>
            </w:r>
            <w:r w:rsidR="004C34CA">
              <w:rPr>
                <w:webHidden/>
              </w:rPr>
              <w:t>30</w:t>
            </w:r>
            <w:r w:rsidR="001E6748" w:rsidRPr="001E6748">
              <w:rPr>
                <w:webHidden/>
              </w:rPr>
              <w:fldChar w:fldCharType="end"/>
            </w:r>
          </w:hyperlink>
        </w:p>
        <w:p w14:paraId="0F8388F3" w14:textId="0441814E" w:rsidR="001E6748" w:rsidRPr="001E6748" w:rsidRDefault="00000000">
          <w:pPr>
            <w:pStyle w:val="TDC1"/>
            <w:ind w:left="0" w:hanging="2"/>
            <w:rPr>
              <w:rFonts w:eastAsiaTheme="minorEastAsia" w:cstheme="minorBidi"/>
              <w:caps w:val="0"/>
              <w:kern w:val="2"/>
              <w:position w:val="0"/>
              <w:lang w:eastAsia="es-GT"/>
              <w14:ligatures w14:val="standardContextual"/>
            </w:rPr>
          </w:pPr>
          <w:hyperlink w:anchor="_Toc161750274" w:history="1">
            <w:r w:rsidR="001E6748" w:rsidRPr="001E6748">
              <w:rPr>
                <w:rStyle w:val="Hipervnculo"/>
                <w:highlight w:val="white"/>
              </w:rPr>
              <w:t>11.</w:t>
            </w:r>
            <w:r w:rsidR="001E6748" w:rsidRPr="001E6748">
              <w:rPr>
                <w:rFonts w:eastAsiaTheme="minorEastAsia" w:cstheme="minorBidi"/>
                <w:caps w:val="0"/>
                <w:kern w:val="2"/>
                <w:position w:val="0"/>
                <w:lang w:eastAsia="es-GT"/>
                <w14:ligatures w14:val="standardContextual"/>
              </w:rPr>
              <w:tab/>
            </w:r>
            <w:r w:rsidR="001E6748" w:rsidRPr="001E6748">
              <w:rPr>
                <w:rStyle w:val="Hipervnculo"/>
                <w:highlight w:val="white"/>
              </w:rPr>
              <w:t>ACTUALIZACIÓN DEL MANUAL</w:t>
            </w:r>
            <w:r w:rsidR="001E6748" w:rsidRPr="001E6748">
              <w:rPr>
                <w:webHidden/>
              </w:rPr>
              <w:tab/>
            </w:r>
            <w:r w:rsidR="001E6748" w:rsidRPr="001E6748">
              <w:rPr>
                <w:webHidden/>
              </w:rPr>
              <w:fldChar w:fldCharType="begin"/>
            </w:r>
            <w:r w:rsidR="001E6748" w:rsidRPr="001E6748">
              <w:rPr>
                <w:webHidden/>
              </w:rPr>
              <w:instrText xml:space="preserve"> PAGEREF _Toc161750274 \h </w:instrText>
            </w:r>
            <w:r w:rsidR="001E6748" w:rsidRPr="001E6748">
              <w:rPr>
                <w:webHidden/>
              </w:rPr>
            </w:r>
            <w:r w:rsidR="001E6748" w:rsidRPr="001E6748">
              <w:rPr>
                <w:webHidden/>
              </w:rPr>
              <w:fldChar w:fldCharType="separate"/>
            </w:r>
            <w:r w:rsidR="004C34CA">
              <w:rPr>
                <w:webHidden/>
              </w:rPr>
              <w:t>32</w:t>
            </w:r>
            <w:r w:rsidR="001E6748" w:rsidRPr="001E6748">
              <w:rPr>
                <w:webHidden/>
              </w:rPr>
              <w:fldChar w:fldCharType="end"/>
            </w:r>
          </w:hyperlink>
        </w:p>
        <w:p w14:paraId="44297E8F" w14:textId="022936F9" w:rsidR="001E6748" w:rsidRPr="001E6748" w:rsidRDefault="00000000">
          <w:pPr>
            <w:pStyle w:val="TDC1"/>
            <w:ind w:left="0" w:hanging="2"/>
            <w:rPr>
              <w:rFonts w:eastAsiaTheme="minorEastAsia" w:cstheme="minorBidi"/>
              <w:caps w:val="0"/>
              <w:kern w:val="2"/>
              <w:position w:val="0"/>
              <w:lang w:eastAsia="es-GT"/>
              <w14:ligatures w14:val="standardContextual"/>
            </w:rPr>
          </w:pPr>
          <w:hyperlink w:anchor="_Toc161750275" w:history="1">
            <w:r w:rsidR="001E6748" w:rsidRPr="001E6748">
              <w:rPr>
                <w:rStyle w:val="Hipervnculo"/>
                <w:highlight w:val="white"/>
              </w:rPr>
              <w:t>12.</w:t>
            </w:r>
            <w:r w:rsidR="001E6748" w:rsidRPr="001E6748">
              <w:rPr>
                <w:rFonts w:eastAsiaTheme="minorEastAsia" w:cstheme="minorBidi"/>
                <w:caps w:val="0"/>
                <w:kern w:val="2"/>
                <w:position w:val="0"/>
                <w:lang w:eastAsia="es-GT"/>
                <w14:ligatures w14:val="standardContextual"/>
              </w:rPr>
              <w:tab/>
            </w:r>
            <w:r w:rsidR="001E6748" w:rsidRPr="001E6748">
              <w:rPr>
                <w:rStyle w:val="Hipervnculo"/>
                <w:highlight w:val="white"/>
              </w:rPr>
              <w:t>ALCANCE O ÁREAS DE APLICACIÓN</w:t>
            </w:r>
            <w:r w:rsidR="001E6748" w:rsidRPr="001E6748">
              <w:rPr>
                <w:webHidden/>
              </w:rPr>
              <w:tab/>
            </w:r>
            <w:r w:rsidR="001E6748" w:rsidRPr="001E6748">
              <w:rPr>
                <w:webHidden/>
              </w:rPr>
              <w:fldChar w:fldCharType="begin"/>
            </w:r>
            <w:r w:rsidR="001E6748" w:rsidRPr="001E6748">
              <w:rPr>
                <w:webHidden/>
              </w:rPr>
              <w:instrText xml:space="preserve"> PAGEREF _Toc161750275 \h </w:instrText>
            </w:r>
            <w:r w:rsidR="001E6748" w:rsidRPr="001E6748">
              <w:rPr>
                <w:webHidden/>
              </w:rPr>
            </w:r>
            <w:r w:rsidR="001E6748" w:rsidRPr="001E6748">
              <w:rPr>
                <w:webHidden/>
              </w:rPr>
              <w:fldChar w:fldCharType="separate"/>
            </w:r>
            <w:r w:rsidR="004C34CA">
              <w:rPr>
                <w:webHidden/>
              </w:rPr>
              <w:t>32</w:t>
            </w:r>
            <w:r w:rsidR="001E6748" w:rsidRPr="001E6748">
              <w:rPr>
                <w:webHidden/>
              </w:rPr>
              <w:fldChar w:fldCharType="end"/>
            </w:r>
          </w:hyperlink>
        </w:p>
        <w:p w14:paraId="06E91B34" w14:textId="5420A750" w:rsidR="001E6748" w:rsidRPr="001E6748" w:rsidRDefault="00000000">
          <w:pPr>
            <w:pStyle w:val="TDC1"/>
            <w:ind w:left="0" w:hanging="2"/>
            <w:rPr>
              <w:rFonts w:eastAsiaTheme="minorEastAsia" w:cstheme="minorBidi"/>
              <w:caps w:val="0"/>
              <w:kern w:val="2"/>
              <w:position w:val="0"/>
              <w:lang w:eastAsia="es-GT"/>
              <w14:ligatures w14:val="standardContextual"/>
            </w:rPr>
          </w:pPr>
          <w:hyperlink w:anchor="_Toc161750276" w:history="1">
            <w:r w:rsidR="001E6748" w:rsidRPr="001E6748">
              <w:rPr>
                <w:rStyle w:val="Hipervnculo"/>
                <w:highlight w:val="white"/>
              </w:rPr>
              <w:t>13.</w:t>
            </w:r>
            <w:r w:rsidR="001E6748" w:rsidRPr="001E6748">
              <w:rPr>
                <w:rFonts w:eastAsiaTheme="minorEastAsia" w:cstheme="minorBidi"/>
                <w:caps w:val="0"/>
                <w:kern w:val="2"/>
                <w:position w:val="0"/>
                <w:lang w:eastAsia="es-GT"/>
                <w14:ligatures w14:val="standardContextual"/>
              </w:rPr>
              <w:tab/>
            </w:r>
            <w:r w:rsidR="001E6748" w:rsidRPr="001E6748">
              <w:rPr>
                <w:rStyle w:val="Hipervnculo"/>
                <w:highlight w:val="white"/>
              </w:rPr>
              <w:t>POLÍTICAS GENERALES</w:t>
            </w:r>
            <w:r w:rsidR="001E6748" w:rsidRPr="001E6748">
              <w:rPr>
                <w:webHidden/>
              </w:rPr>
              <w:tab/>
            </w:r>
            <w:r w:rsidR="001E6748" w:rsidRPr="001E6748">
              <w:rPr>
                <w:webHidden/>
              </w:rPr>
              <w:fldChar w:fldCharType="begin"/>
            </w:r>
            <w:r w:rsidR="001E6748" w:rsidRPr="001E6748">
              <w:rPr>
                <w:webHidden/>
              </w:rPr>
              <w:instrText xml:space="preserve"> PAGEREF _Toc161750276 \h </w:instrText>
            </w:r>
            <w:r w:rsidR="001E6748" w:rsidRPr="001E6748">
              <w:rPr>
                <w:webHidden/>
              </w:rPr>
            </w:r>
            <w:r w:rsidR="001E6748" w:rsidRPr="001E6748">
              <w:rPr>
                <w:webHidden/>
              </w:rPr>
              <w:fldChar w:fldCharType="separate"/>
            </w:r>
            <w:r w:rsidR="004C34CA">
              <w:rPr>
                <w:webHidden/>
              </w:rPr>
              <w:t>33</w:t>
            </w:r>
            <w:r w:rsidR="001E6748" w:rsidRPr="001E6748">
              <w:rPr>
                <w:webHidden/>
              </w:rPr>
              <w:fldChar w:fldCharType="end"/>
            </w:r>
          </w:hyperlink>
        </w:p>
        <w:p w14:paraId="37C558E8" w14:textId="67C6FD79" w:rsidR="001E6748" w:rsidRPr="001E6748" w:rsidRDefault="00000000">
          <w:pPr>
            <w:pStyle w:val="TDC1"/>
            <w:ind w:left="0" w:hanging="2"/>
            <w:rPr>
              <w:rFonts w:eastAsiaTheme="minorEastAsia" w:cstheme="minorBidi"/>
              <w:caps w:val="0"/>
              <w:kern w:val="2"/>
              <w:position w:val="0"/>
              <w:lang w:eastAsia="es-GT"/>
              <w14:ligatures w14:val="standardContextual"/>
            </w:rPr>
          </w:pPr>
          <w:hyperlink w:anchor="_Toc161750277" w:history="1">
            <w:r w:rsidR="001E6748" w:rsidRPr="001E6748">
              <w:rPr>
                <w:rStyle w:val="Hipervnculo"/>
                <w:highlight w:val="white"/>
              </w:rPr>
              <w:t>14.</w:t>
            </w:r>
            <w:r w:rsidR="001E6748" w:rsidRPr="001E6748">
              <w:rPr>
                <w:rFonts w:eastAsiaTheme="minorEastAsia" w:cstheme="minorBidi"/>
                <w:caps w:val="0"/>
                <w:kern w:val="2"/>
                <w:position w:val="0"/>
                <w:lang w:eastAsia="es-GT"/>
                <w14:ligatures w14:val="standardContextual"/>
              </w:rPr>
              <w:tab/>
            </w:r>
            <w:r w:rsidR="001E6748" w:rsidRPr="001E6748">
              <w:rPr>
                <w:rStyle w:val="Hipervnculo"/>
                <w:highlight w:val="white"/>
              </w:rPr>
              <w:t>RESPONSABILIDADES</w:t>
            </w:r>
            <w:r w:rsidR="001E6748" w:rsidRPr="001E6748">
              <w:rPr>
                <w:webHidden/>
              </w:rPr>
              <w:tab/>
            </w:r>
            <w:r w:rsidR="001E6748" w:rsidRPr="001E6748">
              <w:rPr>
                <w:webHidden/>
              </w:rPr>
              <w:fldChar w:fldCharType="begin"/>
            </w:r>
            <w:r w:rsidR="001E6748" w:rsidRPr="001E6748">
              <w:rPr>
                <w:webHidden/>
              </w:rPr>
              <w:instrText xml:space="preserve"> PAGEREF _Toc161750277 \h </w:instrText>
            </w:r>
            <w:r w:rsidR="001E6748" w:rsidRPr="001E6748">
              <w:rPr>
                <w:webHidden/>
              </w:rPr>
            </w:r>
            <w:r w:rsidR="001E6748" w:rsidRPr="001E6748">
              <w:rPr>
                <w:webHidden/>
              </w:rPr>
              <w:fldChar w:fldCharType="separate"/>
            </w:r>
            <w:r w:rsidR="004C34CA">
              <w:rPr>
                <w:webHidden/>
              </w:rPr>
              <w:t>35</w:t>
            </w:r>
            <w:r w:rsidR="001E6748" w:rsidRPr="001E6748">
              <w:rPr>
                <w:webHidden/>
              </w:rPr>
              <w:fldChar w:fldCharType="end"/>
            </w:r>
          </w:hyperlink>
        </w:p>
        <w:p w14:paraId="28F08CE8" w14:textId="3B3A7827" w:rsidR="001E6748" w:rsidRPr="001E6748" w:rsidRDefault="00000000">
          <w:pPr>
            <w:pStyle w:val="TDC1"/>
            <w:ind w:left="0" w:hanging="2"/>
            <w:rPr>
              <w:rFonts w:eastAsiaTheme="minorEastAsia" w:cstheme="minorBidi"/>
              <w:caps w:val="0"/>
              <w:kern w:val="2"/>
              <w:position w:val="0"/>
              <w:lang w:eastAsia="es-GT"/>
              <w14:ligatures w14:val="standardContextual"/>
            </w:rPr>
          </w:pPr>
          <w:hyperlink w:anchor="_Toc161750278" w:history="1">
            <w:r w:rsidR="001E6748" w:rsidRPr="001E6748">
              <w:rPr>
                <w:rStyle w:val="Hipervnculo"/>
                <w:highlight w:val="white"/>
              </w:rPr>
              <w:t>15.</w:t>
            </w:r>
            <w:r w:rsidR="001E6748" w:rsidRPr="001E6748">
              <w:rPr>
                <w:rFonts w:eastAsiaTheme="minorEastAsia" w:cstheme="minorBidi"/>
                <w:caps w:val="0"/>
                <w:kern w:val="2"/>
                <w:position w:val="0"/>
                <w:lang w:eastAsia="es-GT"/>
                <w14:ligatures w14:val="standardContextual"/>
              </w:rPr>
              <w:tab/>
            </w:r>
            <w:r w:rsidR="001E6748" w:rsidRPr="001E6748">
              <w:rPr>
                <w:rStyle w:val="Hipervnculo"/>
                <w:highlight w:val="white"/>
              </w:rPr>
              <w:t>DESCRIPCIÓN DE PROCEDIMIENTOS</w:t>
            </w:r>
            <w:r w:rsidR="001E6748" w:rsidRPr="001E6748">
              <w:rPr>
                <w:webHidden/>
              </w:rPr>
              <w:tab/>
            </w:r>
            <w:r w:rsidR="001E6748" w:rsidRPr="001E6748">
              <w:rPr>
                <w:webHidden/>
              </w:rPr>
              <w:fldChar w:fldCharType="begin"/>
            </w:r>
            <w:r w:rsidR="001E6748" w:rsidRPr="001E6748">
              <w:rPr>
                <w:webHidden/>
              </w:rPr>
              <w:instrText xml:space="preserve"> PAGEREF _Toc161750278 \h </w:instrText>
            </w:r>
            <w:r w:rsidR="001E6748" w:rsidRPr="001E6748">
              <w:rPr>
                <w:webHidden/>
              </w:rPr>
            </w:r>
            <w:r w:rsidR="001E6748" w:rsidRPr="001E6748">
              <w:rPr>
                <w:webHidden/>
              </w:rPr>
              <w:fldChar w:fldCharType="separate"/>
            </w:r>
            <w:r w:rsidR="004C34CA">
              <w:rPr>
                <w:webHidden/>
              </w:rPr>
              <w:t>36</w:t>
            </w:r>
            <w:r w:rsidR="001E6748" w:rsidRPr="001E6748">
              <w:rPr>
                <w:webHidden/>
              </w:rPr>
              <w:fldChar w:fldCharType="end"/>
            </w:r>
          </w:hyperlink>
        </w:p>
        <w:p w14:paraId="2F5A64D8" w14:textId="6B8D3758" w:rsidR="001E6748" w:rsidRPr="001E6748" w:rsidRDefault="00000000">
          <w:pPr>
            <w:pStyle w:val="TDC2"/>
            <w:tabs>
              <w:tab w:val="right" w:leader="dot" w:pos="8828"/>
            </w:tabs>
            <w:ind w:left="0" w:hanging="2"/>
            <w:rPr>
              <w:rFonts w:ascii="Verdana" w:eastAsiaTheme="minorEastAsia" w:hAnsi="Verdana" w:cstheme="minorBidi"/>
              <w:b/>
              <w:bCs/>
              <w:smallCaps w:val="0"/>
              <w:noProof/>
              <w:kern w:val="2"/>
              <w:position w:val="0"/>
              <w:lang w:eastAsia="es-GT"/>
              <w14:ligatures w14:val="standardContextual"/>
            </w:rPr>
          </w:pPr>
          <w:hyperlink w:anchor="_Toc161750279" w:history="1">
            <w:r w:rsidR="001E6748" w:rsidRPr="001E6748">
              <w:rPr>
                <w:rStyle w:val="Hipervnculo"/>
                <w:rFonts w:ascii="Verdana" w:hAnsi="Verdana"/>
                <w:b/>
                <w:bCs/>
                <w:noProof/>
              </w:rPr>
              <w:t>15.1 PROCEDIMIENTO DE ELABORACIÓN DE PEI, POM Y POA INSTITUCIONAL (ANUAL).</w:t>
            </w:r>
            <w:r w:rsidR="001E6748" w:rsidRPr="001E6748">
              <w:rPr>
                <w:rFonts w:ascii="Verdana" w:hAnsi="Verdana"/>
                <w:b/>
                <w:bCs/>
                <w:noProof/>
                <w:webHidden/>
              </w:rPr>
              <w:tab/>
            </w:r>
            <w:r w:rsidR="001E6748" w:rsidRPr="001E6748">
              <w:rPr>
                <w:rFonts w:ascii="Verdana" w:hAnsi="Verdana"/>
                <w:b/>
                <w:bCs/>
                <w:noProof/>
                <w:webHidden/>
              </w:rPr>
              <w:fldChar w:fldCharType="begin"/>
            </w:r>
            <w:r w:rsidR="001E6748" w:rsidRPr="001E6748">
              <w:rPr>
                <w:rFonts w:ascii="Verdana" w:hAnsi="Verdana"/>
                <w:b/>
                <w:bCs/>
                <w:noProof/>
                <w:webHidden/>
              </w:rPr>
              <w:instrText xml:space="preserve"> PAGEREF _Toc161750279 \h </w:instrText>
            </w:r>
            <w:r w:rsidR="001E6748" w:rsidRPr="001E6748">
              <w:rPr>
                <w:rFonts w:ascii="Verdana" w:hAnsi="Verdana"/>
                <w:b/>
                <w:bCs/>
                <w:noProof/>
                <w:webHidden/>
              </w:rPr>
            </w:r>
            <w:r w:rsidR="001E6748" w:rsidRPr="001E6748">
              <w:rPr>
                <w:rFonts w:ascii="Verdana" w:hAnsi="Verdana"/>
                <w:b/>
                <w:bCs/>
                <w:noProof/>
                <w:webHidden/>
              </w:rPr>
              <w:fldChar w:fldCharType="separate"/>
            </w:r>
            <w:r w:rsidR="004C34CA">
              <w:rPr>
                <w:rFonts w:ascii="Verdana" w:hAnsi="Verdana"/>
                <w:b/>
                <w:bCs/>
                <w:noProof/>
                <w:webHidden/>
              </w:rPr>
              <w:t>36</w:t>
            </w:r>
            <w:r w:rsidR="001E6748" w:rsidRPr="001E6748">
              <w:rPr>
                <w:rFonts w:ascii="Verdana" w:hAnsi="Verdana"/>
                <w:b/>
                <w:bCs/>
                <w:noProof/>
                <w:webHidden/>
              </w:rPr>
              <w:fldChar w:fldCharType="end"/>
            </w:r>
          </w:hyperlink>
        </w:p>
        <w:p w14:paraId="39DB6DAA" w14:textId="10242BE9" w:rsidR="001E6748" w:rsidRPr="001E6748" w:rsidRDefault="00000000">
          <w:pPr>
            <w:pStyle w:val="TDC2"/>
            <w:tabs>
              <w:tab w:val="right" w:leader="dot" w:pos="8828"/>
            </w:tabs>
            <w:ind w:left="0" w:hanging="2"/>
            <w:rPr>
              <w:rFonts w:ascii="Verdana" w:eastAsiaTheme="minorEastAsia" w:hAnsi="Verdana" w:cstheme="minorBidi"/>
              <w:b/>
              <w:bCs/>
              <w:smallCaps w:val="0"/>
              <w:noProof/>
              <w:kern w:val="2"/>
              <w:position w:val="0"/>
              <w:lang w:eastAsia="es-GT"/>
              <w14:ligatures w14:val="standardContextual"/>
            </w:rPr>
          </w:pPr>
          <w:hyperlink w:anchor="_Toc161750280" w:history="1">
            <w:r w:rsidR="001E6748" w:rsidRPr="001E6748">
              <w:rPr>
                <w:rStyle w:val="Hipervnculo"/>
                <w:rFonts w:ascii="Verdana" w:hAnsi="Verdana"/>
                <w:b/>
                <w:bCs/>
                <w:noProof/>
              </w:rPr>
              <w:t>15.2 PROCEDIMIENTO PARA LA MODIFICACIÓN DE LA RED DE PRODUCCIÓN O ESTRUCTURA PROGRAMÁTICA (ANUAL O EXTEMPORÁNEO).</w:t>
            </w:r>
            <w:r w:rsidR="001E6748" w:rsidRPr="001E6748">
              <w:rPr>
                <w:rFonts w:ascii="Verdana" w:hAnsi="Verdana"/>
                <w:b/>
                <w:bCs/>
                <w:noProof/>
                <w:webHidden/>
              </w:rPr>
              <w:tab/>
            </w:r>
            <w:r w:rsidR="001E6748" w:rsidRPr="001E6748">
              <w:rPr>
                <w:rFonts w:ascii="Verdana" w:hAnsi="Verdana"/>
                <w:b/>
                <w:bCs/>
                <w:noProof/>
                <w:webHidden/>
              </w:rPr>
              <w:fldChar w:fldCharType="begin"/>
            </w:r>
            <w:r w:rsidR="001E6748" w:rsidRPr="001E6748">
              <w:rPr>
                <w:rFonts w:ascii="Verdana" w:hAnsi="Verdana"/>
                <w:b/>
                <w:bCs/>
                <w:noProof/>
                <w:webHidden/>
              </w:rPr>
              <w:instrText xml:space="preserve"> PAGEREF _Toc161750280 \h </w:instrText>
            </w:r>
            <w:r w:rsidR="001E6748" w:rsidRPr="001E6748">
              <w:rPr>
                <w:rFonts w:ascii="Verdana" w:hAnsi="Verdana"/>
                <w:b/>
                <w:bCs/>
                <w:noProof/>
                <w:webHidden/>
              </w:rPr>
            </w:r>
            <w:r w:rsidR="001E6748" w:rsidRPr="001E6748">
              <w:rPr>
                <w:rFonts w:ascii="Verdana" w:hAnsi="Verdana"/>
                <w:b/>
                <w:bCs/>
                <w:noProof/>
                <w:webHidden/>
              </w:rPr>
              <w:fldChar w:fldCharType="separate"/>
            </w:r>
            <w:r w:rsidR="004C34CA">
              <w:rPr>
                <w:rFonts w:ascii="Verdana" w:hAnsi="Verdana"/>
                <w:b/>
                <w:bCs/>
                <w:noProof/>
                <w:webHidden/>
              </w:rPr>
              <w:t>44</w:t>
            </w:r>
            <w:r w:rsidR="001E6748" w:rsidRPr="001E6748">
              <w:rPr>
                <w:rFonts w:ascii="Verdana" w:hAnsi="Verdana"/>
                <w:b/>
                <w:bCs/>
                <w:noProof/>
                <w:webHidden/>
              </w:rPr>
              <w:fldChar w:fldCharType="end"/>
            </w:r>
          </w:hyperlink>
        </w:p>
        <w:p w14:paraId="320AD944" w14:textId="0432A634" w:rsidR="001E6748" w:rsidRPr="001E6748" w:rsidRDefault="00000000">
          <w:pPr>
            <w:pStyle w:val="TDC2"/>
            <w:tabs>
              <w:tab w:val="right" w:leader="dot" w:pos="8828"/>
            </w:tabs>
            <w:ind w:left="0" w:hanging="2"/>
            <w:rPr>
              <w:rFonts w:ascii="Verdana" w:eastAsiaTheme="minorEastAsia" w:hAnsi="Verdana" w:cstheme="minorBidi"/>
              <w:b/>
              <w:bCs/>
              <w:smallCaps w:val="0"/>
              <w:noProof/>
              <w:kern w:val="2"/>
              <w:position w:val="0"/>
              <w:lang w:eastAsia="es-GT"/>
              <w14:ligatures w14:val="standardContextual"/>
            </w:rPr>
          </w:pPr>
          <w:hyperlink w:anchor="_Toc161750281" w:history="1">
            <w:r w:rsidR="001E6748" w:rsidRPr="001E6748">
              <w:rPr>
                <w:rStyle w:val="Hipervnculo"/>
                <w:rFonts w:ascii="Verdana" w:hAnsi="Verdana"/>
                <w:b/>
                <w:bCs/>
                <w:noProof/>
              </w:rPr>
              <w:t>15.3 PROCEDIMIENTO ELABORACIÓN DE POA A NIVEL DE CADA DEPENDENCIA DE LA COPADEH PARA PRESENTACIÓN DE POA INSTITUCIONAL (ANUAL).</w:t>
            </w:r>
            <w:r w:rsidR="001E6748" w:rsidRPr="001E6748">
              <w:rPr>
                <w:rFonts w:ascii="Verdana" w:hAnsi="Verdana"/>
                <w:b/>
                <w:bCs/>
                <w:noProof/>
                <w:webHidden/>
              </w:rPr>
              <w:tab/>
            </w:r>
            <w:r w:rsidR="001E6748" w:rsidRPr="001E6748">
              <w:rPr>
                <w:rFonts w:ascii="Verdana" w:hAnsi="Verdana"/>
                <w:b/>
                <w:bCs/>
                <w:noProof/>
                <w:webHidden/>
              </w:rPr>
              <w:fldChar w:fldCharType="begin"/>
            </w:r>
            <w:r w:rsidR="001E6748" w:rsidRPr="001E6748">
              <w:rPr>
                <w:rFonts w:ascii="Verdana" w:hAnsi="Verdana"/>
                <w:b/>
                <w:bCs/>
                <w:noProof/>
                <w:webHidden/>
              </w:rPr>
              <w:instrText xml:space="preserve"> PAGEREF _Toc161750281 \h </w:instrText>
            </w:r>
            <w:r w:rsidR="001E6748" w:rsidRPr="001E6748">
              <w:rPr>
                <w:rFonts w:ascii="Verdana" w:hAnsi="Verdana"/>
                <w:b/>
                <w:bCs/>
                <w:noProof/>
                <w:webHidden/>
              </w:rPr>
            </w:r>
            <w:r w:rsidR="001E6748" w:rsidRPr="001E6748">
              <w:rPr>
                <w:rFonts w:ascii="Verdana" w:hAnsi="Verdana"/>
                <w:b/>
                <w:bCs/>
                <w:noProof/>
                <w:webHidden/>
              </w:rPr>
              <w:fldChar w:fldCharType="separate"/>
            </w:r>
            <w:r w:rsidR="004C34CA">
              <w:rPr>
                <w:rFonts w:ascii="Verdana" w:hAnsi="Verdana"/>
                <w:b/>
                <w:bCs/>
                <w:noProof/>
                <w:webHidden/>
              </w:rPr>
              <w:t>49</w:t>
            </w:r>
            <w:r w:rsidR="001E6748" w:rsidRPr="001E6748">
              <w:rPr>
                <w:rFonts w:ascii="Verdana" w:hAnsi="Verdana"/>
                <w:b/>
                <w:bCs/>
                <w:noProof/>
                <w:webHidden/>
              </w:rPr>
              <w:fldChar w:fldCharType="end"/>
            </w:r>
          </w:hyperlink>
        </w:p>
        <w:p w14:paraId="653DDC9E" w14:textId="0456FD8F" w:rsidR="001E6748" w:rsidRPr="001E6748" w:rsidRDefault="00000000">
          <w:pPr>
            <w:pStyle w:val="TDC2"/>
            <w:tabs>
              <w:tab w:val="right" w:leader="dot" w:pos="8828"/>
            </w:tabs>
            <w:ind w:left="0" w:hanging="2"/>
            <w:rPr>
              <w:rFonts w:ascii="Verdana" w:eastAsiaTheme="minorEastAsia" w:hAnsi="Verdana" w:cstheme="minorBidi"/>
              <w:b/>
              <w:bCs/>
              <w:smallCaps w:val="0"/>
              <w:noProof/>
              <w:kern w:val="2"/>
              <w:position w:val="0"/>
              <w:lang w:eastAsia="es-GT"/>
              <w14:ligatures w14:val="standardContextual"/>
            </w:rPr>
          </w:pPr>
          <w:hyperlink w:anchor="_Toc161750282" w:history="1">
            <w:r w:rsidR="001E6748" w:rsidRPr="001E6748">
              <w:rPr>
                <w:rStyle w:val="Hipervnculo"/>
                <w:rFonts w:ascii="Verdana" w:hAnsi="Verdana"/>
                <w:b/>
                <w:bCs/>
                <w:noProof/>
              </w:rPr>
              <w:t>15.4 PROCEDIMIENTO COORDINACIÓN PARA FORMULACIÓN Y ENTREGA DE ANTEPROYECTO DE PRESUPUESTO (ANUAL).</w:t>
            </w:r>
            <w:r w:rsidR="001E6748" w:rsidRPr="001E6748">
              <w:rPr>
                <w:rFonts w:ascii="Verdana" w:hAnsi="Verdana"/>
                <w:b/>
                <w:bCs/>
                <w:noProof/>
                <w:webHidden/>
              </w:rPr>
              <w:tab/>
            </w:r>
            <w:r w:rsidR="001E6748" w:rsidRPr="001E6748">
              <w:rPr>
                <w:rFonts w:ascii="Verdana" w:hAnsi="Verdana"/>
                <w:b/>
                <w:bCs/>
                <w:noProof/>
                <w:webHidden/>
              </w:rPr>
              <w:fldChar w:fldCharType="begin"/>
            </w:r>
            <w:r w:rsidR="001E6748" w:rsidRPr="001E6748">
              <w:rPr>
                <w:rFonts w:ascii="Verdana" w:hAnsi="Verdana"/>
                <w:b/>
                <w:bCs/>
                <w:noProof/>
                <w:webHidden/>
              </w:rPr>
              <w:instrText xml:space="preserve"> PAGEREF _Toc161750282 \h </w:instrText>
            </w:r>
            <w:r w:rsidR="001E6748" w:rsidRPr="001E6748">
              <w:rPr>
                <w:rFonts w:ascii="Verdana" w:hAnsi="Verdana"/>
                <w:b/>
                <w:bCs/>
                <w:noProof/>
                <w:webHidden/>
              </w:rPr>
            </w:r>
            <w:r w:rsidR="001E6748" w:rsidRPr="001E6748">
              <w:rPr>
                <w:rFonts w:ascii="Verdana" w:hAnsi="Verdana"/>
                <w:b/>
                <w:bCs/>
                <w:noProof/>
                <w:webHidden/>
              </w:rPr>
              <w:fldChar w:fldCharType="separate"/>
            </w:r>
            <w:r w:rsidR="004C34CA">
              <w:rPr>
                <w:rFonts w:ascii="Verdana" w:hAnsi="Verdana"/>
                <w:b/>
                <w:bCs/>
                <w:noProof/>
                <w:webHidden/>
              </w:rPr>
              <w:t>54</w:t>
            </w:r>
            <w:r w:rsidR="001E6748" w:rsidRPr="001E6748">
              <w:rPr>
                <w:rFonts w:ascii="Verdana" w:hAnsi="Verdana"/>
                <w:b/>
                <w:bCs/>
                <w:noProof/>
                <w:webHidden/>
              </w:rPr>
              <w:fldChar w:fldCharType="end"/>
            </w:r>
          </w:hyperlink>
        </w:p>
        <w:p w14:paraId="11458E37" w14:textId="6D985115" w:rsidR="001E6748" w:rsidRPr="001E6748" w:rsidRDefault="00000000">
          <w:pPr>
            <w:pStyle w:val="TDC2"/>
            <w:tabs>
              <w:tab w:val="right" w:leader="dot" w:pos="8828"/>
            </w:tabs>
            <w:ind w:left="0" w:hanging="2"/>
            <w:rPr>
              <w:rFonts w:ascii="Verdana" w:eastAsiaTheme="minorEastAsia" w:hAnsi="Verdana" w:cstheme="minorBidi"/>
              <w:b/>
              <w:bCs/>
              <w:smallCaps w:val="0"/>
              <w:noProof/>
              <w:kern w:val="2"/>
              <w:position w:val="0"/>
              <w:lang w:eastAsia="es-GT"/>
              <w14:ligatures w14:val="standardContextual"/>
            </w:rPr>
          </w:pPr>
          <w:hyperlink w:anchor="_Toc161750283" w:history="1">
            <w:r w:rsidR="001E6748" w:rsidRPr="001E6748">
              <w:rPr>
                <w:rStyle w:val="Hipervnculo"/>
                <w:rFonts w:ascii="Verdana" w:hAnsi="Verdana"/>
                <w:b/>
                <w:bCs/>
                <w:noProof/>
              </w:rPr>
              <w:t>15.5 PROCEDIMIENTO PROGRAMACIÓN CUATRIMESTRAL DE METAS FÍSICAS DENTRO DEL SISTEMA DE GESTIÓN –SIGES- (CUATRIMESTRAL).</w:t>
            </w:r>
            <w:r w:rsidR="001E6748" w:rsidRPr="001E6748">
              <w:rPr>
                <w:rFonts w:ascii="Verdana" w:hAnsi="Verdana"/>
                <w:b/>
                <w:bCs/>
                <w:noProof/>
                <w:webHidden/>
              </w:rPr>
              <w:tab/>
            </w:r>
            <w:r w:rsidR="001E6748" w:rsidRPr="001E6748">
              <w:rPr>
                <w:rFonts w:ascii="Verdana" w:hAnsi="Verdana"/>
                <w:b/>
                <w:bCs/>
                <w:noProof/>
                <w:webHidden/>
              </w:rPr>
              <w:fldChar w:fldCharType="begin"/>
            </w:r>
            <w:r w:rsidR="001E6748" w:rsidRPr="001E6748">
              <w:rPr>
                <w:rFonts w:ascii="Verdana" w:hAnsi="Verdana"/>
                <w:b/>
                <w:bCs/>
                <w:noProof/>
                <w:webHidden/>
              </w:rPr>
              <w:instrText xml:space="preserve"> PAGEREF _Toc161750283 \h </w:instrText>
            </w:r>
            <w:r w:rsidR="001E6748" w:rsidRPr="001E6748">
              <w:rPr>
                <w:rFonts w:ascii="Verdana" w:hAnsi="Verdana"/>
                <w:b/>
                <w:bCs/>
                <w:noProof/>
                <w:webHidden/>
              </w:rPr>
            </w:r>
            <w:r w:rsidR="001E6748" w:rsidRPr="001E6748">
              <w:rPr>
                <w:rFonts w:ascii="Verdana" w:hAnsi="Verdana"/>
                <w:b/>
                <w:bCs/>
                <w:noProof/>
                <w:webHidden/>
              </w:rPr>
              <w:fldChar w:fldCharType="separate"/>
            </w:r>
            <w:r w:rsidR="004C34CA">
              <w:rPr>
                <w:rFonts w:ascii="Verdana" w:hAnsi="Verdana"/>
                <w:b/>
                <w:bCs/>
                <w:noProof/>
                <w:webHidden/>
              </w:rPr>
              <w:t>65</w:t>
            </w:r>
            <w:r w:rsidR="001E6748" w:rsidRPr="001E6748">
              <w:rPr>
                <w:rFonts w:ascii="Verdana" w:hAnsi="Verdana"/>
                <w:b/>
                <w:bCs/>
                <w:noProof/>
                <w:webHidden/>
              </w:rPr>
              <w:fldChar w:fldCharType="end"/>
            </w:r>
          </w:hyperlink>
        </w:p>
        <w:p w14:paraId="346D8E47" w14:textId="445A2DA5" w:rsidR="001E6748" w:rsidRPr="001E6748" w:rsidRDefault="00000000">
          <w:pPr>
            <w:pStyle w:val="TDC2"/>
            <w:tabs>
              <w:tab w:val="right" w:leader="dot" w:pos="8828"/>
            </w:tabs>
            <w:ind w:left="0" w:hanging="2"/>
            <w:rPr>
              <w:rFonts w:ascii="Verdana" w:eastAsiaTheme="minorEastAsia" w:hAnsi="Verdana" w:cstheme="minorBidi"/>
              <w:b/>
              <w:bCs/>
              <w:smallCaps w:val="0"/>
              <w:noProof/>
              <w:kern w:val="2"/>
              <w:position w:val="0"/>
              <w:lang w:eastAsia="es-GT"/>
              <w14:ligatures w14:val="standardContextual"/>
            </w:rPr>
          </w:pPr>
          <w:hyperlink w:anchor="_Toc161750284" w:history="1">
            <w:r w:rsidR="001E6748" w:rsidRPr="001E6748">
              <w:rPr>
                <w:rStyle w:val="Hipervnculo"/>
                <w:rFonts w:ascii="Verdana" w:hAnsi="Verdana"/>
                <w:b/>
                <w:bCs/>
                <w:noProof/>
                <w:highlight w:val="white"/>
              </w:rPr>
              <w:t>15.6 PROCEDIMIENTO</w:t>
            </w:r>
            <w:r w:rsidR="001E6748" w:rsidRPr="001E6748">
              <w:rPr>
                <w:rStyle w:val="Hipervnculo"/>
                <w:rFonts w:ascii="Verdana" w:hAnsi="Verdana"/>
                <w:b/>
                <w:bCs/>
                <w:noProof/>
              </w:rPr>
              <w:t xml:space="preserve"> SEGUIMIENTO Y EJECUCIÓN DE METAS FÍSICAS (MENSUAL).</w:t>
            </w:r>
            <w:r w:rsidR="001E6748" w:rsidRPr="001E6748">
              <w:rPr>
                <w:rFonts w:ascii="Verdana" w:hAnsi="Verdana"/>
                <w:b/>
                <w:bCs/>
                <w:noProof/>
                <w:webHidden/>
              </w:rPr>
              <w:tab/>
            </w:r>
            <w:r w:rsidR="001E6748" w:rsidRPr="001E6748">
              <w:rPr>
                <w:rFonts w:ascii="Verdana" w:hAnsi="Verdana"/>
                <w:b/>
                <w:bCs/>
                <w:noProof/>
                <w:webHidden/>
              </w:rPr>
              <w:fldChar w:fldCharType="begin"/>
            </w:r>
            <w:r w:rsidR="001E6748" w:rsidRPr="001E6748">
              <w:rPr>
                <w:rFonts w:ascii="Verdana" w:hAnsi="Verdana"/>
                <w:b/>
                <w:bCs/>
                <w:noProof/>
                <w:webHidden/>
              </w:rPr>
              <w:instrText xml:space="preserve"> PAGEREF _Toc161750284 \h </w:instrText>
            </w:r>
            <w:r w:rsidR="001E6748" w:rsidRPr="001E6748">
              <w:rPr>
                <w:rFonts w:ascii="Verdana" w:hAnsi="Verdana"/>
                <w:b/>
                <w:bCs/>
                <w:noProof/>
                <w:webHidden/>
              </w:rPr>
            </w:r>
            <w:r w:rsidR="001E6748" w:rsidRPr="001E6748">
              <w:rPr>
                <w:rFonts w:ascii="Verdana" w:hAnsi="Verdana"/>
                <w:b/>
                <w:bCs/>
                <w:noProof/>
                <w:webHidden/>
              </w:rPr>
              <w:fldChar w:fldCharType="separate"/>
            </w:r>
            <w:r w:rsidR="004C34CA">
              <w:rPr>
                <w:rFonts w:ascii="Verdana" w:hAnsi="Verdana"/>
                <w:b/>
                <w:bCs/>
                <w:noProof/>
                <w:webHidden/>
              </w:rPr>
              <w:t>70</w:t>
            </w:r>
            <w:r w:rsidR="001E6748" w:rsidRPr="001E6748">
              <w:rPr>
                <w:rFonts w:ascii="Verdana" w:hAnsi="Verdana"/>
                <w:b/>
                <w:bCs/>
                <w:noProof/>
                <w:webHidden/>
              </w:rPr>
              <w:fldChar w:fldCharType="end"/>
            </w:r>
          </w:hyperlink>
        </w:p>
        <w:p w14:paraId="69F7F968" w14:textId="5F58876B" w:rsidR="001E6748" w:rsidRPr="001E6748" w:rsidRDefault="00000000">
          <w:pPr>
            <w:pStyle w:val="TDC2"/>
            <w:tabs>
              <w:tab w:val="right" w:leader="dot" w:pos="8828"/>
            </w:tabs>
            <w:ind w:left="0" w:hanging="2"/>
            <w:rPr>
              <w:rFonts w:ascii="Verdana" w:eastAsiaTheme="minorEastAsia" w:hAnsi="Verdana" w:cstheme="minorBidi"/>
              <w:b/>
              <w:bCs/>
              <w:smallCaps w:val="0"/>
              <w:noProof/>
              <w:kern w:val="2"/>
              <w:position w:val="0"/>
              <w:lang w:eastAsia="es-GT"/>
              <w14:ligatures w14:val="standardContextual"/>
            </w:rPr>
          </w:pPr>
          <w:hyperlink w:anchor="_Toc161750285" w:history="1">
            <w:r w:rsidR="001E6748" w:rsidRPr="001E6748">
              <w:rPr>
                <w:rStyle w:val="Hipervnculo"/>
                <w:rFonts w:ascii="Verdana" w:hAnsi="Verdana"/>
                <w:b/>
                <w:bCs/>
                <w:noProof/>
              </w:rPr>
              <w:t>15.7 PROCEDIMIENTO PARA LA ELABORACIÓN DE INFORME CUATRIMESTRAL DE RENDICIÓN DE CUENTAS A MINFIN (CUATRIMESTRAL Y ANUAL).</w:t>
            </w:r>
            <w:r w:rsidR="001E6748" w:rsidRPr="001E6748">
              <w:rPr>
                <w:rFonts w:ascii="Verdana" w:hAnsi="Verdana"/>
                <w:b/>
                <w:bCs/>
                <w:noProof/>
                <w:webHidden/>
              </w:rPr>
              <w:tab/>
            </w:r>
            <w:r w:rsidR="001E6748" w:rsidRPr="001E6748">
              <w:rPr>
                <w:rFonts w:ascii="Verdana" w:hAnsi="Verdana"/>
                <w:b/>
                <w:bCs/>
                <w:noProof/>
                <w:webHidden/>
              </w:rPr>
              <w:fldChar w:fldCharType="begin"/>
            </w:r>
            <w:r w:rsidR="001E6748" w:rsidRPr="001E6748">
              <w:rPr>
                <w:rFonts w:ascii="Verdana" w:hAnsi="Verdana"/>
                <w:b/>
                <w:bCs/>
                <w:noProof/>
                <w:webHidden/>
              </w:rPr>
              <w:instrText xml:space="preserve"> PAGEREF _Toc161750285 \h </w:instrText>
            </w:r>
            <w:r w:rsidR="001E6748" w:rsidRPr="001E6748">
              <w:rPr>
                <w:rFonts w:ascii="Verdana" w:hAnsi="Verdana"/>
                <w:b/>
                <w:bCs/>
                <w:noProof/>
                <w:webHidden/>
              </w:rPr>
            </w:r>
            <w:r w:rsidR="001E6748" w:rsidRPr="001E6748">
              <w:rPr>
                <w:rFonts w:ascii="Verdana" w:hAnsi="Verdana"/>
                <w:b/>
                <w:bCs/>
                <w:noProof/>
                <w:webHidden/>
              </w:rPr>
              <w:fldChar w:fldCharType="separate"/>
            </w:r>
            <w:r w:rsidR="004C34CA">
              <w:rPr>
                <w:rFonts w:ascii="Verdana" w:hAnsi="Verdana"/>
                <w:b/>
                <w:bCs/>
                <w:noProof/>
                <w:webHidden/>
              </w:rPr>
              <w:t>74</w:t>
            </w:r>
            <w:r w:rsidR="001E6748" w:rsidRPr="001E6748">
              <w:rPr>
                <w:rFonts w:ascii="Verdana" w:hAnsi="Verdana"/>
                <w:b/>
                <w:bCs/>
                <w:noProof/>
                <w:webHidden/>
              </w:rPr>
              <w:fldChar w:fldCharType="end"/>
            </w:r>
          </w:hyperlink>
        </w:p>
        <w:p w14:paraId="6927ECC9" w14:textId="312DFBF8" w:rsidR="001E6748" w:rsidRPr="001E6748" w:rsidRDefault="00000000">
          <w:pPr>
            <w:pStyle w:val="TDC2"/>
            <w:tabs>
              <w:tab w:val="right" w:leader="dot" w:pos="8828"/>
            </w:tabs>
            <w:ind w:left="0" w:hanging="2"/>
            <w:rPr>
              <w:rFonts w:ascii="Verdana" w:eastAsiaTheme="minorEastAsia" w:hAnsi="Verdana" w:cstheme="minorBidi"/>
              <w:b/>
              <w:bCs/>
              <w:smallCaps w:val="0"/>
              <w:noProof/>
              <w:kern w:val="2"/>
              <w:position w:val="0"/>
              <w:lang w:eastAsia="es-GT"/>
              <w14:ligatures w14:val="standardContextual"/>
            </w:rPr>
          </w:pPr>
          <w:hyperlink w:anchor="_Toc161750286" w:history="1">
            <w:r w:rsidR="001E6748" w:rsidRPr="001E6748">
              <w:rPr>
                <w:rStyle w:val="Hipervnculo"/>
                <w:rFonts w:ascii="Verdana" w:hAnsi="Verdana"/>
                <w:b/>
                <w:bCs/>
                <w:noProof/>
              </w:rPr>
              <w:t>15.8 PROCEDIMIENTO PARA ELABORACIÓN DE INFORME CUATRIMESTRAL A SEGEPLAN (CUATRIMESTRAL Y ANUAL).</w:t>
            </w:r>
            <w:r w:rsidR="001E6748" w:rsidRPr="001E6748">
              <w:rPr>
                <w:rFonts w:ascii="Verdana" w:hAnsi="Verdana"/>
                <w:b/>
                <w:bCs/>
                <w:noProof/>
                <w:webHidden/>
              </w:rPr>
              <w:tab/>
            </w:r>
            <w:r w:rsidR="001E6748" w:rsidRPr="001E6748">
              <w:rPr>
                <w:rFonts w:ascii="Verdana" w:hAnsi="Verdana"/>
                <w:b/>
                <w:bCs/>
                <w:noProof/>
                <w:webHidden/>
              </w:rPr>
              <w:fldChar w:fldCharType="begin"/>
            </w:r>
            <w:r w:rsidR="001E6748" w:rsidRPr="001E6748">
              <w:rPr>
                <w:rFonts w:ascii="Verdana" w:hAnsi="Verdana"/>
                <w:b/>
                <w:bCs/>
                <w:noProof/>
                <w:webHidden/>
              </w:rPr>
              <w:instrText xml:space="preserve"> PAGEREF _Toc161750286 \h </w:instrText>
            </w:r>
            <w:r w:rsidR="001E6748" w:rsidRPr="001E6748">
              <w:rPr>
                <w:rFonts w:ascii="Verdana" w:hAnsi="Verdana"/>
                <w:b/>
                <w:bCs/>
                <w:noProof/>
                <w:webHidden/>
              </w:rPr>
            </w:r>
            <w:r w:rsidR="001E6748" w:rsidRPr="001E6748">
              <w:rPr>
                <w:rFonts w:ascii="Verdana" w:hAnsi="Verdana"/>
                <w:b/>
                <w:bCs/>
                <w:noProof/>
                <w:webHidden/>
              </w:rPr>
              <w:fldChar w:fldCharType="separate"/>
            </w:r>
            <w:r w:rsidR="004C34CA">
              <w:rPr>
                <w:rFonts w:ascii="Verdana" w:hAnsi="Verdana"/>
                <w:b/>
                <w:bCs/>
                <w:noProof/>
                <w:webHidden/>
              </w:rPr>
              <w:t>79</w:t>
            </w:r>
            <w:r w:rsidR="001E6748" w:rsidRPr="001E6748">
              <w:rPr>
                <w:rFonts w:ascii="Verdana" w:hAnsi="Verdana"/>
                <w:b/>
                <w:bCs/>
                <w:noProof/>
                <w:webHidden/>
              </w:rPr>
              <w:fldChar w:fldCharType="end"/>
            </w:r>
          </w:hyperlink>
        </w:p>
        <w:p w14:paraId="3BB3CB56" w14:textId="3B7380CD" w:rsidR="001E6748" w:rsidRPr="001E6748" w:rsidRDefault="00000000">
          <w:pPr>
            <w:pStyle w:val="TDC2"/>
            <w:tabs>
              <w:tab w:val="right" w:leader="dot" w:pos="8828"/>
            </w:tabs>
            <w:ind w:left="0" w:hanging="2"/>
            <w:rPr>
              <w:rFonts w:ascii="Verdana" w:eastAsiaTheme="minorEastAsia" w:hAnsi="Verdana" w:cstheme="minorBidi"/>
              <w:b/>
              <w:bCs/>
              <w:smallCaps w:val="0"/>
              <w:noProof/>
              <w:kern w:val="2"/>
              <w:position w:val="0"/>
              <w:lang w:eastAsia="es-GT"/>
              <w14:ligatures w14:val="standardContextual"/>
            </w:rPr>
          </w:pPr>
          <w:hyperlink w:anchor="_Toc161750287" w:history="1">
            <w:r w:rsidR="001E6748" w:rsidRPr="001E6748">
              <w:rPr>
                <w:rStyle w:val="Hipervnculo"/>
                <w:rFonts w:ascii="Verdana" w:hAnsi="Verdana"/>
                <w:b/>
                <w:bCs/>
                <w:noProof/>
              </w:rPr>
              <w:t>15.9 PROCEDIMIENTO PARA ELABORACIÓN DE INFORME CUATRIMESTRAL CLASIFICADOR TEMÁTICO (CUATRIMESTRAL Y ANUAL).</w:t>
            </w:r>
            <w:r w:rsidR="001E6748" w:rsidRPr="001E6748">
              <w:rPr>
                <w:rFonts w:ascii="Verdana" w:hAnsi="Verdana"/>
                <w:b/>
                <w:bCs/>
                <w:noProof/>
                <w:webHidden/>
              </w:rPr>
              <w:tab/>
            </w:r>
            <w:r w:rsidR="001E6748" w:rsidRPr="001E6748">
              <w:rPr>
                <w:rFonts w:ascii="Verdana" w:hAnsi="Verdana"/>
                <w:b/>
                <w:bCs/>
                <w:noProof/>
                <w:webHidden/>
              </w:rPr>
              <w:fldChar w:fldCharType="begin"/>
            </w:r>
            <w:r w:rsidR="001E6748" w:rsidRPr="001E6748">
              <w:rPr>
                <w:rFonts w:ascii="Verdana" w:hAnsi="Verdana"/>
                <w:b/>
                <w:bCs/>
                <w:noProof/>
                <w:webHidden/>
              </w:rPr>
              <w:instrText xml:space="preserve"> PAGEREF _Toc161750287 \h </w:instrText>
            </w:r>
            <w:r w:rsidR="001E6748" w:rsidRPr="001E6748">
              <w:rPr>
                <w:rFonts w:ascii="Verdana" w:hAnsi="Verdana"/>
                <w:b/>
                <w:bCs/>
                <w:noProof/>
                <w:webHidden/>
              </w:rPr>
            </w:r>
            <w:r w:rsidR="001E6748" w:rsidRPr="001E6748">
              <w:rPr>
                <w:rFonts w:ascii="Verdana" w:hAnsi="Verdana"/>
                <w:b/>
                <w:bCs/>
                <w:noProof/>
                <w:webHidden/>
              </w:rPr>
              <w:fldChar w:fldCharType="separate"/>
            </w:r>
            <w:r w:rsidR="004C34CA">
              <w:rPr>
                <w:rFonts w:ascii="Verdana" w:hAnsi="Verdana"/>
                <w:b/>
                <w:bCs/>
                <w:noProof/>
                <w:webHidden/>
              </w:rPr>
              <w:t>85</w:t>
            </w:r>
            <w:r w:rsidR="001E6748" w:rsidRPr="001E6748">
              <w:rPr>
                <w:rFonts w:ascii="Verdana" w:hAnsi="Verdana"/>
                <w:b/>
                <w:bCs/>
                <w:noProof/>
                <w:webHidden/>
              </w:rPr>
              <w:fldChar w:fldCharType="end"/>
            </w:r>
          </w:hyperlink>
        </w:p>
        <w:p w14:paraId="7B8C86CB" w14:textId="63F0C26F" w:rsidR="001E6748" w:rsidRPr="001E6748" w:rsidRDefault="00000000">
          <w:pPr>
            <w:pStyle w:val="TDC2"/>
            <w:tabs>
              <w:tab w:val="right" w:leader="dot" w:pos="8828"/>
            </w:tabs>
            <w:ind w:left="0" w:hanging="2"/>
            <w:rPr>
              <w:rFonts w:ascii="Verdana" w:eastAsiaTheme="minorEastAsia" w:hAnsi="Verdana" w:cstheme="minorBidi"/>
              <w:b/>
              <w:bCs/>
              <w:smallCaps w:val="0"/>
              <w:noProof/>
              <w:kern w:val="2"/>
              <w:position w:val="0"/>
              <w:lang w:eastAsia="es-GT"/>
              <w14:ligatures w14:val="standardContextual"/>
            </w:rPr>
          </w:pPr>
          <w:hyperlink w:anchor="_Toc161750288" w:history="1">
            <w:r w:rsidR="001E6748" w:rsidRPr="001E6748">
              <w:rPr>
                <w:rStyle w:val="Hipervnculo"/>
                <w:rFonts w:ascii="Verdana" w:hAnsi="Verdana"/>
                <w:b/>
                <w:bCs/>
                <w:noProof/>
              </w:rPr>
              <w:t>15.10 PROCEDIMIENTO ELABORACIÓN DE INFORME CUATRIMESTRAL DE RENDICIÓN DE CUENTAS A COMISIÓN CONTRA LA CORRUPCIÓN (CUATRIMESTRAL).</w:t>
            </w:r>
            <w:r w:rsidR="001E6748" w:rsidRPr="001E6748">
              <w:rPr>
                <w:rFonts w:ascii="Verdana" w:hAnsi="Verdana"/>
                <w:b/>
                <w:bCs/>
                <w:noProof/>
                <w:webHidden/>
              </w:rPr>
              <w:tab/>
            </w:r>
            <w:r w:rsidR="001E6748" w:rsidRPr="001E6748">
              <w:rPr>
                <w:rFonts w:ascii="Verdana" w:hAnsi="Verdana"/>
                <w:b/>
                <w:bCs/>
                <w:noProof/>
                <w:webHidden/>
              </w:rPr>
              <w:fldChar w:fldCharType="begin"/>
            </w:r>
            <w:r w:rsidR="001E6748" w:rsidRPr="001E6748">
              <w:rPr>
                <w:rFonts w:ascii="Verdana" w:hAnsi="Verdana"/>
                <w:b/>
                <w:bCs/>
                <w:noProof/>
                <w:webHidden/>
              </w:rPr>
              <w:instrText xml:space="preserve"> PAGEREF _Toc161750288 \h </w:instrText>
            </w:r>
            <w:r w:rsidR="001E6748" w:rsidRPr="001E6748">
              <w:rPr>
                <w:rFonts w:ascii="Verdana" w:hAnsi="Verdana"/>
                <w:b/>
                <w:bCs/>
                <w:noProof/>
                <w:webHidden/>
              </w:rPr>
            </w:r>
            <w:r w:rsidR="001E6748" w:rsidRPr="001E6748">
              <w:rPr>
                <w:rFonts w:ascii="Verdana" w:hAnsi="Verdana"/>
                <w:b/>
                <w:bCs/>
                <w:noProof/>
                <w:webHidden/>
              </w:rPr>
              <w:fldChar w:fldCharType="separate"/>
            </w:r>
            <w:r w:rsidR="004C34CA">
              <w:rPr>
                <w:rFonts w:ascii="Verdana" w:hAnsi="Verdana"/>
                <w:b/>
                <w:bCs/>
                <w:noProof/>
                <w:webHidden/>
              </w:rPr>
              <w:t>89</w:t>
            </w:r>
            <w:r w:rsidR="001E6748" w:rsidRPr="001E6748">
              <w:rPr>
                <w:rFonts w:ascii="Verdana" w:hAnsi="Verdana"/>
                <w:b/>
                <w:bCs/>
                <w:noProof/>
                <w:webHidden/>
              </w:rPr>
              <w:fldChar w:fldCharType="end"/>
            </w:r>
          </w:hyperlink>
        </w:p>
        <w:p w14:paraId="591C10CE" w14:textId="4AB597F4" w:rsidR="001E6748" w:rsidRPr="001E6748" w:rsidRDefault="00000000">
          <w:pPr>
            <w:pStyle w:val="TDC2"/>
            <w:tabs>
              <w:tab w:val="right" w:leader="dot" w:pos="8828"/>
            </w:tabs>
            <w:ind w:left="0" w:hanging="2"/>
            <w:rPr>
              <w:rFonts w:ascii="Verdana" w:eastAsiaTheme="minorEastAsia" w:hAnsi="Verdana" w:cstheme="minorBidi"/>
              <w:b/>
              <w:bCs/>
              <w:smallCaps w:val="0"/>
              <w:noProof/>
              <w:kern w:val="2"/>
              <w:position w:val="0"/>
              <w:lang w:eastAsia="es-GT"/>
              <w14:ligatures w14:val="standardContextual"/>
            </w:rPr>
          </w:pPr>
          <w:hyperlink w:anchor="_Toc161750289" w:history="1">
            <w:r w:rsidR="001E6748" w:rsidRPr="001E6748">
              <w:rPr>
                <w:rStyle w:val="Hipervnculo"/>
                <w:rFonts w:ascii="Verdana" w:hAnsi="Verdana"/>
                <w:b/>
                <w:bCs/>
                <w:noProof/>
              </w:rPr>
              <w:t>15.11 PROCEDIMIENTO PARA APROBACIÓN DE MANUALES (VARIABLE).</w:t>
            </w:r>
            <w:r w:rsidR="001E6748" w:rsidRPr="001E6748">
              <w:rPr>
                <w:rFonts w:ascii="Verdana" w:hAnsi="Verdana"/>
                <w:b/>
                <w:bCs/>
                <w:noProof/>
                <w:webHidden/>
              </w:rPr>
              <w:tab/>
            </w:r>
            <w:r w:rsidR="001E6748" w:rsidRPr="001E6748">
              <w:rPr>
                <w:rFonts w:ascii="Verdana" w:hAnsi="Verdana"/>
                <w:b/>
                <w:bCs/>
                <w:noProof/>
                <w:webHidden/>
              </w:rPr>
              <w:fldChar w:fldCharType="begin"/>
            </w:r>
            <w:r w:rsidR="001E6748" w:rsidRPr="001E6748">
              <w:rPr>
                <w:rFonts w:ascii="Verdana" w:hAnsi="Verdana"/>
                <w:b/>
                <w:bCs/>
                <w:noProof/>
                <w:webHidden/>
              </w:rPr>
              <w:instrText xml:space="preserve"> PAGEREF _Toc161750289 \h </w:instrText>
            </w:r>
            <w:r w:rsidR="001E6748" w:rsidRPr="001E6748">
              <w:rPr>
                <w:rFonts w:ascii="Verdana" w:hAnsi="Verdana"/>
                <w:b/>
                <w:bCs/>
                <w:noProof/>
                <w:webHidden/>
              </w:rPr>
            </w:r>
            <w:r w:rsidR="001E6748" w:rsidRPr="001E6748">
              <w:rPr>
                <w:rFonts w:ascii="Verdana" w:hAnsi="Verdana"/>
                <w:b/>
                <w:bCs/>
                <w:noProof/>
                <w:webHidden/>
              </w:rPr>
              <w:fldChar w:fldCharType="separate"/>
            </w:r>
            <w:r w:rsidR="004C34CA">
              <w:rPr>
                <w:rFonts w:ascii="Verdana" w:hAnsi="Verdana"/>
                <w:b/>
                <w:bCs/>
                <w:noProof/>
                <w:webHidden/>
              </w:rPr>
              <w:t>96</w:t>
            </w:r>
            <w:r w:rsidR="001E6748" w:rsidRPr="001E6748">
              <w:rPr>
                <w:rFonts w:ascii="Verdana" w:hAnsi="Verdana"/>
                <w:b/>
                <w:bCs/>
                <w:noProof/>
                <w:webHidden/>
              </w:rPr>
              <w:fldChar w:fldCharType="end"/>
            </w:r>
          </w:hyperlink>
        </w:p>
        <w:p w14:paraId="24BDA0CE" w14:textId="36D70F16" w:rsidR="001E6748" w:rsidRPr="001E6748" w:rsidRDefault="00000000">
          <w:pPr>
            <w:pStyle w:val="TDC2"/>
            <w:tabs>
              <w:tab w:val="right" w:leader="dot" w:pos="8828"/>
            </w:tabs>
            <w:ind w:left="0" w:hanging="2"/>
            <w:rPr>
              <w:rFonts w:ascii="Verdana" w:eastAsiaTheme="minorEastAsia" w:hAnsi="Verdana" w:cstheme="minorBidi"/>
              <w:b/>
              <w:bCs/>
              <w:smallCaps w:val="0"/>
              <w:noProof/>
              <w:kern w:val="2"/>
              <w:position w:val="0"/>
              <w:lang w:eastAsia="es-GT"/>
              <w14:ligatures w14:val="standardContextual"/>
            </w:rPr>
          </w:pPr>
          <w:hyperlink w:anchor="_Toc161750290" w:history="1">
            <w:r w:rsidR="001E6748" w:rsidRPr="001E6748">
              <w:rPr>
                <w:rStyle w:val="Hipervnculo"/>
                <w:rFonts w:ascii="Verdana" w:hAnsi="Verdana"/>
                <w:b/>
                <w:bCs/>
                <w:noProof/>
              </w:rPr>
              <w:t>15.13 PROCEDIMIENTO</w:t>
            </w:r>
            <w:r w:rsidR="001E6748" w:rsidRPr="001E6748">
              <w:rPr>
                <w:rStyle w:val="Hipervnculo"/>
                <w:rFonts w:ascii="Verdana" w:hAnsi="Verdana" w:cs="Times New Roman"/>
                <w:b/>
                <w:bCs/>
                <w:noProof/>
              </w:rPr>
              <w:t xml:space="preserve"> </w:t>
            </w:r>
            <w:r w:rsidR="001E6748" w:rsidRPr="001E6748">
              <w:rPr>
                <w:rStyle w:val="Hipervnculo"/>
                <w:rFonts w:ascii="Verdana" w:hAnsi="Verdana"/>
                <w:b/>
                <w:bCs/>
                <w:noProof/>
              </w:rPr>
              <w:t>MODIFICACIÓN PRESUPUESTARIA, SIN MODIFICACIÓN DE METAS FÍSICAS (VARIABLE).</w:t>
            </w:r>
            <w:r w:rsidR="001E6748" w:rsidRPr="001E6748">
              <w:rPr>
                <w:rFonts w:ascii="Verdana" w:hAnsi="Verdana"/>
                <w:b/>
                <w:bCs/>
                <w:noProof/>
                <w:webHidden/>
              </w:rPr>
              <w:tab/>
            </w:r>
            <w:r w:rsidR="001E6748" w:rsidRPr="001E6748">
              <w:rPr>
                <w:rFonts w:ascii="Verdana" w:hAnsi="Verdana"/>
                <w:b/>
                <w:bCs/>
                <w:noProof/>
                <w:webHidden/>
              </w:rPr>
              <w:fldChar w:fldCharType="begin"/>
            </w:r>
            <w:r w:rsidR="001E6748" w:rsidRPr="001E6748">
              <w:rPr>
                <w:rFonts w:ascii="Verdana" w:hAnsi="Verdana"/>
                <w:b/>
                <w:bCs/>
                <w:noProof/>
                <w:webHidden/>
              </w:rPr>
              <w:instrText xml:space="preserve"> PAGEREF _Toc161750290 \h </w:instrText>
            </w:r>
            <w:r w:rsidR="001E6748" w:rsidRPr="001E6748">
              <w:rPr>
                <w:rFonts w:ascii="Verdana" w:hAnsi="Verdana"/>
                <w:b/>
                <w:bCs/>
                <w:noProof/>
                <w:webHidden/>
              </w:rPr>
            </w:r>
            <w:r w:rsidR="001E6748" w:rsidRPr="001E6748">
              <w:rPr>
                <w:rFonts w:ascii="Verdana" w:hAnsi="Verdana"/>
                <w:b/>
                <w:bCs/>
                <w:noProof/>
                <w:webHidden/>
              </w:rPr>
              <w:fldChar w:fldCharType="separate"/>
            </w:r>
            <w:r w:rsidR="004C34CA">
              <w:rPr>
                <w:rFonts w:ascii="Verdana" w:hAnsi="Verdana"/>
                <w:b/>
                <w:bCs/>
                <w:noProof/>
                <w:webHidden/>
              </w:rPr>
              <w:t>112</w:t>
            </w:r>
            <w:r w:rsidR="001E6748" w:rsidRPr="001E6748">
              <w:rPr>
                <w:rFonts w:ascii="Verdana" w:hAnsi="Verdana"/>
                <w:b/>
                <w:bCs/>
                <w:noProof/>
                <w:webHidden/>
              </w:rPr>
              <w:fldChar w:fldCharType="end"/>
            </w:r>
          </w:hyperlink>
        </w:p>
        <w:p w14:paraId="19CEBCE1" w14:textId="58B5B4BC" w:rsidR="001E6748" w:rsidRPr="001E6748" w:rsidRDefault="00000000">
          <w:pPr>
            <w:pStyle w:val="TDC2"/>
            <w:tabs>
              <w:tab w:val="right" w:leader="dot" w:pos="8828"/>
            </w:tabs>
            <w:ind w:left="0" w:hanging="2"/>
            <w:rPr>
              <w:rFonts w:ascii="Verdana" w:eastAsiaTheme="minorEastAsia" w:hAnsi="Verdana" w:cstheme="minorBidi"/>
              <w:b/>
              <w:bCs/>
              <w:smallCaps w:val="0"/>
              <w:noProof/>
              <w:kern w:val="2"/>
              <w:position w:val="0"/>
              <w:lang w:eastAsia="es-GT"/>
              <w14:ligatures w14:val="standardContextual"/>
            </w:rPr>
          </w:pPr>
          <w:hyperlink w:anchor="_Toc161750291" w:history="1">
            <w:r w:rsidR="001E6748" w:rsidRPr="001E6748">
              <w:rPr>
                <w:rStyle w:val="Hipervnculo"/>
                <w:rFonts w:ascii="Verdana" w:hAnsi="Verdana"/>
                <w:b/>
                <w:bCs/>
                <w:noProof/>
              </w:rPr>
              <w:t>15.14 PROCEDIMIENTO DE MODIFICACIÓN PRESUPUESTARIA MEDIANTE APROBACIÓN DE RESOLUCIÓN DE LA MÁXIMA AUTORIDAD CON MODIFICACIÓN DE METAS FÍSICAS (VARIABLE).</w:t>
            </w:r>
            <w:r w:rsidR="001E6748" w:rsidRPr="001E6748">
              <w:rPr>
                <w:rFonts w:ascii="Verdana" w:hAnsi="Verdana"/>
                <w:b/>
                <w:bCs/>
                <w:noProof/>
                <w:webHidden/>
              </w:rPr>
              <w:tab/>
            </w:r>
            <w:r w:rsidR="001E6748" w:rsidRPr="001E6748">
              <w:rPr>
                <w:rFonts w:ascii="Verdana" w:hAnsi="Verdana"/>
                <w:b/>
                <w:bCs/>
                <w:noProof/>
                <w:webHidden/>
              </w:rPr>
              <w:fldChar w:fldCharType="begin"/>
            </w:r>
            <w:r w:rsidR="001E6748" w:rsidRPr="001E6748">
              <w:rPr>
                <w:rFonts w:ascii="Verdana" w:hAnsi="Verdana"/>
                <w:b/>
                <w:bCs/>
                <w:noProof/>
                <w:webHidden/>
              </w:rPr>
              <w:instrText xml:space="preserve"> PAGEREF _Toc161750291 \h </w:instrText>
            </w:r>
            <w:r w:rsidR="001E6748" w:rsidRPr="001E6748">
              <w:rPr>
                <w:rFonts w:ascii="Verdana" w:hAnsi="Verdana"/>
                <w:b/>
                <w:bCs/>
                <w:noProof/>
                <w:webHidden/>
              </w:rPr>
            </w:r>
            <w:r w:rsidR="001E6748" w:rsidRPr="001E6748">
              <w:rPr>
                <w:rFonts w:ascii="Verdana" w:hAnsi="Verdana"/>
                <w:b/>
                <w:bCs/>
                <w:noProof/>
                <w:webHidden/>
              </w:rPr>
              <w:fldChar w:fldCharType="separate"/>
            </w:r>
            <w:r w:rsidR="004C34CA">
              <w:rPr>
                <w:rFonts w:ascii="Verdana" w:hAnsi="Verdana"/>
                <w:b/>
                <w:bCs/>
                <w:noProof/>
                <w:webHidden/>
              </w:rPr>
              <w:t>118</w:t>
            </w:r>
            <w:r w:rsidR="001E6748" w:rsidRPr="001E6748">
              <w:rPr>
                <w:rFonts w:ascii="Verdana" w:hAnsi="Verdana"/>
                <w:b/>
                <w:bCs/>
                <w:noProof/>
                <w:webHidden/>
              </w:rPr>
              <w:fldChar w:fldCharType="end"/>
            </w:r>
          </w:hyperlink>
        </w:p>
        <w:p w14:paraId="2B30C680" w14:textId="2A31BDF4" w:rsidR="001E6748" w:rsidRPr="001E6748" w:rsidRDefault="00000000">
          <w:pPr>
            <w:pStyle w:val="TDC2"/>
            <w:tabs>
              <w:tab w:val="left" w:pos="880"/>
              <w:tab w:val="right" w:leader="dot" w:pos="8828"/>
            </w:tabs>
            <w:ind w:left="0" w:hanging="2"/>
            <w:rPr>
              <w:rFonts w:ascii="Verdana" w:eastAsiaTheme="minorEastAsia" w:hAnsi="Verdana" w:cstheme="minorBidi"/>
              <w:b/>
              <w:bCs/>
              <w:smallCaps w:val="0"/>
              <w:noProof/>
              <w:kern w:val="2"/>
              <w:position w:val="0"/>
              <w:lang w:eastAsia="es-GT"/>
              <w14:ligatures w14:val="standardContextual"/>
            </w:rPr>
          </w:pPr>
          <w:hyperlink w:anchor="_Toc161750292" w:history="1">
            <w:r w:rsidR="001E6748" w:rsidRPr="001E6748">
              <w:rPr>
                <w:rStyle w:val="Hipervnculo"/>
                <w:rFonts w:ascii="Verdana" w:hAnsi="Verdana"/>
                <w:b/>
                <w:bCs/>
                <w:noProof/>
              </w:rPr>
              <w:t>15.15</w:t>
            </w:r>
            <w:r w:rsidR="001E6748" w:rsidRPr="001E6748">
              <w:rPr>
                <w:rFonts w:ascii="Verdana" w:eastAsiaTheme="minorEastAsia" w:hAnsi="Verdana" w:cstheme="minorBidi"/>
                <w:b/>
                <w:bCs/>
                <w:smallCaps w:val="0"/>
                <w:noProof/>
                <w:kern w:val="2"/>
                <w:position w:val="0"/>
                <w:lang w:eastAsia="es-GT"/>
                <w14:ligatures w14:val="standardContextual"/>
              </w:rPr>
              <w:tab/>
            </w:r>
            <w:r w:rsidR="001E6748" w:rsidRPr="001E6748">
              <w:rPr>
                <w:rStyle w:val="Hipervnculo"/>
                <w:rFonts w:ascii="Verdana" w:hAnsi="Verdana"/>
                <w:b/>
                <w:bCs/>
                <w:noProof/>
              </w:rPr>
              <w:t>PROCEDIMIENTO PARA LA VINCULACIÓN PLAN - PRESUPUESTO POR ACTUALIZACIONES DE POA (CUATRIMESTRAL O VARIABLE)</w:t>
            </w:r>
            <w:r w:rsidR="001E6748" w:rsidRPr="001E6748">
              <w:rPr>
                <w:rFonts w:ascii="Verdana" w:hAnsi="Verdana"/>
                <w:b/>
                <w:bCs/>
                <w:noProof/>
                <w:webHidden/>
              </w:rPr>
              <w:tab/>
            </w:r>
            <w:r w:rsidR="001E6748" w:rsidRPr="001E6748">
              <w:rPr>
                <w:rFonts w:ascii="Verdana" w:hAnsi="Verdana"/>
                <w:b/>
                <w:bCs/>
                <w:noProof/>
                <w:webHidden/>
              </w:rPr>
              <w:fldChar w:fldCharType="begin"/>
            </w:r>
            <w:r w:rsidR="001E6748" w:rsidRPr="001E6748">
              <w:rPr>
                <w:rFonts w:ascii="Verdana" w:hAnsi="Verdana"/>
                <w:b/>
                <w:bCs/>
                <w:noProof/>
                <w:webHidden/>
              </w:rPr>
              <w:instrText xml:space="preserve"> PAGEREF _Toc161750292 \h </w:instrText>
            </w:r>
            <w:r w:rsidR="001E6748" w:rsidRPr="001E6748">
              <w:rPr>
                <w:rFonts w:ascii="Verdana" w:hAnsi="Verdana"/>
                <w:b/>
                <w:bCs/>
                <w:noProof/>
                <w:webHidden/>
              </w:rPr>
            </w:r>
            <w:r w:rsidR="001E6748" w:rsidRPr="001E6748">
              <w:rPr>
                <w:rFonts w:ascii="Verdana" w:hAnsi="Verdana"/>
                <w:b/>
                <w:bCs/>
                <w:noProof/>
                <w:webHidden/>
              </w:rPr>
              <w:fldChar w:fldCharType="separate"/>
            </w:r>
            <w:r w:rsidR="004C34CA">
              <w:rPr>
                <w:rFonts w:ascii="Verdana" w:hAnsi="Verdana"/>
                <w:b/>
                <w:bCs/>
                <w:noProof/>
                <w:webHidden/>
              </w:rPr>
              <w:t>127</w:t>
            </w:r>
            <w:r w:rsidR="001E6748" w:rsidRPr="001E6748">
              <w:rPr>
                <w:rFonts w:ascii="Verdana" w:hAnsi="Verdana"/>
                <w:b/>
                <w:bCs/>
                <w:noProof/>
                <w:webHidden/>
              </w:rPr>
              <w:fldChar w:fldCharType="end"/>
            </w:r>
          </w:hyperlink>
        </w:p>
        <w:p w14:paraId="093BF046" w14:textId="2E7C2652" w:rsidR="001E6748" w:rsidRPr="001E6748" w:rsidRDefault="00000000">
          <w:pPr>
            <w:pStyle w:val="TDC2"/>
            <w:tabs>
              <w:tab w:val="right" w:leader="dot" w:pos="8828"/>
            </w:tabs>
            <w:ind w:left="0" w:hanging="2"/>
            <w:rPr>
              <w:rFonts w:ascii="Verdana" w:eastAsiaTheme="minorEastAsia" w:hAnsi="Verdana" w:cstheme="minorBidi"/>
              <w:b/>
              <w:bCs/>
              <w:smallCaps w:val="0"/>
              <w:noProof/>
              <w:kern w:val="2"/>
              <w:position w:val="0"/>
              <w:lang w:eastAsia="es-GT"/>
              <w14:ligatures w14:val="standardContextual"/>
            </w:rPr>
          </w:pPr>
          <w:hyperlink w:anchor="_Toc161750293" w:history="1">
            <w:r w:rsidR="001E6748" w:rsidRPr="001E6748">
              <w:rPr>
                <w:rStyle w:val="Hipervnculo"/>
                <w:rFonts w:ascii="Verdana" w:hAnsi="Verdana"/>
                <w:b/>
                <w:bCs/>
                <w:noProof/>
              </w:rPr>
              <w:t>15.16 PROCEDIMIENTO VISADO DE RC DE ACUERDO A MATRIZ DE POA DE LAS DEPENDENCIAS DE LA COPADEH. (VARIABLE)</w:t>
            </w:r>
            <w:r w:rsidR="001E6748" w:rsidRPr="001E6748">
              <w:rPr>
                <w:rFonts w:ascii="Verdana" w:hAnsi="Verdana"/>
                <w:b/>
                <w:bCs/>
                <w:noProof/>
                <w:webHidden/>
              </w:rPr>
              <w:tab/>
            </w:r>
            <w:r w:rsidR="001E6748" w:rsidRPr="001E6748">
              <w:rPr>
                <w:rFonts w:ascii="Verdana" w:hAnsi="Verdana"/>
                <w:b/>
                <w:bCs/>
                <w:noProof/>
                <w:webHidden/>
              </w:rPr>
              <w:fldChar w:fldCharType="begin"/>
            </w:r>
            <w:r w:rsidR="001E6748" w:rsidRPr="001E6748">
              <w:rPr>
                <w:rFonts w:ascii="Verdana" w:hAnsi="Verdana"/>
                <w:b/>
                <w:bCs/>
                <w:noProof/>
                <w:webHidden/>
              </w:rPr>
              <w:instrText xml:space="preserve"> PAGEREF _Toc161750293 \h </w:instrText>
            </w:r>
            <w:r w:rsidR="001E6748" w:rsidRPr="001E6748">
              <w:rPr>
                <w:rFonts w:ascii="Verdana" w:hAnsi="Verdana"/>
                <w:b/>
                <w:bCs/>
                <w:noProof/>
                <w:webHidden/>
              </w:rPr>
            </w:r>
            <w:r w:rsidR="001E6748" w:rsidRPr="001E6748">
              <w:rPr>
                <w:rFonts w:ascii="Verdana" w:hAnsi="Verdana"/>
                <w:b/>
                <w:bCs/>
                <w:noProof/>
                <w:webHidden/>
              </w:rPr>
              <w:fldChar w:fldCharType="separate"/>
            </w:r>
            <w:r w:rsidR="004C34CA">
              <w:rPr>
                <w:rFonts w:ascii="Verdana" w:hAnsi="Verdana"/>
                <w:b/>
                <w:bCs/>
                <w:noProof/>
                <w:webHidden/>
              </w:rPr>
              <w:t>132</w:t>
            </w:r>
            <w:r w:rsidR="001E6748" w:rsidRPr="001E6748">
              <w:rPr>
                <w:rFonts w:ascii="Verdana" w:hAnsi="Verdana"/>
                <w:b/>
                <w:bCs/>
                <w:noProof/>
                <w:webHidden/>
              </w:rPr>
              <w:fldChar w:fldCharType="end"/>
            </w:r>
          </w:hyperlink>
        </w:p>
        <w:p w14:paraId="5B7D63C0" w14:textId="30BE36A0" w:rsidR="001E6748" w:rsidRPr="001E6748" w:rsidRDefault="00000000">
          <w:pPr>
            <w:pStyle w:val="TDC2"/>
            <w:tabs>
              <w:tab w:val="right" w:leader="dot" w:pos="8828"/>
            </w:tabs>
            <w:ind w:left="0" w:hanging="2"/>
            <w:rPr>
              <w:rFonts w:ascii="Verdana" w:eastAsiaTheme="minorEastAsia" w:hAnsi="Verdana" w:cstheme="minorBidi"/>
              <w:b/>
              <w:bCs/>
              <w:smallCaps w:val="0"/>
              <w:noProof/>
              <w:kern w:val="2"/>
              <w:position w:val="0"/>
              <w:lang w:eastAsia="es-GT"/>
              <w14:ligatures w14:val="standardContextual"/>
            </w:rPr>
          </w:pPr>
          <w:hyperlink w:anchor="_Toc161750294" w:history="1">
            <w:r w:rsidR="001E6748" w:rsidRPr="001E6748">
              <w:rPr>
                <w:rStyle w:val="Hipervnculo"/>
                <w:rFonts w:ascii="Verdana" w:hAnsi="Verdana"/>
                <w:b/>
                <w:bCs/>
                <w:noProof/>
              </w:rPr>
              <w:t>15.17 PROCEDIMIENTO REPROGRAMACIÓN DE METAS FÍSICAS (MENSUAL O VARIABLE)</w:t>
            </w:r>
            <w:r w:rsidR="001E6748" w:rsidRPr="001E6748">
              <w:rPr>
                <w:rFonts w:ascii="Verdana" w:hAnsi="Verdana"/>
                <w:b/>
                <w:bCs/>
                <w:noProof/>
                <w:webHidden/>
              </w:rPr>
              <w:tab/>
            </w:r>
            <w:r w:rsidR="001E6748" w:rsidRPr="001E6748">
              <w:rPr>
                <w:rFonts w:ascii="Verdana" w:hAnsi="Verdana"/>
                <w:b/>
                <w:bCs/>
                <w:noProof/>
                <w:webHidden/>
              </w:rPr>
              <w:fldChar w:fldCharType="begin"/>
            </w:r>
            <w:r w:rsidR="001E6748" w:rsidRPr="001E6748">
              <w:rPr>
                <w:rFonts w:ascii="Verdana" w:hAnsi="Verdana"/>
                <w:b/>
                <w:bCs/>
                <w:noProof/>
                <w:webHidden/>
              </w:rPr>
              <w:instrText xml:space="preserve"> PAGEREF _Toc161750294 \h </w:instrText>
            </w:r>
            <w:r w:rsidR="001E6748" w:rsidRPr="001E6748">
              <w:rPr>
                <w:rFonts w:ascii="Verdana" w:hAnsi="Verdana"/>
                <w:b/>
                <w:bCs/>
                <w:noProof/>
                <w:webHidden/>
              </w:rPr>
            </w:r>
            <w:r w:rsidR="001E6748" w:rsidRPr="001E6748">
              <w:rPr>
                <w:rFonts w:ascii="Verdana" w:hAnsi="Verdana"/>
                <w:b/>
                <w:bCs/>
                <w:noProof/>
                <w:webHidden/>
              </w:rPr>
              <w:fldChar w:fldCharType="separate"/>
            </w:r>
            <w:r w:rsidR="004C34CA">
              <w:rPr>
                <w:rFonts w:ascii="Verdana" w:hAnsi="Verdana"/>
                <w:b/>
                <w:bCs/>
                <w:noProof/>
                <w:webHidden/>
              </w:rPr>
              <w:t>136</w:t>
            </w:r>
            <w:r w:rsidR="001E6748" w:rsidRPr="001E6748">
              <w:rPr>
                <w:rFonts w:ascii="Verdana" w:hAnsi="Verdana"/>
                <w:b/>
                <w:bCs/>
                <w:noProof/>
                <w:webHidden/>
              </w:rPr>
              <w:fldChar w:fldCharType="end"/>
            </w:r>
          </w:hyperlink>
        </w:p>
        <w:p w14:paraId="7468B109" w14:textId="6B856920" w:rsidR="001E6748" w:rsidRPr="001E6748" w:rsidRDefault="00000000">
          <w:pPr>
            <w:pStyle w:val="TDC2"/>
            <w:tabs>
              <w:tab w:val="right" w:leader="dot" w:pos="8828"/>
            </w:tabs>
            <w:ind w:left="0" w:hanging="2"/>
            <w:rPr>
              <w:rFonts w:ascii="Verdana" w:eastAsiaTheme="minorEastAsia" w:hAnsi="Verdana" w:cstheme="minorBidi"/>
              <w:b/>
              <w:bCs/>
              <w:smallCaps w:val="0"/>
              <w:noProof/>
              <w:kern w:val="2"/>
              <w:position w:val="0"/>
              <w:lang w:eastAsia="es-GT"/>
              <w14:ligatures w14:val="standardContextual"/>
            </w:rPr>
          </w:pPr>
          <w:hyperlink w:anchor="_Toc161750295" w:history="1">
            <w:r w:rsidR="001E6748" w:rsidRPr="001E6748">
              <w:rPr>
                <w:rStyle w:val="Hipervnculo"/>
                <w:rFonts w:ascii="Verdana" w:hAnsi="Verdana"/>
                <w:b/>
                <w:bCs/>
                <w:noProof/>
              </w:rPr>
              <w:t>15.20 PROCEDIMIENTO DE SUPERVISIÓN AL PERSONAL DE LA UPLANI Y PROCEDIMIENTOS APLICADOS (MENSUAL).</w:t>
            </w:r>
            <w:r w:rsidR="001E6748" w:rsidRPr="001E6748">
              <w:rPr>
                <w:rFonts w:ascii="Verdana" w:hAnsi="Verdana"/>
                <w:b/>
                <w:bCs/>
                <w:noProof/>
                <w:webHidden/>
              </w:rPr>
              <w:tab/>
            </w:r>
            <w:r w:rsidR="001E6748" w:rsidRPr="001E6748">
              <w:rPr>
                <w:rFonts w:ascii="Verdana" w:hAnsi="Verdana"/>
                <w:b/>
                <w:bCs/>
                <w:noProof/>
                <w:webHidden/>
              </w:rPr>
              <w:fldChar w:fldCharType="begin"/>
            </w:r>
            <w:r w:rsidR="001E6748" w:rsidRPr="001E6748">
              <w:rPr>
                <w:rFonts w:ascii="Verdana" w:hAnsi="Verdana"/>
                <w:b/>
                <w:bCs/>
                <w:noProof/>
                <w:webHidden/>
              </w:rPr>
              <w:instrText xml:space="preserve"> PAGEREF _Toc161750295 \h </w:instrText>
            </w:r>
            <w:r w:rsidR="001E6748" w:rsidRPr="001E6748">
              <w:rPr>
                <w:rFonts w:ascii="Verdana" w:hAnsi="Verdana"/>
                <w:b/>
                <w:bCs/>
                <w:noProof/>
                <w:webHidden/>
              </w:rPr>
            </w:r>
            <w:r w:rsidR="001E6748" w:rsidRPr="001E6748">
              <w:rPr>
                <w:rFonts w:ascii="Verdana" w:hAnsi="Verdana"/>
                <w:b/>
                <w:bCs/>
                <w:noProof/>
                <w:webHidden/>
              </w:rPr>
              <w:fldChar w:fldCharType="separate"/>
            </w:r>
            <w:r w:rsidR="004C34CA">
              <w:rPr>
                <w:rFonts w:ascii="Verdana" w:hAnsi="Verdana"/>
                <w:b/>
                <w:bCs/>
                <w:noProof/>
                <w:webHidden/>
              </w:rPr>
              <w:t>149</w:t>
            </w:r>
            <w:r w:rsidR="001E6748" w:rsidRPr="001E6748">
              <w:rPr>
                <w:rFonts w:ascii="Verdana" w:hAnsi="Verdana"/>
                <w:b/>
                <w:bCs/>
                <w:noProof/>
                <w:webHidden/>
              </w:rPr>
              <w:fldChar w:fldCharType="end"/>
            </w:r>
          </w:hyperlink>
        </w:p>
        <w:p w14:paraId="6F5CA2DF" w14:textId="539722F4" w:rsidR="001E6748" w:rsidRPr="001E6748" w:rsidRDefault="00000000">
          <w:pPr>
            <w:pStyle w:val="TDC2"/>
            <w:tabs>
              <w:tab w:val="right" w:leader="dot" w:pos="8828"/>
            </w:tabs>
            <w:ind w:left="0" w:hanging="2"/>
            <w:rPr>
              <w:rFonts w:ascii="Verdana" w:eastAsiaTheme="minorEastAsia" w:hAnsi="Verdana" w:cstheme="minorBidi"/>
              <w:b/>
              <w:bCs/>
              <w:smallCaps w:val="0"/>
              <w:noProof/>
              <w:kern w:val="2"/>
              <w:position w:val="0"/>
              <w:lang w:eastAsia="es-GT"/>
              <w14:ligatures w14:val="standardContextual"/>
            </w:rPr>
          </w:pPr>
          <w:hyperlink w:anchor="_Toc161750296" w:history="1">
            <w:r w:rsidR="001E6748" w:rsidRPr="001E6748">
              <w:rPr>
                <w:rStyle w:val="Hipervnculo"/>
                <w:rFonts w:ascii="Verdana" w:hAnsi="Verdana"/>
                <w:b/>
                <w:bCs/>
                <w:noProof/>
              </w:rPr>
              <w:t>15.22 PROCEDIMIENTO PARA LA ELABORACIÓN DE INFORME TRIMESTRAL A LA COMISIÓN (TRIMESTRAL).</w:t>
            </w:r>
            <w:r w:rsidR="001E6748" w:rsidRPr="001E6748">
              <w:rPr>
                <w:rFonts w:ascii="Verdana" w:hAnsi="Verdana"/>
                <w:b/>
                <w:bCs/>
                <w:noProof/>
                <w:webHidden/>
              </w:rPr>
              <w:tab/>
            </w:r>
            <w:r w:rsidR="001E6748" w:rsidRPr="001E6748">
              <w:rPr>
                <w:rFonts w:ascii="Verdana" w:hAnsi="Verdana"/>
                <w:b/>
                <w:bCs/>
                <w:noProof/>
                <w:webHidden/>
              </w:rPr>
              <w:fldChar w:fldCharType="begin"/>
            </w:r>
            <w:r w:rsidR="001E6748" w:rsidRPr="001E6748">
              <w:rPr>
                <w:rFonts w:ascii="Verdana" w:hAnsi="Verdana"/>
                <w:b/>
                <w:bCs/>
                <w:noProof/>
                <w:webHidden/>
              </w:rPr>
              <w:instrText xml:space="preserve"> PAGEREF _Toc161750296 \h </w:instrText>
            </w:r>
            <w:r w:rsidR="001E6748" w:rsidRPr="001E6748">
              <w:rPr>
                <w:rFonts w:ascii="Verdana" w:hAnsi="Verdana"/>
                <w:b/>
                <w:bCs/>
                <w:noProof/>
                <w:webHidden/>
              </w:rPr>
            </w:r>
            <w:r w:rsidR="001E6748" w:rsidRPr="001E6748">
              <w:rPr>
                <w:rFonts w:ascii="Verdana" w:hAnsi="Verdana"/>
                <w:b/>
                <w:bCs/>
                <w:noProof/>
                <w:webHidden/>
              </w:rPr>
              <w:fldChar w:fldCharType="separate"/>
            </w:r>
            <w:r w:rsidR="004C34CA">
              <w:rPr>
                <w:rFonts w:ascii="Verdana" w:hAnsi="Verdana"/>
                <w:b/>
                <w:bCs/>
                <w:noProof/>
                <w:webHidden/>
              </w:rPr>
              <w:t>155</w:t>
            </w:r>
            <w:r w:rsidR="001E6748" w:rsidRPr="001E6748">
              <w:rPr>
                <w:rFonts w:ascii="Verdana" w:hAnsi="Verdana"/>
                <w:b/>
                <w:bCs/>
                <w:noProof/>
                <w:webHidden/>
              </w:rPr>
              <w:fldChar w:fldCharType="end"/>
            </w:r>
          </w:hyperlink>
        </w:p>
        <w:p w14:paraId="4FE147E9" w14:textId="68F68D4C" w:rsidR="001E6748" w:rsidRPr="001E6748" w:rsidRDefault="00000000">
          <w:pPr>
            <w:pStyle w:val="TDC2"/>
            <w:tabs>
              <w:tab w:val="right" w:leader="dot" w:pos="8828"/>
            </w:tabs>
            <w:ind w:left="0" w:hanging="2"/>
            <w:rPr>
              <w:rFonts w:ascii="Verdana" w:eastAsiaTheme="minorEastAsia" w:hAnsi="Verdana" w:cstheme="minorBidi"/>
              <w:b/>
              <w:bCs/>
              <w:smallCaps w:val="0"/>
              <w:noProof/>
              <w:kern w:val="2"/>
              <w:position w:val="0"/>
              <w:lang w:eastAsia="es-GT"/>
              <w14:ligatures w14:val="standardContextual"/>
            </w:rPr>
          </w:pPr>
          <w:hyperlink w:anchor="_Toc161750297" w:history="1">
            <w:r w:rsidR="001E6748" w:rsidRPr="001E6748">
              <w:rPr>
                <w:rStyle w:val="Hipervnculo"/>
                <w:rFonts w:ascii="Verdana" w:hAnsi="Verdana"/>
                <w:b/>
                <w:bCs/>
                <w:noProof/>
              </w:rPr>
              <w:t>15.23 PROCEDIMIENTO PARA LA ELABORACIÓN DE INFORME ANUAL AL PRESIDENTE DE LA REPÚBLICA (ANUAL).</w:t>
            </w:r>
            <w:r w:rsidR="001E6748" w:rsidRPr="001E6748">
              <w:rPr>
                <w:rFonts w:ascii="Verdana" w:hAnsi="Verdana"/>
                <w:b/>
                <w:bCs/>
                <w:noProof/>
                <w:webHidden/>
              </w:rPr>
              <w:tab/>
            </w:r>
            <w:r w:rsidR="001E6748" w:rsidRPr="001E6748">
              <w:rPr>
                <w:rFonts w:ascii="Verdana" w:hAnsi="Verdana"/>
                <w:b/>
                <w:bCs/>
                <w:noProof/>
                <w:webHidden/>
              </w:rPr>
              <w:fldChar w:fldCharType="begin"/>
            </w:r>
            <w:r w:rsidR="001E6748" w:rsidRPr="001E6748">
              <w:rPr>
                <w:rFonts w:ascii="Verdana" w:hAnsi="Verdana"/>
                <w:b/>
                <w:bCs/>
                <w:noProof/>
                <w:webHidden/>
              </w:rPr>
              <w:instrText xml:space="preserve"> PAGEREF _Toc161750297 \h </w:instrText>
            </w:r>
            <w:r w:rsidR="001E6748" w:rsidRPr="001E6748">
              <w:rPr>
                <w:rFonts w:ascii="Verdana" w:hAnsi="Verdana"/>
                <w:b/>
                <w:bCs/>
                <w:noProof/>
                <w:webHidden/>
              </w:rPr>
            </w:r>
            <w:r w:rsidR="001E6748" w:rsidRPr="001E6748">
              <w:rPr>
                <w:rFonts w:ascii="Verdana" w:hAnsi="Verdana"/>
                <w:b/>
                <w:bCs/>
                <w:noProof/>
                <w:webHidden/>
              </w:rPr>
              <w:fldChar w:fldCharType="separate"/>
            </w:r>
            <w:r w:rsidR="004C34CA">
              <w:rPr>
                <w:rFonts w:ascii="Verdana" w:hAnsi="Verdana"/>
                <w:b/>
                <w:bCs/>
                <w:noProof/>
                <w:webHidden/>
              </w:rPr>
              <w:t>160</w:t>
            </w:r>
            <w:r w:rsidR="001E6748" w:rsidRPr="001E6748">
              <w:rPr>
                <w:rFonts w:ascii="Verdana" w:hAnsi="Verdana"/>
                <w:b/>
                <w:bCs/>
                <w:noProof/>
                <w:webHidden/>
              </w:rPr>
              <w:fldChar w:fldCharType="end"/>
            </w:r>
          </w:hyperlink>
        </w:p>
        <w:p w14:paraId="10909C13" w14:textId="31CCC73D" w:rsidR="001E6748" w:rsidRPr="001E6748" w:rsidRDefault="00000000">
          <w:pPr>
            <w:pStyle w:val="TDC2"/>
            <w:tabs>
              <w:tab w:val="right" w:leader="dot" w:pos="8828"/>
            </w:tabs>
            <w:ind w:left="0" w:hanging="2"/>
            <w:rPr>
              <w:rFonts w:ascii="Verdana" w:eastAsiaTheme="minorEastAsia" w:hAnsi="Verdana" w:cstheme="minorBidi"/>
              <w:b/>
              <w:bCs/>
              <w:smallCaps w:val="0"/>
              <w:noProof/>
              <w:kern w:val="2"/>
              <w:position w:val="0"/>
              <w:lang w:eastAsia="es-GT"/>
              <w14:ligatures w14:val="standardContextual"/>
            </w:rPr>
          </w:pPr>
          <w:hyperlink w:anchor="_Toc161750298" w:history="1">
            <w:r w:rsidR="001E6748" w:rsidRPr="001E6748">
              <w:rPr>
                <w:rStyle w:val="Hipervnculo"/>
                <w:rFonts w:ascii="Verdana" w:hAnsi="Verdana"/>
                <w:b/>
                <w:bCs/>
                <w:noProof/>
              </w:rPr>
              <w:t>15.24 PROCEDIMIENTO PARA INGRESO DE EJECUCIÓN CUATRIMESTRAL AL SISTEMA DE PLANES SIPLAN. (CUATRIMESTRAL).</w:t>
            </w:r>
            <w:r w:rsidR="001E6748" w:rsidRPr="001E6748">
              <w:rPr>
                <w:rFonts w:ascii="Verdana" w:hAnsi="Verdana"/>
                <w:b/>
                <w:bCs/>
                <w:noProof/>
                <w:webHidden/>
              </w:rPr>
              <w:tab/>
            </w:r>
            <w:r w:rsidR="001E6748" w:rsidRPr="001E6748">
              <w:rPr>
                <w:rFonts w:ascii="Verdana" w:hAnsi="Verdana"/>
                <w:b/>
                <w:bCs/>
                <w:noProof/>
                <w:webHidden/>
              </w:rPr>
              <w:fldChar w:fldCharType="begin"/>
            </w:r>
            <w:r w:rsidR="001E6748" w:rsidRPr="001E6748">
              <w:rPr>
                <w:rFonts w:ascii="Verdana" w:hAnsi="Verdana"/>
                <w:b/>
                <w:bCs/>
                <w:noProof/>
                <w:webHidden/>
              </w:rPr>
              <w:instrText xml:space="preserve"> PAGEREF _Toc161750298 \h </w:instrText>
            </w:r>
            <w:r w:rsidR="001E6748" w:rsidRPr="001E6748">
              <w:rPr>
                <w:rFonts w:ascii="Verdana" w:hAnsi="Verdana"/>
                <w:b/>
                <w:bCs/>
                <w:noProof/>
                <w:webHidden/>
              </w:rPr>
            </w:r>
            <w:r w:rsidR="001E6748" w:rsidRPr="001E6748">
              <w:rPr>
                <w:rFonts w:ascii="Verdana" w:hAnsi="Verdana"/>
                <w:b/>
                <w:bCs/>
                <w:noProof/>
                <w:webHidden/>
              </w:rPr>
              <w:fldChar w:fldCharType="separate"/>
            </w:r>
            <w:r w:rsidR="004C34CA">
              <w:rPr>
                <w:rFonts w:ascii="Verdana" w:hAnsi="Verdana"/>
                <w:b/>
                <w:bCs/>
                <w:noProof/>
                <w:webHidden/>
              </w:rPr>
              <w:t>165</w:t>
            </w:r>
            <w:r w:rsidR="001E6748" w:rsidRPr="001E6748">
              <w:rPr>
                <w:rFonts w:ascii="Verdana" w:hAnsi="Verdana"/>
                <w:b/>
                <w:bCs/>
                <w:noProof/>
                <w:webHidden/>
              </w:rPr>
              <w:fldChar w:fldCharType="end"/>
            </w:r>
          </w:hyperlink>
        </w:p>
        <w:p w14:paraId="16C043FF" w14:textId="76ED1C9E" w:rsidR="001E6748" w:rsidRPr="001E6748" w:rsidRDefault="00000000">
          <w:pPr>
            <w:pStyle w:val="TDC2"/>
            <w:tabs>
              <w:tab w:val="right" w:leader="dot" w:pos="8828"/>
            </w:tabs>
            <w:ind w:left="0" w:hanging="2"/>
            <w:rPr>
              <w:rFonts w:ascii="Verdana" w:eastAsiaTheme="minorEastAsia" w:hAnsi="Verdana" w:cstheme="minorBidi"/>
              <w:b/>
              <w:bCs/>
              <w:smallCaps w:val="0"/>
              <w:noProof/>
              <w:kern w:val="2"/>
              <w:position w:val="0"/>
              <w:lang w:eastAsia="es-GT"/>
              <w14:ligatures w14:val="standardContextual"/>
            </w:rPr>
          </w:pPr>
          <w:hyperlink w:anchor="_Toc161750299" w:history="1">
            <w:r w:rsidR="001E6748" w:rsidRPr="001E6748">
              <w:rPr>
                <w:rStyle w:val="Hipervnculo"/>
                <w:rFonts w:ascii="Verdana" w:hAnsi="Verdana"/>
                <w:b/>
                <w:bCs/>
                <w:noProof/>
              </w:rPr>
              <w:t>Elabora oficio para solicitar a la DAF reportes analíticos de ejecución física y financiera mensual y cuatrimestral de los sistemas SIGES y SICOIN firmados y sellados por la DAF, y traslada para firma de Jefe de Planificación.</w:t>
            </w:r>
            <w:r w:rsidR="001E6748" w:rsidRPr="001E6748">
              <w:rPr>
                <w:rFonts w:ascii="Verdana" w:hAnsi="Verdana"/>
                <w:b/>
                <w:bCs/>
                <w:noProof/>
                <w:webHidden/>
              </w:rPr>
              <w:tab/>
            </w:r>
            <w:r w:rsidR="001E6748" w:rsidRPr="001E6748">
              <w:rPr>
                <w:rFonts w:ascii="Verdana" w:hAnsi="Verdana"/>
                <w:b/>
                <w:bCs/>
                <w:noProof/>
                <w:webHidden/>
              </w:rPr>
              <w:fldChar w:fldCharType="begin"/>
            </w:r>
            <w:r w:rsidR="001E6748" w:rsidRPr="001E6748">
              <w:rPr>
                <w:rFonts w:ascii="Verdana" w:hAnsi="Verdana"/>
                <w:b/>
                <w:bCs/>
                <w:noProof/>
                <w:webHidden/>
              </w:rPr>
              <w:instrText xml:space="preserve"> PAGEREF _Toc161750299 \h </w:instrText>
            </w:r>
            <w:r w:rsidR="001E6748" w:rsidRPr="001E6748">
              <w:rPr>
                <w:rFonts w:ascii="Verdana" w:hAnsi="Verdana"/>
                <w:b/>
                <w:bCs/>
                <w:noProof/>
                <w:webHidden/>
              </w:rPr>
            </w:r>
            <w:r w:rsidR="001E6748" w:rsidRPr="001E6748">
              <w:rPr>
                <w:rFonts w:ascii="Verdana" w:hAnsi="Verdana"/>
                <w:b/>
                <w:bCs/>
                <w:noProof/>
                <w:webHidden/>
              </w:rPr>
              <w:fldChar w:fldCharType="separate"/>
            </w:r>
            <w:r w:rsidR="004C34CA">
              <w:rPr>
                <w:rFonts w:ascii="Verdana" w:hAnsi="Verdana"/>
                <w:b/>
                <w:bCs/>
                <w:noProof/>
                <w:webHidden/>
              </w:rPr>
              <w:t>166</w:t>
            </w:r>
            <w:r w:rsidR="001E6748" w:rsidRPr="001E6748">
              <w:rPr>
                <w:rFonts w:ascii="Verdana" w:hAnsi="Verdana"/>
                <w:b/>
                <w:bCs/>
                <w:noProof/>
                <w:webHidden/>
              </w:rPr>
              <w:fldChar w:fldCharType="end"/>
            </w:r>
          </w:hyperlink>
        </w:p>
        <w:p w14:paraId="68FD3EDD" w14:textId="3A943F59" w:rsidR="001E6748" w:rsidRPr="001E6748" w:rsidRDefault="00000000">
          <w:pPr>
            <w:pStyle w:val="TDC1"/>
            <w:ind w:left="0" w:hanging="2"/>
            <w:rPr>
              <w:rFonts w:eastAsiaTheme="minorEastAsia" w:cstheme="minorBidi"/>
              <w:caps w:val="0"/>
              <w:kern w:val="2"/>
              <w:position w:val="0"/>
              <w:lang w:eastAsia="es-GT"/>
              <w14:ligatures w14:val="standardContextual"/>
            </w:rPr>
          </w:pPr>
          <w:hyperlink w:anchor="_Toc161750300" w:history="1">
            <w:r w:rsidR="001E6748" w:rsidRPr="001E6748">
              <w:rPr>
                <w:rStyle w:val="Hipervnculo"/>
                <w:highlight w:val="white"/>
              </w:rPr>
              <w:t>16.</w:t>
            </w:r>
            <w:r w:rsidR="001E6748" w:rsidRPr="001E6748">
              <w:rPr>
                <w:rFonts w:eastAsiaTheme="minorEastAsia" w:cstheme="minorBidi"/>
                <w:caps w:val="0"/>
                <w:kern w:val="2"/>
                <w:position w:val="0"/>
                <w:lang w:eastAsia="es-GT"/>
                <w14:ligatures w14:val="standardContextual"/>
              </w:rPr>
              <w:tab/>
            </w:r>
            <w:r w:rsidR="001E6748" w:rsidRPr="001E6748">
              <w:rPr>
                <w:rStyle w:val="Hipervnculo"/>
                <w:highlight w:val="white"/>
              </w:rPr>
              <w:t>ANEXOS</w:t>
            </w:r>
            <w:r w:rsidR="001E6748" w:rsidRPr="001E6748">
              <w:rPr>
                <w:webHidden/>
              </w:rPr>
              <w:tab/>
            </w:r>
            <w:r w:rsidR="001E6748" w:rsidRPr="001E6748">
              <w:rPr>
                <w:webHidden/>
              </w:rPr>
              <w:fldChar w:fldCharType="begin"/>
            </w:r>
            <w:r w:rsidR="001E6748" w:rsidRPr="001E6748">
              <w:rPr>
                <w:webHidden/>
              </w:rPr>
              <w:instrText xml:space="preserve"> PAGEREF _Toc161750300 \h </w:instrText>
            </w:r>
            <w:r w:rsidR="001E6748" w:rsidRPr="001E6748">
              <w:rPr>
                <w:webHidden/>
              </w:rPr>
            </w:r>
            <w:r w:rsidR="001E6748" w:rsidRPr="001E6748">
              <w:rPr>
                <w:webHidden/>
              </w:rPr>
              <w:fldChar w:fldCharType="separate"/>
            </w:r>
            <w:r w:rsidR="004C34CA">
              <w:rPr>
                <w:webHidden/>
              </w:rPr>
              <w:t>176</w:t>
            </w:r>
            <w:r w:rsidR="001E6748" w:rsidRPr="001E6748">
              <w:rPr>
                <w:webHidden/>
              </w:rPr>
              <w:fldChar w:fldCharType="end"/>
            </w:r>
          </w:hyperlink>
        </w:p>
        <w:p w14:paraId="2D330FB1" w14:textId="56618B16" w:rsidR="00067DA4" w:rsidRDefault="00067DA4">
          <w:pPr>
            <w:ind w:left="0" w:hanging="2"/>
          </w:pPr>
          <w:r w:rsidRPr="001E6748">
            <w:rPr>
              <w:b/>
              <w:bCs/>
              <w:szCs w:val="20"/>
              <w:lang w:val="es-ES"/>
            </w:rPr>
            <w:fldChar w:fldCharType="end"/>
          </w:r>
        </w:p>
      </w:sdtContent>
    </w:sdt>
    <w:p w14:paraId="0000008F" w14:textId="77777777" w:rsidR="008606A0" w:rsidRDefault="008606A0">
      <w:pPr>
        <w:pBdr>
          <w:top w:val="nil"/>
          <w:left w:val="nil"/>
          <w:bottom w:val="nil"/>
          <w:right w:val="nil"/>
          <w:between w:val="nil"/>
        </w:pBdr>
        <w:tabs>
          <w:tab w:val="left" w:pos="660"/>
          <w:tab w:val="right" w:pos="8828"/>
        </w:tabs>
        <w:spacing w:before="120" w:after="120"/>
        <w:ind w:left="0" w:hanging="2"/>
        <w:rPr>
          <w:rFonts w:ascii="Calibri" w:eastAsia="Calibri" w:hAnsi="Calibri" w:cs="Calibri"/>
          <w:color w:val="000000"/>
          <w:sz w:val="22"/>
        </w:rPr>
      </w:pPr>
    </w:p>
    <w:p w14:paraId="00000090" w14:textId="77777777" w:rsidR="008606A0" w:rsidRDefault="008606A0" w:rsidP="00067DA4">
      <w:pPr>
        <w:pBdr>
          <w:top w:val="nil"/>
          <w:left w:val="nil"/>
          <w:bottom w:val="nil"/>
          <w:right w:val="nil"/>
          <w:between w:val="nil"/>
        </w:pBdr>
        <w:tabs>
          <w:tab w:val="left" w:pos="660"/>
          <w:tab w:val="right" w:pos="8828"/>
        </w:tabs>
        <w:spacing w:before="120" w:after="120"/>
        <w:ind w:left="0" w:hanging="2"/>
        <w:rPr>
          <w:rFonts w:ascii="Calibri" w:eastAsia="Calibri" w:hAnsi="Calibri" w:cs="Calibri"/>
          <w:color w:val="000000"/>
          <w:sz w:val="22"/>
        </w:rPr>
      </w:pPr>
    </w:p>
    <w:p w14:paraId="00000091" w14:textId="77777777" w:rsidR="008606A0" w:rsidRDefault="008606A0" w:rsidP="00067DA4">
      <w:pPr>
        <w:ind w:left="0" w:hanging="2"/>
      </w:pPr>
    </w:p>
    <w:p w14:paraId="00000092" w14:textId="77777777" w:rsidR="008606A0" w:rsidRDefault="008606A0" w:rsidP="00067DA4">
      <w:pPr>
        <w:ind w:left="0" w:hanging="2"/>
      </w:pPr>
    </w:p>
    <w:p w14:paraId="00000093" w14:textId="77777777" w:rsidR="008606A0" w:rsidRDefault="008606A0" w:rsidP="00067DA4">
      <w:pPr>
        <w:ind w:left="0" w:hanging="2"/>
      </w:pPr>
    </w:p>
    <w:p w14:paraId="0000009A" w14:textId="77777777" w:rsidR="008606A0" w:rsidRDefault="00000000">
      <w:pPr>
        <w:pStyle w:val="Ttulo1"/>
        <w:numPr>
          <w:ilvl w:val="0"/>
          <w:numId w:val="25"/>
        </w:numPr>
        <w:ind w:hanging="360"/>
      </w:pPr>
      <w:bookmarkStart w:id="3" w:name="_Toc161750264"/>
      <w:r>
        <w:lastRenderedPageBreak/>
        <w:t>LISTA DE DISTRIBUCIÓN DEL MANUAL</w:t>
      </w:r>
      <w:bookmarkEnd w:id="3"/>
    </w:p>
    <w:p w14:paraId="0000009B" w14:textId="77777777" w:rsidR="008606A0" w:rsidRDefault="008606A0">
      <w:pPr>
        <w:spacing w:after="0"/>
        <w:ind w:left="0" w:hanging="2"/>
      </w:pPr>
    </w:p>
    <w:p w14:paraId="0000009C" w14:textId="77777777" w:rsidR="008606A0" w:rsidRDefault="00000000">
      <w:pPr>
        <w:spacing w:after="0"/>
        <w:ind w:left="0" w:hanging="2"/>
      </w:pPr>
      <w:r>
        <w:t xml:space="preserve">El Manual de Normas y Procedimientos de la Unidad de Planificación de la Comisión Presidencial por la Paz y los Derechos Humanos COPADEH, es distribuido de la siguiente manera: </w:t>
      </w:r>
    </w:p>
    <w:p w14:paraId="0000009D" w14:textId="77777777" w:rsidR="008606A0" w:rsidRDefault="008606A0">
      <w:pPr>
        <w:pBdr>
          <w:top w:val="nil"/>
          <w:left w:val="nil"/>
          <w:bottom w:val="nil"/>
          <w:right w:val="nil"/>
          <w:between w:val="nil"/>
        </w:pBdr>
        <w:spacing w:after="0"/>
        <w:ind w:left="0" w:hanging="2"/>
        <w:rPr>
          <w:rFonts w:ascii="Times New Roman" w:eastAsia="Times New Roman" w:hAnsi="Times New Roman" w:cs="Times New Roman"/>
          <w:color w:val="000000"/>
        </w:rPr>
      </w:pPr>
    </w:p>
    <w:tbl>
      <w:tblPr>
        <w:tblStyle w:val="afff3"/>
        <w:tblW w:w="8183" w:type="dxa"/>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29"/>
        <w:gridCol w:w="2874"/>
        <w:gridCol w:w="2380"/>
      </w:tblGrid>
      <w:tr w:rsidR="008606A0" w14:paraId="70E63683" w14:textId="77777777">
        <w:tc>
          <w:tcPr>
            <w:tcW w:w="2929" w:type="dxa"/>
            <w:shd w:val="clear" w:color="auto" w:fill="BFBFBF"/>
          </w:tcPr>
          <w:p w14:paraId="0000009E" w14:textId="77777777" w:rsidR="008606A0" w:rsidRDefault="00000000">
            <w:pPr>
              <w:spacing w:after="0"/>
              <w:ind w:left="0" w:hanging="2"/>
              <w:rPr>
                <w:b/>
                <w:color w:val="000000"/>
              </w:rPr>
            </w:pPr>
            <w:r>
              <w:rPr>
                <w:b/>
                <w:color w:val="000000"/>
              </w:rPr>
              <w:t>DEPENDENCIA</w:t>
            </w:r>
          </w:p>
        </w:tc>
        <w:tc>
          <w:tcPr>
            <w:tcW w:w="2874" w:type="dxa"/>
            <w:shd w:val="clear" w:color="auto" w:fill="BFBFBF"/>
          </w:tcPr>
          <w:p w14:paraId="0000009F" w14:textId="77777777" w:rsidR="008606A0" w:rsidRDefault="00000000">
            <w:pPr>
              <w:spacing w:after="0"/>
              <w:ind w:left="0" w:hanging="2"/>
              <w:rPr>
                <w:b/>
                <w:color w:val="000000"/>
              </w:rPr>
            </w:pPr>
            <w:r>
              <w:rPr>
                <w:b/>
                <w:color w:val="000000"/>
              </w:rPr>
              <w:t>PUESTO</w:t>
            </w:r>
          </w:p>
        </w:tc>
        <w:tc>
          <w:tcPr>
            <w:tcW w:w="2380" w:type="dxa"/>
            <w:shd w:val="clear" w:color="auto" w:fill="BFBFBF"/>
          </w:tcPr>
          <w:p w14:paraId="000000A0" w14:textId="77777777" w:rsidR="008606A0" w:rsidRDefault="00000000">
            <w:pPr>
              <w:spacing w:after="0"/>
              <w:ind w:left="0" w:hanging="2"/>
              <w:jc w:val="center"/>
              <w:rPr>
                <w:b/>
                <w:color w:val="000000"/>
              </w:rPr>
            </w:pPr>
            <w:r>
              <w:rPr>
                <w:b/>
                <w:color w:val="000000"/>
              </w:rPr>
              <w:t>TIPO DE DOCUMENTO</w:t>
            </w:r>
          </w:p>
        </w:tc>
      </w:tr>
      <w:tr w:rsidR="008606A0" w14:paraId="4AC636F3" w14:textId="77777777">
        <w:tc>
          <w:tcPr>
            <w:tcW w:w="2929" w:type="dxa"/>
          </w:tcPr>
          <w:p w14:paraId="000000A1" w14:textId="77777777" w:rsidR="008606A0" w:rsidRDefault="00000000">
            <w:pPr>
              <w:spacing w:after="0"/>
              <w:ind w:left="0" w:hanging="2"/>
              <w:jc w:val="center"/>
              <w:rPr>
                <w:color w:val="000000"/>
              </w:rPr>
            </w:pPr>
            <w:r>
              <w:rPr>
                <w:color w:val="000000"/>
              </w:rPr>
              <w:t>Unidad de Asuntos Jurídicos</w:t>
            </w:r>
          </w:p>
        </w:tc>
        <w:tc>
          <w:tcPr>
            <w:tcW w:w="2874" w:type="dxa"/>
          </w:tcPr>
          <w:p w14:paraId="000000A2" w14:textId="77777777" w:rsidR="008606A0" w:rsidRDefault="00000000">
            <w:pPr>
              <w:spacing w:after="0"/>
              <w:ind w:left="0" w:hanging="2"/>
              <w:jc w:val="center"/>
              <w:rPr>
                <w:color w:val="000000"/>
              </w:rPr>
            </w:pPr>
            <w:r>
              <w:rPr>
                <w:color w:val="000000"/>
              </w:rPr>
              <w:t>Jefe de Asuntos Jurídicos</w:t>
            </w:r>
          </w:p>
        </w:tc>
        <w:tc>
          <w:tcPr>
            <w:tcW w:w="2380" w:type="dxa"/>
          </w:tcPr>
          <w:p w14:paraId="000000A3" w14:textId="77777777" w:rsidR="008606A0" w:rsidRDefault="00000000">
            <w:pPr>
              <w:spacing w:after="0"/>
              <w:ind w:left="0" w:hanging="2"/>
              <w:jc w:val="center"/>
              <w:rPr>
                <w:color w:val="000000"/>
              </w:rPr>
            </w:pPr>
            <w:r>
              <w:rPr>
                <w:color w:val="000000"/>
              </w:rPr>
              <w:t>Copia</w:t>
            </w:r>
          </w:p>
        </w:tc>
      </w:tr>
      <w:tr w:rsidR="008606A0" w14:paraId="3136EFC1" w14:textId="77777777">
        <w:trPr>
          <w:cantSplit/>
        </w:trPr>
        <w:tc>
          <w:tcPr>
            <w:tcW w:w="2929" w:type="dxa"/>
            <w:vMerge w:val="restart"/>
          </w:tcPr>
          <w:p w14:paraId="000000A4" w14:textId="77777777" w:rsidR="008606A0" w:rsidRDefault="00000000">
            <w:pPr>
              <w:spacing w:after="0"/>
              <w:ind w:left="0" w:hanging="2"/>
              <w:jc w:val="center"/>
              <w:rPr>
                <w:color w:val="000000"/>
              </w:rPr>
            </w:pPr>
            <w:r>
              <w:rPr>
                <w:color w:val="000000"/>
              </w:rPr>
              <w:t>Unidad de Planificación</w:t>
            </w:r>
          </w:p>
        </w:tc>
        <w:tc>
          <w:tcPr>
            <w:tcW w:w="2874" w:type="dxa"/>
          </w:tcPr>
          <w:p w14:paraId="000000A5" w14:textId="77777777" w:rsidR="008606A0" w:rsidRDefault="00000000">
            <w:pPr>
              <w:spacing w:after="0"/>
              <w:ind w:left="0" w:hanging="2"/>
              <w:jc w:val="center"/>
              <w:rPr>
                <w:color w:val="000000"/>
              </w:rPr>
            </w:pPr>
            <w:r>
              <w:rPr>
                <w:color w:val="000000"/>
              </w:rPr>
              <w:t>Jefe de Planificación</w:t>
            </w:r>
          </w:p>
        </w:tc>
        <w:tc>
          <w:tcPr>
            <w:tcW w:w="2380" w:type="dxa"/>
          </w:tcPr>
          <w:p w14:paraId="000000A6" w14:textId="77777777" w:rsidR="008606A0" w:rsidRDefault="00000000">
            <w:pPr>
              <w:spacing w:after="0"/>
              <w:ind w:left="0" w:hanging="2"/>
              <w:jc w:val="center"/>
              <w:rPr>
                <w:color w:val="000000"/>
              </w:rPr>
            </w:pPr>
            <w:r>
              <w:rPr>
                <w:color w:val="000000"/>
              </w:rPr>
              <w:t>Original</w:t>
            </w:r>
          </w:p>
        </w:tc>
      </w:tr>
      <w:tr w:rsidR="008606A0" w14:paraId="23989309" w14:textId="77777777">
        <w:trPr>
          <w:cantSplit/>
        </w:trPr>
        <w:tc>
          <w:tcPr>
            <w:tcW w:w="2929" w:type="dxa"/>
            <w:vMerge/>
          </w:tcPr>
          <w:p w14:paraId="000000A7" w14:textId="77777777" w:rsidR="008606A0" w:rsidRDefault="008606A0">
            <w:pPr>
              <w:widowControl w:val="0"/>
              <w:pBdr>
                <w:top w:val="nil"/>
                <w:left w:val="nil"/>
                <w:bottom w:val="nil"/>
                <w:right w:val="nil"/>
                <w:between w:val="nil"/>
              </w:pBdr>
              <w:spacing w:after="0"/>
              <w:ind w:left="0" w:hanging="2"/>
              <w:rPr>
                <w:color w:val="000000"/>
              </w:rPr>
            </w:pPr>
          </w:p>
        </w:tc>
        <w:tc>
          <w:tcPr>
            <w:tcW w:w="2874" w:type="dxa"/>
          </w:tcPr>
          <w:p w14:paraId="000000A8" w14:textId="77777777" w:rsidR="008606A0" w:rsidRDefault="00000000">
            <w:pPr>
              <w:spacing w:after="0"/>
              <w:ind w:left="0" w:right="332" w:hanging="2"/>
              <w:jc w:val="center"/>
              <w:rPr>
                <w:color w:val="000000"/>
              </w:rPr>
            </w:pPr>
            <w:r>
              <w:rPr>
                <w:color w:val="000000"/>
              </w:rPr>
              <w:t>Profesional Especialista en Riesgo</w:t>
            </w:r>
          </w:p>
        </w:tc>
        <w:tc>
          <w:tcPr>
            <w:tcW w:w="2380" w:type="dxa"/>
          </w:tcPr>
          <w:p w14:paraId="000000A9" w14:textId="77777777" w:rsidR="008606A0" w:rsidRDefault="00000000">
            <w:pPr>
              <w:spacing w:after="0"/>
              <w:ind w:left="0" w:right="332" w:hanging="2"/>
              <w:jc w:val="center"/>
              <w:rPr>
                <w:color w:val="000000"/>
              </w:rPr>
            </w:pPr>
            <w:r>
              <w:rPr>
                <w:color w:val="000000"/>
              </w:rPr>
              <w:t>Copia</w:t>
            </w:r>
          </w:p>
        </w:tc>
      </w:tr>
      <w:tr w:rsidR="008606A0" w14:paraId="2F4D8488" w14:textId="77777777">
        <w:tc>
          <w:tcPr>
            <w:tcW w:w="2929" w:type="dxa"/>
          </w:tcPr>
          <w:p w14:paraId="000000AA" w14:textId="77777777" w:rsidR="008606A0" w:rsidRDefault="00000000">
            <w:pPr>
              <w:spacing w:after="0"/>
              <w:ind w:left="0" w:hanging="2"/>
              <w:jc w:val="center"/>
              <w:rPr>
                <w:color w:val="000000"/>
              </w:rPr>
            </w:pPr>
            <w:r>
              <w:rPr>
                <w:color w:val="000000"/>
              </w:rPr>
              <w:t>Dirección Ejecutiva</w:t>
            </w:r>
          </w:p>
        </w:tc>
        <w:tc>
          <w:tcPr>
            <w:tcW w:w="2874" w:type="dxa"/>
          </w:tcPr>
          <w:p w14:paraId="000000AB" w14:textId="77777777" w:rsidR="008606A0" w:rsidRDefault="00000000">
            <w:pPr>
              <w:spacing w:after="0"/>
              <w:ind w:left="0" w:hanging="2"/>
              <w:jc w:val="center"/>
              <w:rPr>
                <w:color w:val="000000"/>
              </w:rPr>
            </w:pPr>
            <w:r>
              <w:rPr>
                <w:color w:val="000000"/>
              </w:rPr>
              <w:t>Director Ejecutivo</w:t>
            </w:r>
          </w:p>
        </w:tc>
        <w:tc>
          <w:tcPr>
            <w:tcW w:w="2380" w:type="dxa"/>
          </w:tcPr>
          <w:p w14:paraId="000000AC" w14:textId="77777777" w:rsidR="008606A0" w:rsidRDefault="00000000">
            <w:pPr>
              <w:spacing w:after="0"/>
              <w:ind w:left="0" w:hanging="2"/>
              <w:jc w:val="center"/>
              <w:rPr>
                <w:color w:val="000000"/>
              </w:rPr>
            </w:pPr>
            <w:r>
              <w:rPr>
                <w:color w:val="000000"/>
              </w:rPr>
              <w:t>Copia</w:t>
            </w:r>
          </w:p>
        </w:tc>
      </w:tr>
      <w:tr w:rsidR="008606A0" w14:paraId="4BE21B17" w14:textId="77777777">
        <w:tc>
          <w:tcPr>
            <w:tcW w:w="2929" w:type="dxa"/>
          </w:tcPr>
          <w:p w14:paraId="000000AD" w14:textId="77777777" w:rsidR="008606A0" w:rsidRDefault="00000000">
            <w:pPr>
              <w:spacing w:after="0"/>
              <w:ind w:left="0" w:hanging="2"/>
              <w:jc w:val="center"/>
              <w:rPr>
                <w:color w:val="000000"/>
              </w:rPr>
            </w:pPr>
            <w:r>
              <w:rPr>
                <w:color w:val="000000"/>
              </w:rPr>
              <w:t>Subdirección Ejecutiva</w:t>
            </w:r>
          </w:p>
        </w:tc>
        <w:tc>
          <w:tcPr>
            <w:tcW w:w="2874" w:type="dxa"/>
          </w:tcPr>
          <w:p w14:paraId="000000AE" w14:textId="77777777" w:rsidR="008606A0" w:rsidRDefault="00000000">
            <w:pPr>
              <w:spacing w:after="0"/>
              <w:ind w:left="0" w:hanging="2"/>
              <w:jc w:val="center"/>
              <w:rPr>
                <w:color w:val="000000"/>
              </w:rPr>
            </w:pPr>
            <w:r>
              <w:rPr>
                <w:color w:val="000000"/>
              </w:rPr>
              <w:t>Subdirector Ejecutivo</w:t>
            </w:r>
          </w:p>
        </w:tc>
        <w:tc>
          <w:tcPr>
            <w:tcW w:w="2380" w:type="dxa"/>
          </w:tcPr>
          <w:p w14:paraId="000000AF" w14:textId="77777777" w:rsidR="008606A0" w:rsidRDefault="008606A0">
            <w:pPr>
              <w:spacing w:after="0"/>
              <w:ind w:left="0" w:hanging="2"/>
              <w:jc w:val="center"/>
              <w:rPr>
                <w:color w:val="000000"/>
              </w:rPr>
            </w:pPr>
          </w:p>
          <w:p w14:paraId="000000B0" w14:textId="77777777" w:rsidR="008606A0" w:rsidRDefault="00000000">
            <w:pPr>
              <w:spacing w:after="0"/>
              <w:ind w:left="0" w:hanging="2"/>
              <w:jc w:val="center"/>
              <w:rPr>
                <w:color w:val="000000"/>
              </w:rPr>
            </w:pPr>
            <w:r>
              <w:rPr>
                <w:color w:val="000000"/>
              </w:rPr>
              <w:t>Copia</w:t>
            </w:r>
          </w:p>
        </w:tc>
      </w:tr>
      <w:tr w:rsidR="008606A0" w14:paraId="3C361859" w14:textId="77777777">
        <w:tc>
          <w:tcPr>
            <w:tcW w:w="2929" w:type="dxa"/>
          </w:tcPr>
          <w:p w14:paraId="000000B1" w14:textId="77777777" w:rsidR="008606A0" w:rsidRDefault="00000000">
            <w:pPr>
              <w:spacing w:after="0"/>
              <w:ind w:left="0" w:hanging="2"/>
              <w:jc w:val="center"/>
              <w:rPr>
                <w:color w:val="000000"/>
              </w:rPr>
            </w:pPr>
            <w:r>
              <w:rPr>
                <w:color w:val="000000"/>
              </w:rPr>
              <w:t>Dirección Administrativa Financiera</w:t>
            </w:r>
          </w:p>
        </w:tc>
        <w:tc>
          <w:tcPr>
            <w:tcW w:w="2874" w:type="dxa"/>
          </w:tcPr>
          <w:p w14:paraId="000000B2" w14:textId="77777777" w:rsidR="008606A0" w:rsidRDefault="00000000">
            <w:pPr>
              <w:spacing w:after="0"/>
              <w:ind w:left="0" w:hanging="2"/>
              <w:jc w:val="center"/>
              <w:rPr>
                <w:color w:val="000000"/>
              </w:rPr>
            </w:pPr>
            <w:r>
              <w:rPr>
                <w:color w:val="000000"/>
              </w:rPr>
              <w:t>Director Administrativo Financiero</w:t>
            </w:r>
          </w:p>
        </w:tc>
        <w:tc>
          <w:tcPr>
            <w:tcW w:w="2380" w:type="dxa"/>
          </w:tcPr>
          <w:p w14:paraId="000000B3" w14:textId="77777777" w:rsidR="008606A0" w:rsidRDefault="00000000">
            <w:pPr>
              <w:spacing w:after="0"/>
              <w:ind w:left="0" w:hanging="2"/>
              <w:jc w:val="center"/>
              <w:rPr>
                <w:color w:val="000000"/>
              </w:rPr>
            </w:pPr>
            <w:r>
              <w:rPr>
                <w:color w:val="000000"/>
              </w:rPr>
              <w:t>Copia</w:t>
            </w:r>
          </w:p>
        </w:tc>
      </w:tr>
      <w:tr w:rsidR="008606A0" w14:paraId="0250E3C1" w14:textId="77777777">
        <w:tc>
          <w:tcPr>
            <w:tcW w:w="2929" w:type="dxa"/>
          </w:tcPr>
          <w:p w14:paraId="000000B4" w14:textId="77777777" w:rsidR="008606A0" w:rsidRDefault="00000000">
            <w:pPr>
              <w:spacing w:after="0"/>
              <w:ind w:left="0" w:hanging="2"/>
              <w:jc w:val="center"/>
              <w:rPr>
                <w:color w:val="000000"/>
              </w:rPr>
            </w:pPr>
            <w:r>
              <w:rPr>
                <w:color w:val="000000"/>
              </w:rPr>
              <w:t>Departamento Financiero</w:t>
            </w:r>
          </w:p>
        </w:tc>
        <w:tc>
          <w:tcPr>
            <w:tcW w:w="2874" w:type="dxa"/>
          </w:tcPr>
          <w:p w14:paraId="000000B5" w14:textId="77777777" w:rsidR="008606A0" w:rsidRDefault="00000000">
            <w:pPr>
              <w:spacing w:after="0"/>
              <w:ind w:left="0" w:hanging="2"/>
              <w:jc w:val="center"/>
              <w:rPr>
                <w:color w:val="000000"/>
              </w:rPr>
            </w:pPr>
            <w:r>
              <w:rPr>
                <w:color w:val="000000"/>
              </w:rPr>
              <w:t>Jefe Financiero</w:t>
            </w:r>
          </w:p>
        </w:tc>
        <w:tc>
          <w:tcPr>
            <w:tcW w:w="2380" w:type="dxa"/>
          </w:tcPr>
          <w:p w14:paraId="000000B6" w14:textId="77777777" w:rsidR="008606A0" w:rsidRDefault="00000000">
            <w:pPr>
              <w:spacing w:after="0"/>
              <w:ind w:left="0" w:hanging="2"/>
              <w:jc w:val="center"/>
              <w:rPr>
                <w:color w:val="000000"/>
              </w:rPr>
            </w:pPr>
            <w:r>
              <w:rPr>
                <w:color w:val="000000"/>
              </w:rPr>
              <w:t>Copia</w:t>
            </w:r>
          </w:p>
        </w:tc>
      </w:tr>
      <w:tr w:rsidR="008606A0" w14:paraId="743E1949" w14:textId="77777777">
        <w:tc>
          <w:tcPr>
            <w:tcW w:w="2929" w:type="dxa"/>
          </w:tcPr>
          <w:p w14:paraId="000000B7" w14:textId="77777777" w:rsidR="008606A0" w:rsidRDefault="00000000">
            <w:pPr>
              <w:spacing w:after="0"/>
              <w:ind w:left="0" w:hanging="2"/>
              <w:jc w:val="center"/>
              <w:rPr>
                <w:color w:val="000000"/>
              </w:rPr>
            </w:pPr>
            <w:r>
              <w:rPr>
                <w:color w:val="000000"/>
              </w:rPr>
              <w:t>Unidad de Acceso a la Información Pública</w:t>
            </w:r>
          </w:p>
        </w:tc>
        <w:tc>
          <w:tcPr>
            <w:tcW w:w="2874" w:type="dxa"/>
          </w:tcPr>
          <w:p w14:paraId="000000B8" w14:textId="77777777" w:rsidR="008606A0" w:rsidRDefault="00000000">
            <w:pPr>
              <w:spacing w:after="0"/>
              <w:ind w:left="0" w:hanging="2"/>
              <w:jc w:val="center"/>
              <w:rPr>
                <w:color w:val="000000"/>
              </w:rPr>
            </w:pPr>
            <w:r>
              <w:rPr>
                <w:color w:val="000000"/>
              </w:rPr>
              <w:t>Encargado de Acceso a la Información Pública</w:t>
            </w:r>
          </w:p>
        </w:tc>
        <w:tc>
          <w:tcPr>
            <w:tcW w:w="2380" w:type="dxa"/>
          </w:tcPr>
          <w:p w14:paraId="000000B9" w14:textId="77777777" w:rsidR="008606A0" w:rsidRDefault="00000000">
            <w:pPr>
              <w:spacing w:after="0"/>
              <w:ind w:left="0" w:hanging="2"/>
              <w:jc w:val="center"/>
              <w:rPr>
                <w:color w:val="000000"/>
              </w:rPr>
            </w:pPr>
            <w:r>
              <w:rPr>
                <w:color w:val="000000"/>
              </w:rPr>
              <w:t>Copia</w:t>
            </w:r>
          </w:p>
        </w:tc>
      </w:tr>
      <w:tr w:rsidR="008606A0" w14:paraId="0D5CEBE1" w14:textId="77777777">
        <w:tc>
          <w:tcPr>
            <w:tcW w:w="2929" w:type="dxa"/>
          </w:tcPr>
          <w:p w14:paraId="000000BA" w14:textId="77777777" w:rsidR="008606A0" w:rsidRDefault="00000000">
            <w:pPr>
              <w:spacing w:after="0"/>
              <w:ind w:left="0" w:hanging="2"/>
              <w:jc w:val="center"/>
              <w:rPr>
                <w:color w:val="000000"/>
              </w:rPr>
            </w:pPr>
            <w:r>
              <w:rPr>
                <w:color w:val="000000"/>
              </w:rPr>
              <w:t>Unidad de Auditoría Interna</w:t>
            </w:r>
          </w:p>
        </w:tc>
        <w:tc>
          <w:tcPr>
            <w:tcW w:w="2874" w:type="dxa"/>
          </w:tcPr>
          <w:p w14:paraId="000000BB" w14:textId="77777777" w:rsidR="008606A0" w:rsidRDefault="00000000">
            <w:pPr>
              <w:spacing w:after="0"/>
              <w:ind w:left="0" w:hanging="2"/>
              <w:jc w:val="center"/>
              <w:rPr>
                <w:color w:val="000000"/>
              </w:rPr>
            </w:pPr>
            <w:r>
              <w:rPr>
                <w:color w:val="000000"/>
              </w:rPr>
              <w:t>Jefe de Auditoría Interna</w:t>
            </w:r>
          </w:p>
        </w:tc>
        <w:tc>
          <w:tcPr>
            <w:tcW w:w="2380" w:type="dxa"/>
          </w:tcPr>
          <w:p w14:paraId="000000BC" w14:textId="77777777" w:rsidR="008606A0" w:rsidRDefault="00000000">
            <w:pPr>
              <w:spacing w:after="0"/>
              <w:ind w:left="0" w:hanging="2"/>
              <w:jc w:val="center"/>
              <w:rPr>
                <w:color w:val="000000"/>
              </w:rPr>
            </w:pPr>
            <w:r>
              <w:rPr>
                <w:color w:val="000000"/>
              </w:rPr>
              <w:t>Copia</w:t>
            </w:r>
          </w:p>
        </w:tc>
      </w:tr>
    </w:tbl>
    <w:p w14:paraId="000000BD" w14:textId="77777777" w:rsidR="008606A0" w:rsidRDefault="008606A0">
      <w:pPr>
        <w:pBdr>
          <w:top w:val="nil"/>
          <w:left w:val="nil"/>
          <w:bottom w:val="nil"/>
          <w:right w:val="nil"/>
          <w:between w:val="nil"/>
        </w:pBdr>
        <w:spacing w:after="0"/>
        <w:ind w:left="0" w:hanging="2"/>
        <w:rPr>
          <w:rFonts w:ascii="Times New Roman" w:eastAsia="Times New Roman" w:hAnsi="Times New Roman" w:cs="Times New Roman"/>
          <w:color w:val="000000"/>
        </w:rPr>
      </w:pPr>
    </w:p>
    <w:p w14:paraId="000000BE" w14:textId="77777777" w:rsidR="008606A0" w:rsidRDefault="008606A0">
      <w:pPr>
        <w:pBdr>
          <w:top w:val="nil"/>
          <w:left w:val="nil"/>
          <w:bottom w:val="nil"/>
          <w:right w:val="nil"/>
          <w:between w:val="nil"/>
        </w:pBdr>
        <w:spacing w:after="0"/>
        <w:ind w:left="0" w:hanging="2"/>
        <w:rPr>
          <w:rFonts w:ascii="Times New Roman" w:eastAsia="Times New Roman" w:hAnsi="Times New Roman" w:cs="Times New Roman"/>
          <w:color w:val="000000"/>
        </w:rPr>
      </w:pPr>
    </w:p>
    <w:p w14:paraId="000000BF" w14:textId="41860F00" w:rsidR="008606A0" w:rsidRDefault="00000000">
      <w:pPr>
        <w:pBdr>
          <w:top w:val="nil"/>
          <w:left w:val="nil"/>
          <w:bottom w:val="nil"/>
          <w:right w:val="nil"/>
          <w:between w:val="nil"/>
        </w:pBdr>
        <w:spacing w:after="120"/>
        <w:ind w:left="0" w:hanging="2"/>
        <w:rPr>
          <w:color w:val="000000"/>
        </w:rPr>
      </w:pPr>
      <w:r>
        <w:rPr>
          <w:color w:val="000000"/>
        </w:rPr>
        <w:t xml:space="preserve">El Manual de Normas y Procedimientos de la Unidad de Planificación, en adelante el Manual, es propiedad de la COPADEH, el original lo resguarda la Unidad de Planificación; copia del original en forma física o digital </w:t>
      </w:r>
      <w:r w:rsidR="00F43151">
        <w:rPr>
          <w:color w:val="000000"/>
        </w:rPr>
        <w:t>de acuerdo con</w:t>
      </w:r>
      <w:r>
        <w:rPr>
          <w:color w:val="000000"/>
        </w:rPr>
        <w:t xml:space="preserve"> la lista que antecede.</w:t>
      </w:r>
    </w:p>
    <w:p w14:paraId="000000C0" w14:textId="77777777" w:rsidR="008606A0" w:rsidRDefault="008606A0">
      <w:pPr>
        <w:pBdr>
          <w:top w:val="nil"/>
          <w:left w:val="nil"/>
          <w:bottom w:val="nil"/>
          <w:right w:val="nil"/>
          <w:between w:val="nil"/>
        </w:pBdr>
        <w:spacing w:after="120"/>
        <w:ind w:left="0" w:hanging="2"/>
        <w:rPr>
          <w:color w:val="000000"/>
        </w:rPr>
      </w:pPr>
      <w:bookmarkStart w:id="4" w:name="_heading=h.30j0zll" w:colFirst="0" w:colLast="0"/>
      <w:bookmarkEnd w:id="4"/>
    </w:p>
    <w:p w14:paraId="000000C1" w14:textId="77777777" w:rsidR="008606A0" w:rsidRDefault="00000000">
      <w:pPr>
        <w:pBdr>
          <w:top w:val="nil"/>
          <w:left w:val="nil"/>
          <w:bottom w:val="nil"/>
          <w:right w:val="nil"/>
          <w:between w:val="nil"/>
        </w:pBdr>
        <w:spacing w:after="120"/>
        <w:ind w:left="0" w:hanging="2"/>
        <w:rPr>
          <w:color w:val="000000"/>
        </w:rPr>
      </w:pPr>
      <w:r>
        <w:rPr>
          <w:color w:val="000000"/>
        </w:rPr>
        <w:t>El Manual y sus copias deben mantenerse en un lugar accesible para rápida consulta y la Unidad de Planificación debe promover su divulgación verbal y/o escrita entre el personal subordinado y las dependencias de la COPADEH, que considere necesario.</w:t>
      </w:r>
    </w:p>
    <w:p w14:paraId="000000C2" w14:textId="77777777" w:rsidR="008606A0" w:rsidRDefault="008606A0">
      <w:pPr>
        <w:ind w:left="0" w:hanging="2"/>
      </w:pPr>
    </w:p>
    <w:p w14:paraId="000000C4" w14:textId="77777777" w:rsidR="008606A0" w:rsidRDefault="00000000">
      <w:pPr>
        <w:pStyle w:val="Ttulo1"/>
        <w:numPr>
          <w:ilvl w:val="0"/>
          <w:numId w:val="25"/>
        </w:numPr>
        <w:ind w:hanging="360"/>
        <w:rPr>
          <w:highlight w:val="white"/>
        </w:rPr>
      </w:pPr>
      <w:bookmarkStart w:id="5" w:name="_Toc161750265"/>
      <w:r>
        <w:rPr>
          <w:highlight w:val="white"/>
        </w:rPr>
        <w:lastRenderedPageBreak/>
        <w:t>LISTA DE PÁGINAS EFECTIVAS</w:t>
      </w:r>
      <w:bookmarkEnd w:id="5"/>
    </w:p>
    <w:p w14:paraId="000000C5" w14:textId="77777777" w:rsidR="008606A0" w:rsidRDefault="008606A0" w:rsidP="00C422BD">
      <w:pPr>
        <w:keepNext/>
        <w:pBdr>
          <w:top w:val="nil"/>
          <w:left w:val="nil"/>
          <w:bottom w:val="nil"/>
          <w:right w:val="nil"/>
          <w:between w:val="nil"/>
        </w:pBdr>
        <w:tabs>
          <w:tab w:val="left" w:pos="426"/>
        </w:tabs>
        <w:spacing w:after="0"/>
        <w:ind w:left="0" w:right="332" w:hanging="2"/>
        <w:rPr>
          <w:b/>
          <w:smallCaps/>
          <w:color w:val="000000"/>
          <w:highlight w:val="white"/>
        </w:rPr>
      </w:pPr>
    </w:p>
    <w:tbl>
      <w:tblPr>
        <w:tblStyle w:val="afff4"/>
        <w:tblW w:w="992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5"/>
        <w:gridCol w:w="1276"/>
        <w:gridCol w:w="3122"/>
        <w:gridCol w:w="1985"/>
      </w:tblGrid>
      <w:tr w:rsidR="008606A0" w14:paraId="40D1BF93" w14:textId="77777777" w:rsidTr="00C422BD">
        <w:trPr>
          <w:trHeight w:val="417"/>
          <w:tblHeader/>
        </w:trPr>
        <w:tc>
          <w:tcPr>
            <w:tcW w:w="3545" w:type="dxa"/>
            <w:shd w:val="clear" w:color="auto" w:fill="BFBFBF"/>
          </w:tcPr>
          <w:p w14:paraId="000000C6" w14:textId="77777777" w:rsidR="008606A0" w:rsidRDefault="00000000" w:rsidP="00C422BD">
            <w:pPr>
              <w:ind w:left="0" w:hanging="2"/>
            </w:pPr>
            <w:r>
              <w:rPr>
                <w:b/>
              </w:rPr>
              <w:t>SECCIÓN Y/O PARTE</w:t>
            </w:r>
          </w:p>
        </w:tc>
        <w:tc>
          <w:tcPr>
            <w:tcW w:w="1276" w:type="dxa"/>
            <w:shd w:val="clear" w:color="auto" w:fill="BFBFBF"/>
          </w:tcPr>
          <w:p w14:paraId="000000C7" w14:textId="77777777" w:rsidR="008606A0" w:rsidRDefault="00000000" w:rsidP="00C422BD">
            <w:pPr>
              <w:spacing w:after="0" w:line="240" w:lineRule="auto"/>
              <w:ind w:left="0" w:hanging="2"/>
            </w:pPr>
            <w:r>
              <w:rPr>
                <w:b/>
              </w:rPr>
              <w:t xml:space="preserve">PÁGINA </w:t>
            </w:r>
            <w:r>
              <w:t xml:space="preserve">     </w:t>
            </w:r>
            <w:r>
              <w:rPr>
                <w:b/>
              </w:rPr>
              <w:t>No.</w:t>
            </w:r>
          </w:p>
        </w:tc>
        <w:tc>
          <w:tcPr>
            <w:tcW w:w="3122" w:type="dxa"/>
            <w:shd w:val="clear" w:color="auto" w:fill="BFBFBF"/>
          </w:tcPr>
          <w:p w14:paraId="000000C8" w14:textId="5DC75D2E" w:rsidR="008606A0" w:rsidRDefault="00000000" w:rsidP="00C422BD">
            <w:pPr>
              <w:ind w:left="0" w:hanging="2"/>
            </w:pPr>
            <w:r>
              <w:rPr>
                <w:b/>
              </w:rPr>
              <w:t>REVISIÓN</w:t>
            </w:r>
          </w:p>
        </w:tc>
        <w:tc>
          <w:tcPr>
            <w:tcW w:w="1985" w:type="dxa"/>
            <w:shd w:val="clear" w:color="auto" w:fill="BFBFBF"/>
          </w:tcPr>
          <w:p w14:paraId="000000C9" w14:textId="77777777" w:rsidR="008606A0" w:rsidRDefault="00000000" w:rsidP="00C422BD">
            <w:pPr>
              <w:ind w:left="0" w:hanging="2"/>
            </w:pPr>
            <w:r>
              <w:rPr>
                <w:b/>
              </w:rPr>
              <w:t>FECHA</w:t>
            </w:r>
          </w:p>
        </w:tc>
      </w:tr>
      <w:tr w:rsidR="008606A0" w14:paraId="49AF4404" w14:textId="77777777" w:rsidTr="00C422BD">
        <w:tc>
          <w:tcPr>
            <w:tcW w:w="3545" w:type="dxa"/>
          </w:tcPr>
          <w:p w14:paraId="000000CA" w14:textId="77777777" w:rsidR="008606A0" w:rsidRDefault="00000000" w:rsidP="00C422BD">
            <w:pPr>
              <w:ind w:left="0" w:hanging="2"/>
            </w:pPr>
            <w:r>
              <w:t>Carátula</w:t>
            </w:r>
          </w:p>
        </w:tc>
        <w:tc>
          <w:tcPr>
            <w:tcW w:w="1276" w:type="dxa"/>
          </w:tcPr>
          <w:p w14:paraId="000000CB" w14:textId="77777777" w:rsidR="008606A0" w:rsidRDefault="00000000" w:rsidP="008552C3">
            <w:pPr>
              <w:ind w:left="0" w:hanging="2"/>
              <w:jc w:val="center"/>
            </w:pPr>
            <w:r>
              <w:t>1</w:t>
            </w:r>
          </w:p>
        </w:tc>
        <w:tc>
          <w:tcPr>
            <w:tcW w:w="3122" w:type="dxa"/>
          </w:tcPr>
          <w:p w14:paraId="000000CC" w14:textId="7C4E94DB" w:rsidR="008606A0" w:rsidRDefault="00C37344" w:rsidP="00C422BD">
            <w:pPr>
              <w:pBdr>
                <w:top w:val="nil"/>
                <w:left w:val="nil"/>
                <w:bottom w:val="nil"/>
                <w:right w:val="nil"/>
                <w:between w:val="nil"/>
              </w:pBdr>
              <w:spacing w:after="0"/>
              <w:ind w:left="0" w:hanging="2"/>
              <w:rPr>
                <w:color w:val="000000"/>
              </w:rPr>
            </w:pPr>
            <w:r>
              <w:rPr>
                <w:color w:val="000000"/>
              </w:rPr>
              <w:t>VERSIÓN 3 DEL ORIGINAL</w:t>
            </w:r>
          </w:p>
        </w:tc>
        <w:tc>
          <w:tcPr>
            <w:tcW w:w="1985" w:type="dxa"/>
          </w:tcPr>
          <w:p w14:paraId="000000CD" w14:textId="5C6E38AB" w:rsidR="008606A0" w:rsidRDefault="00C37344" w:rsidP="00C422BD">
            <w:pPr>
              <w:ind w:left="0" w:hanging="2"/>
              <w:rPr>
                <w:sz w:val="16"/>
                <w:szCs w:val="16"/>
              </w:rPr>
            </w:pPr>
            <w:r>
              <w:t>MARZO 2024</w:t>
            </w:r>
          </w:p>
        </w:tc>
      </w:tr>
      <w:tr w:rsidR="00C37344" w14:paraId="63D13095" w14:textId="77777777" w:rsidTr="00C422BD">
        <w:tc>
          <w:tcPr>
            <w:tcW w:w="3545" w:type="dxa"/>
          </w:tcPr>
          <w:p w14:paraId="000000CE" w14:textId="77777777" w:rsidR="00C37344" w:rsidRDefault="00C37344" w:rsidP="00C422BD">
            <w:pPr>
              <w:ind w:left="0" w:hanging="2"/>
            </w:pPr>
            <w:r>
              <w:t>Índice</w:t>
            </w:r>
          </w:p>
        </w:tc>
        <w:tc>
          <w:tcPr>
            <w:tcW w:w="1276" w:type="dxa"/>
          </w:tcPr>
          <w:p w14:paraId="000000CF" w14:textId="77777777" w:rsidR="00C37344" w:rsidRDefault="00C37344" w:rsidP="008552C3">
            <w:pPr>
              <w:ind w:left="0" w:hanging="2"/>
              <w:jc w:val="center"/>
            </w:pPr>
            <w:r>
              <w:t>2</w:t>
            </w:r>
          </w:p>
        </w:tc>
        <w:tc>
          <w:tcPr>
            <w:tcW w:w="3122" w:type="dxa"/>
          </w:tcPr>
          <w:p w14:paraId="000000D0" w14:textId="3CAF1F40" w:rsidR="00C37344" w:rsidRDefault="00C37344" w:rsidP="00C422BD">
            <w:pPr>
              <w:pBdr>
                <w:top w:val="nil"/>
                <w:left w:val="nil"/>
                <w:bottom w:val="nil"/>
                <w:right w:val="nil"/>
                <w:between w:val="nil"/>
              </w:pBdr>
              <w:spacing w:after="0"/>
              <w:ind w:left="0" w:hanging="2"/>
              <w:rPr>
                <w:color w:val="000000"/>
              </w:rPr>
            </w:pPr>
            <w:r>
              <w:rPr>
                <w:color w:val="000000"/>
              </w:rPr>
              <w:t>VERSIÓN 3 DEL ORIGINAL</w:t>
            </w:r>
          </w:p>
        </w:tc>
        <w:tc>
          <w:tcPr>
            <w:tcW w:w="1985" w:type="dxa"/>
          </w:tcPr>
          <w:p w14:paraId="000000D1" w14:textId="58A4796A" w:rsidR="00C37344" w:rsidRDefault="00C37344" w:rsidP="00C422BD">
            <w:pPr>
              <w:ind w:left="0" w:hanging="2"/>
            </w:pPr>
            <w:r>
              <w:t>MARZO 2024</w:t>
            </w:r>
          </w:p>
        </w:tc>
      </w:tr>
      <w:tr w:rsidR="00C37344" w14:paraId="6B41A9E1" w14:textId="77777777" w:rsidTr="00C422BD">
        <w:tc>
          <w:tcPr>
            <w:tcW w:w="3545" w:type="dxa"/>
          </w:tcPr>
          <w:p w14:paraId="000000D2" w14:textId="77777777" w:rsidR="00C37344" w:rsidRDefault="00C37344" w:rsidP="00C422BD">
            <w:pPr>
              <w:ind w:left="0" w:hanging="2"/>
            </w:pPr>
            <w:r>
              <w:t>Índice</w:t>
            </w:r>
          </w:p>
        </w:tc>
        <w:tc>
          <w:tcPr>
            <w:tcW w:w="1276" w:type="dxa"/>
          </w:tcPr>
          <w:p w14:paraId="000000D3" w14:textId="77777777" w:rsidR="00C37344" w:rsidRDefault="00C37344" w:rsidP="008552C3">
            <w:pPr>
              <w:ind w:left="0" w:hanging="2"/>
              <w:jc w:val="center"/>
            </w:pPr>
            <w:r>
              <w:t>3</w:t>
            </w:r>
          </w:p>
        </w:tc>
        <w:tc>
          <w:tcPr>
            <w:tcW w:w="3122" w:type="dxa"/>
          </w:tcPr>
          <w:p w14:paraId="000000D4" w14:textId="050D1EF7" w:rsidR="00C37344" w:rsidRDefault="00C37344" w:rsidP="00C422BD">
            <w:pPr>
              <w:pBdr>
                <w:top w:val="nil"/>
                <w:left w:val="nil"/>
                <w:bottom w:val="nil"/>
                <w:right w:val="nil"/>
                <w:between w:val="nil"/>
              </w:pBdr>
              <w:spacing w:after="0"/>
              <w:ind w:left="0" w:hanging="2"/>
              <w:rPr>
                <w:color w:val="000000"/>
              </w:rPr>
            </w:pPr>
            <w:r>
              <w:rPr>
                <w:color w:val="000000"/>
              </w:rPr>
              <w:t>VERSIÓN 3 DEL ORIGINAL</w:t>
            </w:r>
          </w:p>
        </w:tc>
        <w:tc>
          <w:tcPr>
            <w:tcW w:w="1985" w:type="dxa"/>
          </w:tcPr>
          <w:p w14:paraId="000000D5" w14:textId="673F1AB9" w:rsidR="00C37344" w:rsidRDefault="00C37344" w:rsidP="00C422BD">
            <w:pPr>
              <w:ind w:left="0" w:hanging="2"/>
            </w:pPr>
            <w:r>
              <w:t>MARZO 2024</w:t>
            </w:r>
          </w:p>
        </w:tc>
      </w:tr>
      <w:tr w:rsidR="00C37344" w14:paraId="511F1034" w14:textId="77777777" w:rsidTr="00C422BD">
        <w:tc>
          <w:tcPr>
            <w:tcW w:w="3545" w:type="dxa"/>
          </w:tcPr>
          <w:p w14:paraId="000000D6" w14:textId="77777777" w:rsidR="00C37344" w:rsidRDefault="00C37344" w:rsidP="00C422BD">
            <w:pPr>
              <w:ind w:left="0" w:hanging="2"/>
            </w:pPr>
            <w:r>
              <w:t>Lista de Distribución del Manual</w:t>
            </w:r>
          </w:p>
        </w:tc>
        <w:tc>
          <w:tcPr>
            <w:tcW w:w="1276" w:type="dxa"/>
          </w:tcPr>
          <w:p w14:paraId="000000D7" w14:textId="77777777" w:rsidR="00C37344" w:rsidRDefault="00C37344" w:rsidP="008552C3">
            <w:pPr>
              <w:ind w:left="0" w:hanging="2"/>
              <w:jc w:val="center"/>
            </w:pPr>
            <w:r>
              <w:t>4</w:t>
            </w:r>
          </w:p>
        </w:tc>
        <w:tc>
          <w:tcPr>
            <w:tcW w:w="3122" w:type="dxa"/>
          </w:tcPr>
          <w:p w14:paraId="000000D8" w14:textId="0F63609B" w:rsidR="00C37344" w:rsidRDefault="00C37344" w:rsidP="00C422BD">
            <w:pPr>
              <w:pBdr>
                <w:top w:val="nil"/>
                <w:left w:val="nil"/>
                <w:bottom w:val="nil"/>
                <w:right w:val="nil"/>
                <w:between w:val="nil"/>
              </w:pBdr>
              <w:spacing w:after="0"/>
              <w:ind w:left="0" w:hanging="2"/>
              <w:rPr>
                <w:color w:val="000000"/>
              </w:rPr>
            </w:pPr>
            <w:r>
              <w:rPr>
                <w:color w:val="000000"/>
              </w:rPr>
              <w:t>VERSIÓN 3 DEL ORIGINAL</w:t>
            </w:r>
          </w:p>
        </w:tc>
        <w:tc>
          <w:tcPr>
            <w:tcW w:w="1985" w:type="dxa"/>
          </w:tcPr>
          <w:p w14:paraId="000000D9" w14:textId="61BF0D7F" w:rsidR="00C37344" w:rsidRDefault="00C37344" w:rsidP="00C422BD">
            <w:pPr>
              <w:ind w:left="0" w:hanging="2"/>
            </w:pPr>
            <w:r>
              <w:t>MARZO 2024</w:t>
            </w:r>
          </w:p>
        </w:tc>
      </w:tr>
      <w:tr w:rsidR="005D1A38" w14:paraId="2FBD7149" w14:textId="77777777" w:rsidTr="00C422BD">
        <w:tc>
          <w:tcPr>
            <w:tcW w:w="3545" w:type="dxa"/>
            <w:vMerge w:val="restart"/>
          </w:tcPr>
          <w:p w14:paraId="000000DA" w14:textId="77777777" w:rsidR="005D1A38" w:rsidRDefault="005D1A38" w:rsidP="00C422BD">
            <w:pPr>
              <w:ind w:left="0" w:hanging="2"/>
            </w:pPr>
          </w:p>
          <w:p w14:paraId="000000DB" w14:textId="77777777" w:rsidR="005D1A38" w:rsidRDefault="005D1A38" w:rsidP="00C422BD">
            <w:pPr>
              <w:ind w:left="0" w:hanging="2"/>
            </w:pPr>
          </w:p>
          <w:p w14:paraId="000000DC" w14:textId="77777777" w:rsidR="005D1A38" w:rsidRDefault="005D1A38" w:rsidP="00C422BD">
            <w:pPr>
              <w:ind w:left="0" w:hanging="2"/>
            </w:pPr>
          </w:p>
          <w:p w14:paraId="376F8DB3" w14:textId="28BF00D5" w:rsidR="005D1A38" w:rsidRDefault="005D1A38" w:rsidP="00C422BD">
            <w:pPr>
              <w:ind w:left="0" w:hanging="2"/>
            </w:pPr>
            <w:r>
              <w:t>Lista de Páginas efectivas</w:t>
            </w:r>
          </w:p>
          <w:p w14:paraId="000000DD" w14:textId="741BF092" w:rsidR="005D1A38" w:rsidRDefault="005D1A38" w:rsidP="00C422BD">
            <w:pPr>
              <w:ind w:left="0" w:hanging="2"/>
            </w:pPr>
          </w:p>
        </w:tc>
        <w:tc>
          <w:tcPr>
            <w:tcW w:w="1276" w:type="dxa"/>
          </w:tcPr>
          <w:p w14:paraId="000000DE" w14:textId="77777777" w:rsidR="005D1A38" w:rsidRDefault="005D1A38" w:rsidP="008552C3">
            <w:pPr>
              <w:ind w:left="0" w:hanging="2"/>
              <w:jc w:val="center"/>
            </w:pPr>
            <w:r>
              <w:t>5</w:t>
            </w:r>
          </w:p>
        </w:tc>
        <w:tc>
          <w:tcPr>
            <w:tcW w:w="3122" w:type="dxa"/>
          </w:tcPr>
          <w:p w14:paraId="000000DF" w14:textId="330E94BB" w:rsidR="005D1A38" w:rsidRDefault="005D1A38" w:rsidP="00C422BD">
            <w:pPr>
              <w:pBdr>
                <w:top w:val="nil"/>
                <w:left w:val="nil"/>
                <w:bottom w:val="nil"/>
                <w:right w:val="nil"/>
                <w:between w:val="nil"/>
              </w:pBdr>
              <w:spacing w:after="0"/>
              <w:ind w:left="0" w:hanging="2"/>
              <w:rPr>
                <w:color w:val="000000"/>
              </w:rPr>
            </w:pPr>
            <w:r>
              <w:rPr>
                <w:color w:val="000000"/>
              </w:rPr>
              <w:t>VERSIÓN 3 DEL ORIGINAL</w:t>
            </w:r>
          </w:p>
        </w:tc>
        <w:tc>
          <w:tcPr>
            <w:tcW w:w="1985" w:type="dxa"/>
          </w:tcPr>
          <w:p w14:paraId="000000E0" w14:textId="4DABCD6E" w:rsidR="005D1A38" w:rsidRDefault="005D1A38" w:rsidP="00C422BD">
            <w:pPr>
              <w:ind w:left="0" w:hanging="2"/>
            </w:pPr>
            <w:r>
              <w:t>MARZO 2024</w:t>
            </w:r>
          </w:p>
        </w:tc>
      </w:tr>
      <w:tr w:rsidR="005D1A38" w14:paraId="11AFC18F" w14:textId="77777777" w:rsidTr="00C422BD">
        <w:tc>
          <w:tcPr>
            <w:tcW w:w="3545" w:type="dxa"/>
            <w:vMerge/>
          </w:tcPr>
          <w:p w14:paraId="000000E1" w14:textId="1166FFC9" w:rsidR="005D1A38" w:rsidRDefault="005D1A38" w:rsidP="00C422BD">
            <w:pPr>
              <w:ind w:left="0" w:hanging="2"/>
            </w:pPr>
          </w:p>
        </w:tc>
        <w:tc>
          <w:tcPr>
            <w:tcW w:w="1276" w:type="dxa"/>
          </w:tcPr>
          <w:p w14:paraId="000000E2" w14:textId="77777777" w:rsidR="005D1A38" w:rsidRDefault="005D1A38" w:rsidP="008552C3">
            <w:pPr>
              <w:ind w:left="0" w:hanging="2"/>
              <w:jc w:val="center"/>
            </w:pPr>
            <w:r>
              <w:t>6</w:t>
            </w:r>
          </w:p>
        </w:tc>
        <w:tc>
          <w:tcPr>
            <w:tcW w:w="3122" w:type="dxa"/>
          </w:tcPr>
          <w:p w14:paraId="000000E3" w14:textId="1834F78A" w:rsidR="005D1A38" w:rsidRDefault="005D1A38" w:rsidP="00C422BD">
            <w:pPr>
              <w:pBdr>
                <w:top w:val="nil"/>
                <w:left w:val="nil"/>
                <w:bottom w:val="nil"/>
                <w:right w:val="nil"/>
                <w:between w:val="nil"/>
              </w:pBdr>
              <w:spacing w:after="0"/>
              <w:ind w:left="0" w:hanging="2"/>
              <w:rPr>
                <w:color w:val="000000"/>
              </w:rPr>
            </w:pPr>
            <w:r>
              <w:rPr>
                <w:color w:val="000000"/>
              </w:rPr>
              <w:t>VERSIÓN 3 DEL ORIGINAL</w:t>
            </w:r>
          </w:p>
        </w:tc>
        <w:tc>
          <w:tcPr>
            <w:tcW w:w="1985" w:type="dxa"/>
          </w:tcPr>
          <w:p w14:paraId="000000E4" w14:textId="5116CD46" w:rsidR="005D1A38" w:rsidRDefault="005D1A38" w:rsidP="00C422BD">
            <w:pPr>
              <w:ind w:left="0" w:hanging="2"/>
            </w:pPr>
            <w:r>
              <w:t>MARZO 2024</w:t>
            </w:r>
          </w:p>
        </w:tc>
      </w:tr>
      <w:tr w:rsidR="005D1A38" w14:paraId="1EA13BBB" w14:textId="77777777" w:rsidTr="00C422BD">
        <w:tc>
          <w:tcPr>
            <w:tcW w:w="3545" w:type="dxa"/>
            <w:vMerge/>
          </w:tcPr>
          <w:p w14:paraId="000000E5" w14:textId="09FF92D0" w:rsidR="005D1A38" w:rsidRDefault="005D1A38" w:rsidP="00C422BD">
            <w:pPr>
              <w:ind w:left="0" w:hanging="2"/>
            </w:pPr>
          </w:p>
        </w:tc>
        <w:tc>
          <w:tcPr>
            <w:tcW w:w="1276" w:type="dxa"/>
          </w:tcPr>
          <w:p w14:paraId="000000E6" w14:textId="77777777" w:rsidR="005D1A38" w:rsidRDefault="005D1A38" w:rsidP="008552C3">
            <w:pPr>
              <w:ind w:left="0" w:hanging="2"/>
              <w:jc w:val="center"/>
            </w:pPr>
            <w:r>
              <w:t>7</w:t>
            </w:r>
          </w:p>
        </w:tc>
        <w:tc>
          <w:tcPr>
            <w:tcW w:w="3122" w:type="dxa"/>
          </w:tcPr>
          <w:p w14:paraId="000000E7" w14:textId="5BA20569" w:rsidR="005D1A38" w:rsidRDefault="005D1A38" w:rsidP="00C422BD">
            <w:pPr>
              <w:pBdr>
                <w:top w:val="nil"/>
                <w:left w:val="nil"/>
                <w:bottom w:val="nil"/>
                <w:right w:val="nil"/>
                <w:between w:val="nil"/>
              </w:pBdr>
              <w:spacing w:after="0"/>
              <w:ind w:left="0" w:hanging="2"/>
              <w:rPr>
                <w:color w:val="000000"/>
              </w:rPr>
            </w:pPr>
            <w:r>
              <w:rPr>
                <w:color w:val="000000"/>
              </w:rPr>
              <w:t>VERSIÓN 3 DEL ORIGINAL</w:t>
            </w:r>
          </w:p>
        </w:tc>
        <w:tc>
          <w:tcPr>
            <w:tcW w:w="1985" w:type="dxa"/>
          </w:tcPr>
          <w:p w14:paraId="000000E8" w14:textId="00908115" w:rsidR="005D1A38" w:rsidRDefault="005D1A38" w:rsidP="00C422BD">
            <w:pPr>
              <w:ind w:left="0" w:hanging="2"/>
            </w:pPr>
            <w:r>
              <w:t>MARZO 2024</w:t>
            </w:r>
          </w:p>
        </w:tc>
      </w:tr>
      <w:tr w:rsidR="005D1A38" w14:paraId="2A7D31ED" w14:textId="77777777" w:rsidTr="00C422BD">
        <w:tc>
          <w:tcPr>
            <w:tcW w:w="3545" w:type="dxa"/>
            <w:vMerge/>
          </w:tcPr>
          <w:p w14:paraId="000000E9" w14:textId="33B1A69F" w:rsidR="005D1A38" w:rsidRDefault="005D1A38" w:rsidP="00C422BD">
            <w:pPr>
              <w:ind w:left="0" w:hanging="2"/>
            </w:pPr>
          </w:p>
        </w:tc>
        <w:tc>
          <w:tcPr>
            <w:tcW w:w="1276" w:type="dxa"/>
          </w:tcPr>
          <w:p w14:paraId="000000EA" w14:textId="77777777" w:rsidR="005D1A38" w:rsidRDefault="005D1A38" w:rsidP="008552C3">
            <w:pPr>
              <w:ind w:left="0" w:hanging="2"/>
              <w:jc w:val="center"/>
            </w:pPr>
            <w:r>
              <w:t>8</w:t>
            </w:r>
          </w:p>
        </w:tc>
        <w:tc>
          <w:tcPr>
            <w:tcW w:w="3122" w:type="dxa"/>
          </w:tcPr>
          <w:p w14:paraId="000000EB" w14:textId="279E93CC" w:rsidR="005D1A38" w:rsidRDefault="005D1A38" w:rsidP="00C422BD">
            <w:pPr>
              <w:pBdr>
                <w:top w:val="nil"/>
                <w:left w:val="nil"/>
                <w:bottom w:val="nil"/>
                <w:right w:val="nil"/>
                <w:between w:val="nil"/>
              </w:pBdr>
              <w:spacing w:after="0"/>
              <w:ind w:left="0" w:hanging="2"/>
              <w:rPr>
                <w:color w:val="000000"/>
              </w:rPr>
            </w:pPr>
            <w:r>
              <w:rPr>
                <w:color w:val="000000"/>
              </w:rPr>
              <w:t>VERSIÓN 3 DEL ORIGINAL</w:t>
            </w:r>
          </w:p>
        </w:tc>
        <w:tc>
          <w:tcPr>
            <w:tcW w:w="1985" w:type="dxa"/>
          </w:tcPr>
          <w:p w14:paraId="000000EC" w14:textId="43E7C838" w:rsidR="005D1A38" w:rsidRDefault="005D1A38" w:rsidP="00C422BD">
            <w:pPr>
              <w:ind w:left="0" w:hanging="2"/>
            </w:pPr>
            <w:r>
              <w:t>MARZO 2024</w:t>
            </w:r>
          </w:p>
        </w:tc>
      </w:tr>
      <w:tr w:rsidR="005D1A38" w14:paraId="1FF12565" w14:textId="77777777" w:rsidTr="00C422BD">
        <w:tc>
          <w:tcPr>
            <w:tcW w:w="3545" w:type="dxa"/>
            <w:vMerge/>
          </w:tcPr>
          <w:p w14:paraId="000000ED" w14:textId="1B968846" w:rsidR="005D1A38" w:rsidRDefault="005D1A38" w:rsidP="00C422BD">
            <w:pPr>
              <w:ind w:left="0" w:hanging="2"/>
            </w:pPr>
          </w:p>
        </w:tc>
        <w:tc>
          <w:tcPr>
            <w:tcW w:w="1276" w:type="dxa"/>
          </w:tcPr>
          <w:p w14:paraId="000000EE" w14:textId="77777777" w:rsidR="005D1A38" w:rsidRDefault="005D1A38" w:rsidP="008552C3">
            <w:pPr>
              <w:ind w:left="0" w:hanging="2"/>
              <w:jc w:val="center"/>
            </w:pPr>
            <w:r>
              <w:t>9</w:t>
            </w:r>
          </w:p>
        </w:tc>
        <w:tc>
          <w:tcPr>
            <w:tcW w:w="3122" w:type="dxa"/>
          </w:tcPr>
          <w:p w14:paraId="000000EF" w14:textId="43412C9D" w:rsidR="005D1A38" w:rsidRDefault="005D1A38" w:rsidP="00C422BD">
            <w:pPr>
              <w:pBdr>
                <w:top w:val="nil"/>
                <w:left w:val="nil"/>
                <w:bottom w:val="nil"/>
                <w:right w:val="nil"/>
                <w:between w:val="nil"/>
              </w:pBdr>
              <w:spacing w:after="0"/>
              <w:ind w:left="0" w:hanging="2"/>
              <w:rPr>
                <w:color w:val="000000"/>
              </w:rPr>
            </w:pPr>
            <w:r>
              <w:rPr>
                <w:color w:val="000000"/>
              </w:rPr>
              <w:t>VERSIÓN 3 DEL ORIGINAL</w:t>
            </w:r>
          </w:p>
        </w:tc>
        <w:tc>
          <w:tcPr>
            <w:tcW w:w="1985" w:type="dxa"/>
          </w:tcPr>
          <w:p w14:paraId="000000F0" w14:textId="1D1071C4" w:rsidR="005D1A38" w:rsidRDefault="005D1A38" w:rsidP="00C422BD">
            <w:pPr>
              <w:ind w:left="0" w:hanging="2"/>
            </w:pPr>
            <w:r>
              <w:t>MARZO 2024</w:t>
            </w:r>
          </w:p>
        </w:tc>
      </w:tr>
      <w:tr w:rsidR="005D1A38" w14:paraId="0134546F" w14:textId="77777777" w:rsidTr="00C422BD">
        <w:tc>
          <w:tcPr>
            <w:tcW w:w="3545" w:type="dxa"/>
            <w:vMerge/>
          </w:tcPr>
          <w:p w14:paraId="000000F1" w14:textId="1EA75C7E" w:rsidR="005D1A38" w:rsidRDefault="005D1A38" w:rsidP="00C422BD">
            <w:pPr>
              <w:ind w:left="0" w:hanging="2"/>
            </w:pPr>
          </w:p>
        </w:tc>
        <w:tc>
          <w:tcPr>
            <w:tcW w:w="1276" w:type="dxa"/>
          </w:tcPr>
          <w:p w14:paraId="000000F2" w14:textId="77777777" w:rsidR="005D1A38" w:rsidRDefault="005D1A38" w:rsidP="008552C3">
            <w:pPr>
              <w:ind w:left="0" w:hanging="2"/>
              <w:jc w:val="center"/>
            </w:pPr>
            <w:r>
              <w:t>10</w:t>
            </w:r>
          </w:p>
        </w:tc>
        <w:tc>
          <w:tcPr>
            <w:tcW w:w="3122" w:type="dxa"/>
          </w:tcPr>
          <w:p w14:paraId="000000F3" w14:textId="7DD877B7" w:rsidR="005D1A38" w:rsidRDefault="005D1A38" w:rsidP="00C422BD">
            <w:pPr>
              <w:pBdr>
                <w:top w:val="nil"/>
                <w:left w:val="nil"/>
                <w:bottom w:val="nil"/>
                <w:right w:val="nil"/>
                <w:between w:val="nil"/>
              </w:pBdr>
              <w:spacing w:after="0"/>
              <w:ind w:left="0" w:hanging="2"/>
              <w:rPr>
                <w:color w:val="000000"/>
              </w:rPr>
            </w:pPr>
            <w:r>
              <w:rPr>
                <w:color w:val="000000"/>
              </w:rPr>
              <w:t>VERSIÓN 3 DEL ORIGINAL</w:t>
            </w:r>
          </w:p>
        </w:tc>
        <w:tc>
          <w:tcPr>
            <w:tcW w:w="1985" w:type="dxa"/>
          </w:tcPr>
          <w:p w14:paraId="000000F4" w14:textId="5E27F37E" w:rsidR="005D1A38" w:rsidRDefault="005D1A38" w:rsidP="00C422BD">
            <w:pPr>
              <w:ind w:left="0" w:hanging="2"/>
            </w:pPr>
            <w:r>
              <w:t>MARZO 2024</w:t>
            </w:r>
          </w:p>
        </w:tc>
      </w:tr>
      <w:tr w:rsidR="005D1A38" w14:paraId="4F97D767" w14:textId="77777777" w:rsidTr="00C422BD">
        <w:tc>
          <w:tcPr>
            <w:tcW w:w="3545" w:type="dxa"/>
            <w:vMerge/>
          </w:tcPr>
          <w:p w14:paraId="000000F5" w14:textId="7236AA0E" w:rsidR="005D1A38" w:rsidRDefault="005D1A38" w:rsidP="00C422BD">
            <w:pPr>
              <w:ind w:left="0" w:hanging="2"/>
            </w:pPr>
          </w:p>
        </w:tc>
        <w:tc>
          <w:tcPr>
            <w:tcW w:w="1276" w:type="dxa"/>
          </w:tcPr>
          <w:p w14:paraId="000000F6" w14:textId="77777777" w:rsidR="005D1A38" w:rsidRDefault="005D1A38" w:rsidP="008552C3">
            <w:pPr>
              <w:ind w:left="0" w:hanging="2"/>
              <w:jc w:val="center"/>
            </w:pPr>
            <w:r>
              <w:t>11</w:t>
            </w:r>
          </w:p>
        </w:tc>
        <w:tc>
          <w:tcPr>
            <w:tcW w:w="3122" w:type="dxa"/>
          </w:tcPr>
          <w:p w14:paraId="000000F7" w14:textId="6734700C" w:rsidR="005D1A38" w:rsidRDefault="005D1A38" w:rsidP="00C422BD">
            <w:pPr>
              <w:pBdr>
                <w:top w:val="nil"/>
                <w:left w:val="nil"/>
                <w:bottom w:val="nil"/>
                <w:right w:val="nil"/>
                <w:between w:val="nil"/>
              </w:pBdr>
              <w:spacing w:after="0"/>
              <w:ind w:left="0" w:hanging="2"/>
              <w:rPr>
                <w:color w:val="000000"/>
              </w:rPr>
            </w:pPr>
            <w:r>
              <w:rPr>
                <w:color w:val="000000"/>
              </w:rPr>
              <w:t>VERSIÓN 3 DEL ORIGINAL</w:t>
            </w:r>
          </w:p>
        </w:tc>
        <w:tc>
          <w:tcPr>
            <w:tcW w:w="1985" w:type="dxa"/>
          </w:tcPr>
          <w:p w14:paraId="000000F8" w14:textId="6C0BE701" w:rsidR="005D1A38" w:rsidRDefault="005D1A38" w:rsidP="00C422BD">
            <w:pPr>
              <w:ind w:left="0" w:hanging="2"/>
            </w:pPr>
            <w:r>
              <w:t>MARZO 2024</w:t>
            </w:r>
          </w:p>
        </w:tc>
      </w:tr>
      <w:tr w:rsidR="005D1A38" w14:paraId="0F2F634A" w14:textId="77777777" w:rsidTr="00C422BD">
        <w:tc>
          <w:tcPr>
            <w:tcW w:w="3545" w:type="dxa"/>
            <w:vMerge/>
          </w:tcPr>
          <w:p w14:paraId="000000F9" w14:textId="61B8F197" w:rsidR="005D1A38" w:rsidRDefault="005D1A38" w:rsidP="00C422BD">
            <w:pPr>
              <w:ind w:left="0" w:hanging="2"/>
            </w:pPr>
          </w:p>
        </w:tc>
        <w:tc>
          <w:tcPr>
            <w:tcW w:w="1276" w:type="dxa"/>
          </w:tcPr>
          <w:p w14:paraId="000000FA" w14:textId="77777777" w:rsidR="005D1A38" w:rsidRDefault="005D1A38" w:rsidP="008552C3">
            <w:pPr>
              <w:ind w:left="0" w:hanging="2"/>
              <w:jc w:val="center"/>
            </w:pPr>
            <w:r>
              <w:t>12</w:t>
            </w:r>
          </w:p>
        </w:tc>
        <w:tc>
          <w:tcPr>
            <w:tcW w:w="3122" w:type="dxa"/>
          </w:tcPr>
          <w:p w14:paraId="000000FB" w14:textId="5A9EB75A" w:rsidR="005D1A38" w:rsidRDefault="005D1A38" w:rsidP="00C422BD">
            <w:pPr>
              <w:pBdr>
                <w:top w:val="nil"/>
                <w:left w:val="nil"/>
                <w:bottom w:val="nil"/>
                <w:right w:val="nil"/>
                <w:between w:val="nil"/>
              </w:pBdr>
              <w:spacing w:after="0"/>
              <w:ind w:left="0" w:hanging="2"/>
              <w:rPr>
                <w:color w:val="000000"/>
              </w:rPr>
            </w:pPr>
            <w:r>
              <w:rPr>
                <w:color w:val="000000"/>
              </w:rPr>
              <w:t>VERSIÓN 3 DEL ORIGINAL</w:t>
            </w:r>
          </w:p>
        </w:tc>
        <w:tc>
          <w:tcPr>
            <w:tcW w:w="1985" w:type="dxa"/>
          </w:tcPr>
          <w:p w14:paraId="000000FC" w14:textId="3BC74891" w:rsidR="005D1A38" w:rsidRDefault="005D1A38" w:rsidP="00C422BD">
            <w:pPr>
              <w:ind w:left="0" w:hanging="2"/>
            </w:pPr>
            <w:r>
              <w:t>MARZO 2024</w:t>
            </w:r>
          </w:p>
        </w:tc>
      </w:tr>
      <w:tr w:rsidR="005D1A38" w14:paraId="4BB9B540" w14:textId="77777777" w:rsidTr="00C422BD">
        <w:tc>
          <w:tcPr>
            <w:tcW w:w="3545" w:type="dxa"/>
          </w:tcPr>
          <w:p w14:paraId="13224A1A" w14:textId="2BABF8B9" w:rsidR="005D1A38" w:rsidRDefault="005D1A38" w:rsidP="00C422BD">
            <w:pPr>
              <w:ind w:left="0" w:hanging="2"/>
            </w:pPr>
            <w:r>
              <w:t>Registro o control de revisiones</w:t>
            </w:r>
          </w:p>
        </w:tc>
        <w:tc>
          <w:tcPr>
            <w:tcW w:w="1276" w:type="dxa"/>
          </w:tcPr>
          <w:p w14:paraId="25817C0C" w14:textId="62E5FD15" w:rsidR="005D1A38" w:rsidRDefault="005D1A38" w:rsidP="008552C3">
            <w:pPr>
              <w:ind w:left="0" w:hanging="2"/>
              <w:jc w:val="center"/>
            </w:pPr>
            <w:r>
              <w:t>13</w:t>
            </w:r>
          </w:p>
        </w:tc>
        <w:tc>
          <w:tcPr>
            <w:tcW w:w="3122" w:type="dxa"/>
          </w:tcPr>
          <w:p w14:paraId="73809F77" w14:textId="38967FC2" w:rsidR="005D1A38" w:rsidRDefault="005D1A38" w:rsidP="00C422BD">
            <w:pPr>
              <w:pBdr>
                <w:top w:val="nil"/>
                <w:left w:val="nil"/>
                <w:bottom w:val="nil"/>
                <w:right w:val="nil"/>
                <w:between w:val="nil"/>
              </w:pBdr>
              <w:spacing w:after="0"/>
              <w:ind w:left="0" w:hanging="2"/>
              <w:rPr>
                <w:color w:val="000000"/>
              </w:rPr>
            </w:pPr>
            <w:r>
              <w:rPr>
                <w:color w:val="000000"/>
              </w:rPr>
              <w:t>VERSIÓN 3 DEL ORIGINAL</w:t>
            </w:r>
          </w:p>
        </w:tc>
        <w:tc>
          <w:tcPr>
            <w:tcW w:w="1985" w:type="dxa"/>
          </w:tcPr>
          <w:p w14:paraId="28728088" w14:textId="00B01829" w:rsidR="005D1A38" w:rsidRDefault="005D1A38" w:rsidP="00C422BD">
            <w:pPr>
              <w:ind w:left="0" w:hanging="2"/>
            </w:pPr>
            <w:r>
              <w:t>MARZO 2024</w:t>
            </w:r>
          </w:p>
        </w:tc>
      </w:tr>
      <w:tr w:rsidR="005D1A38" w14:paraId="48497F44" w14:textId="77777777" w:rsidTr="00C422BD">
        <w:tc>
          <w:tcPr>
            <w:tcW w:w="3545" w:type="dxa"/>
          </w:tcPr>
          <w:p w14:paraId="696C9301" w14:textId="7CEEC69A" w:rsidR="005D1A38" w:rsidRDefault="005D1A38" w:rsidP="00C422BD">
            <w:pPr>
              <w:ind w:left="0" w:hanging="2"/>
            </w:pPr>
            <w:r>
              <w:t>Información General</w:t>
            </w:r>
          </w:p>
        </w:tc>
        <w:tc>
          <w:tcPr>
            <w:tcW w:w="1276" w:type="dxa"/>
          </w:tcPr>
          <w:p w14:paraId="055078D0" w14:textId="6BD2FD4A" w:rsidR="005D1A38" w:rsidRDefault="005D1A38" w:rsidP="008552C3">
            <w:pPr>
              <w:ind w:left="0" w:hanging="2"/>
              <w:jc w:val="center"/>
            </w:pPr>
            <w:r>
              <w:t>14</w:t>
            </w:r>
          </w:p>
        </w:tc>
        <w:tc>
          <w:tcPr>
            <w:tcW w:w="3122" w:type="dxa"/>
          </w:tcPr>
          <w:p w14:paraId="7B37892B" w14:textId="413BF009" w:rsidR="005D1A38" w:rsidRDefault="005D1A38" w:rsidP="00C422BD">
            <w:pPr>
              <w:pBdr>
                <w:top w:val="nil"/>
                <w:left w:val="nil"/>
                <w:bottom w:val="nil"/>
                <w:right w:val="nil"/>
                <w:between w:val="nil"/>
              </w:pBdr>
              <w:spacing w:after="0"/>
              <w:ind w:left="0" w:hanging="2"/>
              <w:rPr>
                <w:color w:val="000000"/>
              </w:rPr>
            </w:pPr>
            <w:r>
              <w:rPr>
                <w:color w:val="000000"/>
              </w:rPr>
              <w:t>VERSIÓN 3 DEL ORIGINAL</w:t>
            </w:r>
          </w:p>
        </w:tc>
        <w:tc>
          <w:tcPr>
            <w:tcW w:w="1985" w:type="dxa"/>
          </w:tcPr>
          <w:p w14:paraId="1C962D03" w14:textId="3374717F" w:rsidR="005D1A38" w:rsidRDefault="005D1A38" w:rsidP="00C422BD">
            <w:pPr>
              <w:ind w:left="0" w:hanging="2"/>
            </w:pPr>
            <w:r>
              <w:t>MARZO 2024</w:t>
            </w:r>
          </w:p>
        </w:tc>
      </w:tr>
      <w:tr w:rsidR="005D1A38" w14:paraId="2008F787" w14:textId="77777777" w:rsidTr="00C422BD">
        <w:tc>
          <w:tcPr>
            <w:tcW w:w="3545" w:type="dxa"/>
          </w:tcPr>
          <w:p w14:paraId="00000106" w14:textId="13924D2E" w:rsidR="005D1A38" w:rsidRDefault="005D1A38" w:rsidP="00C422BD">
            <w:pPr>
              <w:ind w:left="0" w:hanging="2"/>
            </w:pPr>
            <w:r w:rsidRPr="005B3E9D">
              <w:t>Información General</w:t>
            </w:r>
          </w:p>
        </w:tc>
        <w:tc>
          <w:tcPr>
            <w:tcW w:w="1276" w:type="dxa"/>
          </w:tcPr>
          <w:p w14:paraId="00000107" w14:textId="77777777" w:rsidR="005D1A38" w:rsidRDefault="005D1A38" w:rsidP="008552C3">
            <w:pPr>
              <w:ind w:left="0" w:hanging="2"/>
              <w:jc w:val="center"/>
            </w:pPr>
            <w:r>
              <w:t>15</w:t>
            </w:r>
          </w:p>
        </w:tc>
        <w:tc>
          <w:tcPr>
            <w:tcW w:w="3122" w:type="dxa"/>
          </w:tcPr>
          <w:p w14:paraId="00000108" w14:textId="045CB751" w:rsidR="005D1A38" w:rsidRDefault="005D1A38" w:rsidP="00C422BD">
            <w:pPr>
              <w:pBdr>
                <w:top w:val="nil"/>
                <w:left w:val="nil"/>
                <w:bottom w:val="nil"/>
                <w:right w:val="nil"/>
                <w:between w:val="nil"/>
              </w:pBdr>
              <w:spacing w:after="0"/>
              <w:ind w:left="0" w:hanging="2"/>
              <w:rPr>
                <w:color w:val="000000"/>
              </w:rPr>
            </w:pPr>
            <w:r>
              <w:rPr>
                <w:color w:val="000000"/>
              </w:rPr>
              <w:t>VERSIÓN 3 DEL ORIGINAL</w:t>
            </w:r>
          </w:p>
        </w:tc>
        <w:tc>
          <w:tcPr>
            <w:tcW w:w="1985" w:type="dxa"/>
          </w:tcPr>
          <w:p w14:paraId="00000109" w14:textId="0D4CEC2B" w:rsidR="005D1A38" w:rsidRDefault="005D1A38" w:rsidP="00C422BD">
            <w:pPr>
              <w:ind w:left="0" w:hanging="2"/>
            </w:pPr>
            <w:r>
              <w:t>MARZO 2024</w:t>
            </w:r>
          </w:p>
        </w:tc>
      </w:tr>
      <w:tr w:rsidR="005D1A38" w14:paraId="130CB5CF" w14:textId="77777777" w:rsidTr="00C422BD">
        <w:tc>
          <w:tcPr>
            <w:tcW w:w="3545" w:type="dxa"/>
          </w:tcPr>
          <w:p w14:paraId="0000010A" w14:textId="2C0CA089" w:rsidR="005D1A38" w:rsidRDefault="005D1A38" w:rsidP="00C422BD">
            <w:pPr>
              <w:ind w:left="0" w:hanging="2"/>
            </w:pPr>
            <w:r w:rsidRPr="005B3E9D">
              <w:t>Información General</w:t>
            </w:r>
          </w:p>
        </w:tc>
        <w:tc>
          <w:tcPr>
            <w:tcW w:w="1276" w:type="dxa"/>
          </w:tcPr>
          <w:p w14:paraId="0000010B" w14:textId="77777777" w:rsidR="005D1A38" w:rsidRDefault="005D1A38" w:rsidP="008552C3">
            <w:pPr>
              <w:ind w:left="0" w:hanging="2"/>
              <w:jc w:val="center"/>
            </w:pPr>
            <w:r>
              <w:t>16</w:t>
            </w:r>
          </w:p>
        </w:tc>
        <w:tc>
          <w:tcPr>
            <w:tcW w:w="3122" w:type="dxa"/>
          </w:tcPr>
          <w:p w14:paraId="0000010C" w14:textId="1A23F6BD" w:rsidR="005D1A38" w:rsidRDefault="005D1A38" w:rsidP="00C422BD">
            <w:pPr>
              <w:pBdr>
                <w:top w:val="nil"/>
                <w:left w:val="nil"/>
                <w:bottom w:val="nil"/>
                <w:right w:val="nil"/>
                <w:between w:val="nil"/>
              </w:pBdr>
              <w:spacing w:after="0"/>
              <w:ind w:left="0" w:hanging="2"/>
              <w:rPr>
                <w:color w:val="000000"/>
              </w:rPr>
            </w:pPr>
            <w:r>
              <w:rPr>
                <w:color w:val="000000"/>
              </w:rPr>
              <w:t>VERSIÓN 3 DEL ORIGINAL</w:t>
            </w:r>
          </w:p>
        </w:tc>
        <w:tc>
          <w:tcPr>
            <w:tcW w:w="1985" w:type="dxa"/>
          </w:tcPr>
          <w:p w14:paraId="0000010D" w14:textId="2BF3ED2F" w:rsidR="005D1A38" w:rsidRDefault="005D1A38" w:rsidP="00C422BD">
            <w:pPr>
              <w:ind w:left="0" w:hanging="2"/>
            </w:pPr>
            <w:r>
              <w:t>MARZO 2024</w:t>
            </w:r>
          </w:p>
        </w:tc>
      </w:tr>
      <w:tr w:rsidR="005D1A38" w14:paraId="6EBE85B8" w14:textId="77777777" w:rsidTr="00C422BD">
        <w:tc>
          <w:tcPr>
            <w:tcW w:w="3545" w:type="dxa"/>
          </w:tcPr>
          <w:p w14:paraId="21F98D78" w14:textId="7E857F27" w:rsidR="005D1A38" w:rsidRPr="005B3E9D" w:rsidRDefault="005D1A38" w:rsidP="00C422BD">
            <w:pPr>
              <w:ind w:left="0" w:hanging="2"/>
            </w:pPr>
            <w:r>
              <w:t>Acrónimos</w:t>
            </w:r>
          </w:p>
        </w:tc>
        <w:tc>
          <w:tcPr>
            <w:tcW w:w="1276" w:type="dxa"/>
          </w:tcPr>
          <w:p w14:paraId="7DB5006B" w14:textId="539F468A" w:rsidR="005D1A38" w:rsidRDefault="005D1A38" w:rsidP="008552C3">
            <w:pPr>
              <w:ind w:left="0" w:hanging="2"/>
              <w:jc w:val="center"/>
            </w:pPr>
            <w:r>
              <w:t>17</w:t>
            </w:r>
          </w:p>
        </w:tc>
        <w:tc>
          <w:tcPr>
            <w:tcW w:w="3122" w:type="dxa"/>
          </w:tcPr>
          <w:p w14:paraId="23DE022F" w14:textId="0136E942" w:rsidR="005D1A38" w:rsidRDefault="005D1A38" w:rsidP="00C422BD">
            <w:pPr>
              <w:pBdr>
                <w:top w:val="nil"/>
                <w:left w:val="nil"/>
                <w:bottom w:val="nil"/>
                <w:right w:val="nil"/>
                <w:between w:val="nil"/>
              </w:pBdr>
              <w:spacing w:after="0"/>
              <w:ind w:left="0" w:hanging="2"/>
              <w:rPr>
                <w:color w:val="000000"/>
              </w:rPr>
            </w:pPr>
            <w:r>
              <w:rPr>
                <w:color w:val="000000"/>
              </w:rPr>
              <w:t>VERSIÓN 3 DEL ORIGINAL</w:t>
            </w:r>
          </w:p>
        </w:tc>
        <w:tc>
          <w:tcPr>
            <w:tcW w:w="1985" w:type="dxa"/>
          </w:tcPr>
          <w:p w14:paraId="17067B8D" w14:textId="329F2F7E" w:rsidR="005D1A38" w:rsidRDefault="005D1A38" w:rsidP="00C422BD">
            <w:pPr>
              <w:ind w:left="0" w:hanging="2"/>
            </w:pPr>
            <w:r>
              <w:t>MARZO 2024</w:t>
            </w:r>
          </w:p>
        </w:tc>
      </w:tr>
      <w:tr w:rsidR="005D1A38" w14:paraId="2C28976D" w14:textId="77777777" w:rsidTr="00C422BD">
        <w:tc>
          <w:tcPr>
            <w:tcW w:w="3545" w:type="dxa"/>
          </w:tcPr>
          <w:p w14:paraId="032F4C84" w14:textId="4809100C" w:rsidR="005D1A38" w:rsidRDefault="005D1A38" w:rsidP="00C422BD">
            <w:pPr>
              <w:ind w:left="0" w:hanging="2"/>
            </w:pPr>
            <w:r>
              <w:t>Base Legal</w:t>
            </w:r>
          </w:p>
        </w:tc>
        <w:tc>
          <w:tcPr>
            <w:tcW w:w="1276" w:type="dxa"/>
          </w:tcPr>
          <w:p w14:paraId="489716D4" w14:textId="128784D7" w:rsidR="005D1A38" w:rsidRDefault="005D1A38" w:rsidP="008552C3">
            <w:pPr>
              <w:ind w:left="0" w:hanging="2"/>
              <w:jc w:val="center"/>
            </w:pPr>
            <w:r>
              <w:t>18</w:t>
            </w:r>
          </w:p>
        </w:tc>
        <w:tc>
          <w:tcPr>
            <w:tcW w:w="3122" w:type="dxa"/>
          </w:tcPr>
          <w:p w14:paraId="6753A9AB" w14:textId="63090E0C" w:rsidR="005D1A38" w:rsidRDefault="005D1A38" w:rsidP="00C422BD">
            <w:pPr>
              <w:pBdr>
                <w:top w:val="nil"/>
                <w:left w:val="nil"/>
                <w:bottom w:val="nil"/>
                <w:right w:val="nil"/>
                <w:between w:val="nil"/>
              </w:pBdr>
              <w:spacing w:after="0"/>
              <w:ind w:left="0" w:hanging="2"/>
              <w:rPr>
                <w:color w:val="000000"/>
              </w:rPr>
            </w:pPr>
            <w:r>
              <w:rPr>
                <w:color w:val="000000"/>
              </w:rPr>
              <w:t>VERSIÓN 3 DEL ORIGINAL</w:t>
            </w:r>
          </w:p>
        </w:tc>
        <w:tc>
          <w:tcPr>
            <w:tcW w:w="1985" w:type="dxa"/>
          </w:tcPr>
          <w:p w14:paraId="0FA0F01F" w14:textId="6D6CC6C3" w:rsidR="005D1A38" w:rsidRDefault="005D1A38" w:rsidP="00C422BD">
            <w:pPr>
              <w:ind w:left="0" w:hanging="2"/>
            </w:pPr>
            <w:r>
              <w:t>MARZO 2024</w:t>
            </w:r>
          </w:p>
        </w:tc>
      </w:tr>
      <w:tr w:rsidR="005D1A38" w14:paraId="69A78FC7" w14:textId="77777777" w:rsidTr="00C422BD">
        <w:tc>
          <w:tcPr>
            <w:tcW w:w="3545" w:type="dxa"/>
            <w:vMerge w:val="restart"/>
          </w:tcPr>
          <w:p w14:paraId="0000010E" w14:textId="77777777" w:rsidR="005D1A38" w:rsidRDefault="005D1A38" w:rsidP="00C422BD">
            <w:pPr>
              <w:ind w:left="0" w:hanging="2"/>
            </w:pPr>
          </w:p>
          <w:p w14:paraId="0000010F" w14:textId="77777777" w:rsidR="005D1A38" w:rsidRDefault="005D1A38" w:rsidP="00C422BD">
            <w:pPr>
              <w:ind w:left="0" w:hanging="2"/>
            </w:pPr>
          </w:p>
          <w:p w14:paraId="00000110" w14:textId="77777777" w:rsidR="005D1A38" w:rsidRDefault="005D1A38" w:rsidP="00C422BD">
            <w:pPr>
              <w:ind w:left="0" w:hanging="2"/>
            </w:pPr>
            <w:r>
              <w:t>Normativa relacionada</w:t>
            </w:r>
          </w:p>
        </w:tc>
        <w:tc>
          <w:tcPr>
            <w:tcW w:w="1276" w:type="dxa"/>
          </w:tcPr>
          <w:p w14:paraId="00000111" w14:textId="2CFB4A94" w:rsidR="005D1A38" w:rsidRDefault="005D1A38" w:rsidP="008552C3">
            <w:pPr>
              <w:ind w:left="0" w:hanging="2"/>
              <w:jc w:val="center"/>
            </w:pPr>
            <w:r>
              <w:t>19</w:t>
            </w:r>
          </w:p>
        </w:tc>
        <w:tc>
          <w:tcPr>
            <w:tcW w:w="3122" w:type="dxa"/>
          </w:tcPr>
          <w:p w14:paraId="00000112" w14:textId="4CB4FA3D" w:rsidR="005D1A38" w:rsidRDefault="005D1A38" w:rsidP="00C422BD">
            <w:pPr>
              <w:pBdr>
                <w:top w:val="nil"/>
                <w:left w:val="nil"/>
                <w:bottom w:val="nil"/>
                <w:right w:val="nil"/>
                <w:between w:val="nil"/>
              </w:pBdr>
              <w:spacing w:after="0"/>
              <w:ind w:left="0" w:hanging="2"/>
              <w:rPr>
                <w:color w:val="000000"/>
              </w:rPr>
            </w:pPr>
            <w:r>
              <w:rPr>
                <w:color w:val="000000"/>
              </w:rPr>
              <w:t>VERSIÓN 3 DEL ORIGINAL</w:t>
            </w:r>
          </w:p>
        </w:tc>
        <w:tc>
          <w:tcPr>
            <w:tcW w:w="1985" w:type="dxa"/>
          </w:tcPr>
          <w:p w14:paraId="00000113" w14:textId="1074382E" w:rsidR="005D1A38" w:rsidRDefault="005D1A38" w:rsidP="00C422BD">
            <w:pPr>
              <w:ind w:left="0" w:hanging="2"/>
            </w:pPr>
            <w:r>
              <w:t>MARZO 2024</w:t>
            </w:r>
          </w:p>
        </w:tc>
      </w:tr>
      <w:tr w:rsidR="005D1A38" w14:paraId="5C43AD5E" w14:textId="77777777" w:rsidTr="00C422BD">
        <w:tc>
          <w:tcPr>
            <w:tcW w:w="3545" w:type="dxa"/>
            <w:vMerge/>
          </w:tcPr>
          <w:p w14:paraId="00000114" w14:textId="77777777" w:rsidR="005D1A38" w:rsidRDefault="005D1A38" w:rsidP="00C422BD">
            <w:pPr>
              <w:widowControl w:val="0"/>
              <w:pBdr>
                <w:top w:val="nil"/>
                <w:left w:val="nil"/>
                <w:bottom w:val="nil"/>
                <w:right w:val="nil"/>
                <w:between w:val="nil"/>
              </w:pBdr>
              <w:spacing w:after="0"/>
              <w:ind w:left="0" w:hanging="2"/>
            </w:pPr>
          </w:p>
        </w:tc>
        <w:tc>
          <w:tcPr>
            <w:tcW w:w="1276" w:type="dxa"/>
          </w:tcPr>
          <w:p w14:paraId="00000115" w14:textId="0F227487" w:rsidR="005D1A38" w:rsidRDefault="005D1A38" w:rsidP="008552C3">
            <w:pPr>
              <w:ind w:left="0" w:hanging="2"/>
              <w:jc w:val="center"/>
            </w:pPr>
            <w:r>
              <w:t>20</w:t>
            </w:r>
          </w:p>
        </w:tc>
        <w:tc>
          <w:tcPr>
            <w:tcW w:w="3122" w:type="dxa"/>
          </w:tcPr>
          <w:p w14:paraId="00000116" w14:textId="5882C851" w:rsidR="005D1A38" w:rsidRDefault="005D1A38" w:rsidP="00C422BD">
            <w:pPr>
              <w:pBdr>
                <w:top w:val="nil"/>
                <w:left w:val="nil"/>
                <w:bottom w:val="nil"/>
                <w:right w:val="nil"/>
                <w:between w:val="nil"/>
              </w:pBdr>
              <w:spacing w:after="0"/>
              <w:ind w:left="0" w:hanging="2"/>
              <w:rPr>
                <w:color w:val="000000"/>
              </w:rPr>
            </w:pPr>
            <w:r>
              <w:rPr>
                <w:color w:val="000000"/>
              </w:rPr>
              <w:t>VERSIÓN 3 DEL ORIGINAL</w:t>
            </w:r>
          </w:p>
        </w:tc>
        <w:tc>
          <w:tcPr>
            <w:tcW w:w="1985" w:type="dxa"/>
          </w:tcPr>
          <w:p w14:paraId="00000117" w14:textId="708B0B48" w:rsidR="005D1A38" w:rsidRDefault="005D1A38" w:rsidP="00C422BD">
            <w:pPr>
              <w:ind w:left="0" w:hanging="2"/>
            </w:pPr>
            <w:r>
              <w:t>MARZO 2024</w:t>
            </w:r>
          </w:p>
        </w:tc>
      </w:tr>
      <w:tr w:rsidR="005D1A38" w14:paraId="2B5ED474" w14:textId="77777777" w:rsidTr="00C422BD">
        <w:tc>
          <w:tcPr>
            <w:tcW w:w="3545" w:type="dxa"/>
            <w:vMerge/>
          </w:tcPr>
          <w:p w14:paraId="00000118" w14:textId="77777777" w:rsidR="005D1A38" w:rsidRDefault="005D1A38" w:rsidP="00C422BD">
            <w:pPr>
              <w:widowControl w:val="0"/>
              <w:pBdr>
                <w:top w:val="nil"/>
                <w:left w:val="nil"/>
                <w:bottom w:val="nil"/>
                <w:right w:val="nil"/>
                <w:between w:val="nil"/>
              </w:pBdr>
              <w:spacing w:after="0"/>
              <w:ind w:left="0" w:hanging="2"/>
            </w:pPr>
          </w:p>
        </w:tc>
        <w:tc>
          <w:tcPr>
            <w:tcW w:w="1276" w:type="dxa"/>
          </w:tcPr>
          <w:p w14:paraId="00000119" w14:textId="48F22995" w:rsidR="005D1A38" w:rsidRDefault="005D1A38" w:rsidP="008552C3">
            <w:pPr>
              <w:ind w:left="0" w:hanging="2"/>
              <w:jc w:val="center"/>
            </w:pPr>
            <w:r>
              <w:t>21</w:t>
            </w:r>
          </w:p>
        </w:tc>
        <w:tc>
          <w:tcPr>
            <w:tcW w:w="3122" w:type="dxa"/>
          </w:tcPr>
          <w:p w14:paraId="0000011A" w14:textId="3239B4DD" w:rsidR="005D1A38" w:rsidRDefault="005D1A38" w:rsidP="00C422BD">
            <w:pPr>
              <w:pBdr>
                <w:top w:val="nil"/>
                <w:left w:val="nil"/>
                <w:bottom w:val="nil"/>
                <w:right w:val="nil"/>
                <w:between w:val="nil"/>
              </w:pBdr>
              <w:spacing w:after="0"/>
              <w:ind w:left="0" w:hanging="2"/>
              <w:rPr>
                <w:color w:val="000000"/>
              </w:rPr>
            </w:pPr>
            <w:r>
              <w:rPr>
                <w:color w:val="000000"/>
              </w:rPr>
              <w:t>VERSIÓN 3 DEL ORIGINAL</w:t>
            </w:r>
          </w:p>
        </w:tc>
        <w:tc>
          <w:tcPr>
            <w:tcW w:w="1985" w:type="dxa"/>
          </w:tcPr>
          <w:p w14:paraId="0000011B" w14:textId="1F1553D9" w:rsidR="005D1A38" w:rsidRDefault="005D1A38" w:rsidP="00C422BD">
            <w:pPr>
              <w:ind w:left="0" w:hanging="2"/>
            </w:pPr>
            <w:r>
              <w:t>MARZO 2024</w:t>
            </w:r>
          </w:p>
        </w:tc>
      </w:tr>
      <w:tr w:rsidR="005D1A38" w14:paraId="70092FCB" w14:textId="77777777" w:rsidTr="00C422BD">
        <w:tc>
          <w:tcPr>
            <w:tcW w:w="3545" w:type="dxa"/>
            <w:vMerge/>
          </w:tcPr>
          <w:p w14:paraId="0000011C" w14:textId="77777777" w:rsidR="005D1A38" w:rsidRDefault="005D1A38" w:rsidP="00C422BD">
            <w:pPr>
              <w:widowControl w:val="0"/>
              <w:pBdr>
                <w:top w:val="nil"/>
                <w:left w:val="nil"/>
                <w:bottom w:val="nil"/>
                <w:right w:val="nil"/>
                <w:between w:val="nil"/>
              </w:pBdr>
              <w:spacing w:after="0"/>
              <w:ind w:left="0" w:hanging="2"/>
            </w:pPr>
          </w:p>
        </w:tc>
        <w:tc>
          <w:tcPr>
            <w:tcW w:w="1276" w:type="dxa"/>
          </w:tcPr>
          <w:p w14:paraId="0000011D" w14:textId="5311BCA8" w:rsidR="005D1A38" w:rsidRDefault="005D1A38" w:rsidP="008552C3">
            <w:pPr>
              <w:ind w:left="0" w:hanging="2"/>
              <w:jc w:val="center"/>
            </w:pPr>
            <w:r>
              <w:t>22</w:t>
            </w:r>
          </w:p>
        </w:tc>
        <w:tc>
          <w:tcPr>
            <w:tcW w:w="3122" w:type="dxa"/>
          </w:tcPr>
          <w:p w14:paraId="0000011E" w14:textId="45C3D563" w:rsidR="005D1A38" w:rsidRDefault="005D1A38" w:rsidP="00C422BD">
            <w:pPr>
              <w:pBdr>
                <w:top w:val="nil"/>
                <w:left w:val="nil"/>
                <w:bottom w:val="nil"/>
                <w:right w:val="nil"/>
                <w:between w:val="nil"/>
              </w:pBdr>
              <w:spacing w:after="0"/>
              <w:ind w:left="0" w:hanging="2"/>
              <w:rPr>
                <w:color w:val="000000"/>
              </w:rPr>
            </w:pPr>
            <w:r>
              <w:rPr>
                <w:color w:val="000000"/>
              </w:rPr>
              <w:t>VERSIÓN 3 DEL ORIGINAL</w:t>
            </w:r>
          </w:p>
        </w:tc>
        <w:tc>
          <w:tcPr>
            <w:tcW w:w="1985" w:type="dxa"/>
          </w:tcPr>
          <w:p w14:paraId="0000011F" w14:textId="54A5129D" w:rsidR="005D1A38" w:rsidRDefault="005D1A38" w:rsidP="00C422BD">
            <w:pPr>
              <w:ind w:left="0" w:hanging="2"/>
            </w:pPr>
            <w:r>
              <w:t>MARZO 2024</w:t>
            </w:r>
          </w:p>
        </w:tc>
      </w:tr>
      <w:tr w:rsidR="005D1A38" w14:paraId="2B7B6DCB" w14:textId="77777777" w:rsidTr="00C422BD">
        <w:tc>
          <w:tcPr>
            <w:tcW w:w="3545" w:type="dxa"/>
            <w:vMerge w:val="restart"/>
          </w:tcPr>
          <w:p w14:paraId="00000120" w14:textId="77777777" w:rsidR="005D1A38" w:rsidRDefault="005D1A38" w:rsidP="00C422BD">
            <w:pPr>
              <w:ind w:left="0" w:hanging="2"/>
            </w:pPr>
          </w:p>
          <w:p w14:paraId="00000121" w14:textId="77777777" w:rsidR="005D1A38" w:rsidRDefault="005D1A38" w:rsidP="00C422BD">
            <w:pPr>
              <w:ind w:left="0" w:hanging="2"/>
            </w:pPr>
          </w:p>
          <w:p w14:paraId="00000122" w14:textId="77777777" w:rsidR="005D1A38" w:rsidRDefault="005D1A38" w:rsidP="00C422BD">
            <w:pPr>
              <w:ind w:left="0" w:hanging="2"/>
            </w:pPr>
          </w:p>
          <w:p w14:paraId="00000123" w14:textId="77777777" w:rsidR="005D1A38" w:rsidRDefault="005D1A38" w:rsidP="00C422BD">
            <w:pPr>
              <w:ind w:left="0" w:hanging="2"/>
            </w:pPr>
          </w:p>
          <w:p w14:paraId="00000124" w14:textId="77777777" w:rsidR="005D1A38" w:rsidRDefault="005D1A38" w:rsidP="00C422BD">
            <w:pPr>
              <w:ind w:left="0" w:hanging="2"/>
            </w:pPr>
            <w:r>
              <w:t>Normativa relacionada</w:t>
            </w:r>
          </w:p>
        </w:tc>
        <w:tc>
          <w:tcPr>
            <w:tcW w:w="1276" w:type="dxa"/>
          </w:tcPr>
          <w:p w14:paraId="00000125" w14:textId="319DE68E" w:rsidR="005D1A38" w:rsidRDefault="005D1A38" w:rsidP="008552C3">
            <w:pPr>
              <w:ind w:left="0" w:hanging="2"/>
              <w:jc w:val="center"/>
            </w:pPr>
            <w:r>
              <w:t>23</w:t>
            </w:r>
          </w:p>
        </w:tc>
        <w:tc>
          <w:tcPr>
            <w:tcW w:w="3122" w:type="dxa"/>
          </w:tcPr>
          <w:p w14:paraId="00000126" w14:textId="47D632C8" w:rsidR="005D1A38" w:rsidRDefault="005D1A38" w:rsidP="00C422BD">
            <w:pPr>
              <w:pBdr>
                <w:top w:val="nil"/>
                <w:left w:val="nil"/>
                <w:bottom w:val="nil"/>
                <w:right w:val="nil"/>
                <w:between w:val="nil"/>
              </w:pBdr>
              <w:spacing w:after="0"/>
              <w:ind w:left="0" w:hanging="2"/>
              <w:rPr>
                <w:color w:val="000000"/>
              </w:rPr>
            </w:pPr>
            <w:r>
              <w:rPr>
                <w:color w:val="000000"/>
              </w:rPr>
              <w:t>VERSIÓN 3 DEL ORIGINAL</w:t>
            </w:r>
          </w:p>
        </w:tc>
        <w:tc>
          <w:tcPr>
            <w:tcW w:w="1985" w:type="dxa"/>
          </w:tcPr>
          <w:p w14:paraId="00000127" w14:textId="2D47A1EE" w:rsidR="005D1A38" w:rsidRDefault="005D1A38" w:rsidP="00C422BD">
            <w:pPr>
              <w:ind w:left="0" w:hanging="2"/>
            </w:pPr>
            <w:r>
              <w:t>MARZO 2024</w:t>
            </w:r>
          </w:p>
        </w:tc>
      </w:tr>
      <w:tr w:rsidR="005D1A38" w14:paraId="392FBFB7" w14:textId="77777777" w:rsidTr="00C422BD">
        <w:tc>
          <w:tcPr>
            <w:tcW w:w="3545" w:type="dxa"/>
            <w:vMerge/>
          </w:tcPr>
          <w:p w14:paraId="00000128" w14:textId="77777777" w:rsidR="005D1A38" w:rsidRDefault="005D1A38" w:rsidP="00C422BD">
            <w:pPr>
              <w:widowControl w:val="0"/>
              <w:pBdr>
                <w:top w:val="nil"/>
                <w:left w:val="nil"/>
                <w:bottom w:val="nil"/>
                <w:right w:val="nil"/>
                <w:between w:val="nil"/>
              </w:pBdr>
              <w:spacing w:after="0"/>
              <w:ind w:left="0" w:hanging="2"/>
            </w:pPr>
          </w:p>
        </w:tc>
        <w:tc>
          <w:tcPr>
            <w:tcW w:w="1276" w:type="dxa"/>
          </w:tcPr>
          <w:p w14:paraId="00000129" w14:textId="28816229" w:rsidR="005D1A38" w:rsidRDefault="005D1A38" w:rsidP="008552C3">
            <w:pPr>
              <w:ind w:left="0" w:hanging="2"/>
              <w:jc w:val="center"/>
            </w:pPr>
            <w:r>
              <w:t>24</w:t>
            </w:r>
          </w:p>
        </w:tc>
        <w:tc>
          <w:tcPr>
            <w:tcW w:w="3122" w:type="dxa"/>
          </w:tcPr>
          <w:p w14:paraId="0000012A" w14:textId="3C11C82A" w:rsidR="005D1A38" w:rsidRDefault="005D1A38" w:rsidP="00C422BD">
            <w:pPr>
              <w:pBdr>
                <w:top w:val="nil"/>
                <w:left w:val="nil"/>
                <w:bottom w:val="nil"/>
                <w:right w:val="nil"/>
                <w:between w:val="nil"/>
              </w:pBdr>
              <w:spacing w:after="0"/>
              <w:ind w:left="0" w:hanging="2"/>
              <w:rPr>
                <w:color w:val="000000"/>
              </w:rPr>
            </w:pPr>
            <w:r>
              <w:rPr>
                <w:color w:val="000000"/>
              </w:rPr>
              <w:t>VERSIÓN 3 DEL ORIGINAL</w:t>
            </w:r>
          </w:p>
        </w:tc>
        <w:tc>
          <w:tcPr>
            <w:tcW w:w="1985" w:type="dxa"/>
          </w:tcPr>
          <w:p w14:paraId="0000012B" w14:textId="4A6ED1C6" w:rsidR="005D1A38" w:rsidRDefault="005D1A38" w:rsidP="00C422BD">
            <w:pPr>
              <w:ind w:left="0" w:hanging="2"/>
            </w:pPr>
            <w:r>
              <w:t>MARZO 2024</w:t>
            </w:r>
          </w:p>
        </w:tc>
      </w:tr>
      <w:tr w:rsidR="005D1A38" w14:paraId="77DAA771" w14:textId="77777777" w:rsidTr="00C422BD">
        <w:tc>
          <w:tcPr>
            <w:tcW w:w="3545" w:type="dxa"/>
            <w:vMerge/>
          </w:tcPr>
          <w:p w14:paraId="0000012C" w14:textId="77777777" w:rsidR="005D1A38" w:rsidRDefault="005D1A38" w:rsidP="00C422BD">
            <w:pPr>
              <w:widowControl w:val="0"/>
              <w:pBdr>
                <w:top w:val="nil"/>
                <w:left w:val="nil"/>
                <w:bottom w:val="nil"/>
                <w:right w:val="nil"/>
                <w:between w:val="nil"/>
              </w:pBdr>
              <w:spacing w:after="0"/>
              <w:ind w:left="0" w:hanging="2"/>
            </w:pPr>
          </w:p>
        </w:tc>
        <w:tc>
          <w:tcPr>
            <w:tcW w:w="1276" w:type="dxa"/>
          </w:tcPr>
          <w:p w14:paraId="0000012D" w14:textId="310FB45D" w:rsidR="005D1A38" w:rsidRDefault="005D1A38" w:rsidP="008552C3">
            <w:pPr>
              <w:ind w:left="0" w:hanging="2"/>
              <w:jc w:val="center"/>
            </w:pPr>
            <w:r>
              <w:t>25</w:t>
            </w:r>
          </w:p>
        </w:tc>
        <w:tc>
          <w:tcPr>
            <w:tcW w:w="3122" w:type="dxa"/>
          </w:tcPr>
          <w:p w14:paraId="0000012E" w14:textId="77A45884" w:rsidR="005D1A38" w:rsidRDefault="005D1A38" w:rsidP="00C422BD">
            <w:pPr>
              <w:pBdr>
                <w:top w:val="nil"/>
                <w:left w:val="nil"/>
                <w:bottom w:val="nil"/>
                <w:right w:val="nil"/>
                <w:between w:val="nil"/>
              </w:pBdr>
              <w:spacing w:after="0"/>
              <w:ind w:left="0" w:hanging="2"/>
              <w:rPr>
                <w:color w:val="000000"/>
              </w:rPr>
            </w:pPr>
            <w:r>
              <w:rPr>
                <w:color w:val="000000"/>
              </w:rPr>
              <w:t>VERSIÓN 3 DEL ORIGINAL</w:t>
            </w:r>
          </w:p>
        </w:tc>
        <w:tc>
          <w:tcPr>
            <w:tcW w:w="1985" w:type="dxa"/>
          </w:tcPr>
          <w:p w14:paraId="0000012F" w14:textId="3CC9FD06" w:rsidR="005D1A38" w:rsidRDefault="005D1A38" w:rsidP="00C422BD">
            <w:pPr>
              <w:ind w:left="0" w:hanging="2"/>
            </w:pPr>
            <w:r>
              <w:t>MARZO 2024</w:t>
            </w:r>
          </w:p>
        </w:tc>
      </w:tr>
      <w:tr w:rsidR="005D1A38" w14:paraId="1A56A3B2" w14:textId="77777777" w:rsidTr="00C422BD">
        <w:tc>
          <w:tcPr>
            <w:tcW w:w="3545" w:type="dxa"/>
            <w:vMerge/>
          </w:tcPr>
          <w:p w14:paraId="00000130" w14:textId="77777777" w:rsidR="005D1A38" w:rsidRDefault="005D1A38" w:rsidP="00C422BD">
            <w:pPr>
              <w:widowControl w:val="0"/>
              <w:pBdr>
                <w:top w:val="nil"/>
                <w:left w:val="nil"/>
                <w:bottom w:val="nil"/>
                <w:right w:val="nil"/>
                <w:between w:val="nil"/>
              </w:pBdr>
              <w:spacing w:after="0"/>
              <w:ind w:left="0" w:hanging="2"/>
            </w:pPr>
          </w:p>
        </w:tc>
        <w:tc>
          <w:tcPr>
            <w:tcW w:w="1276" w:type="dxa"/>
          </w:tcPr>
          <w:p w14:paraId="00000131" w14:textId="5284779F" w:rsidR="005D1A38" w:rsidRDefault="005D1A38" w:rsidP="008552C3">
            <w:pPr>
              <w:ind w:left="0" w:hanging="2"/>
              <w:jc w:val="center"/>
            </w:pPr>
            <w:r>
              <w:t>26</w:t>
            </w:r>
          </w:p>
        </w:tc>
        <w:tc>
          <w:tcPr>
            <w:tcW w:w="3122" w:type="dxa"/>
          </w:tcPr>
          <w:p w14:paraId="00000132" w14:textId="18E11FFD" w:rsidR="005D1A38" w:rsidRDefault="005D1A38" w:rsidP="00C422BD">
            <w:pPr>
              <w:pBdr>
                <w:top w:val="nil"/>
                <w:left w:val="nil"/>
                <w:bottom w:val="nil"/>
                <w:right w:val="nil"/>
                <w:between w:val="nil"/>
              </w:pBdr>
              <w:spacing w:after="0"/>
              <w:ind w:left="0" w:hanging="2"/>
              <w:rPr>
                <w:color w:val="000000"/>
              </w:rPr>
            </w:pPr>
            <w:r>
              <w:rPr>
                <w:color w:val="000000"/>
              </w:rPr>
              <w:t>VERSIÓN 3 DEL ORIGINAL</w:t>
            </w:r>
          </w:p>
        </w:tc>
        <w:tc>
          <w:tcPr>
            <w:tcW w:w="1985" w:type="dxa"/>
          </w:tcPr>
          <w:p w14:paraId="00000133" w14:textId="5F25F3FA" w:rsidR="005D1A38" w:rsidRDefault="005D1A38" w:rsidP="00C422BD">
            <w:pPr>
              <w:ind w:left="0" w:hanging="2"/>
            </w:pPr>
            <w:r>
              <w:t>MARZO 2024</w:t>
            </w:r>
          </w:p>
        </w:tc>
      </w:tr>
      <w:tr w:rsidR="005D1A38" w14:paraId="08D2B112" w14:textId="77777777" w:rsidTr="00C422BD">
        <w:tc>
          <w:tcPr>
            <w:tcW w:w="3545" w:type="dxa"/>
            <w:vMerge/>
          </w:tcPr>
          <w:p w14:paraId="00000134" w14:textId="77777777" w:rsidR="005D1A38" w:rsidRDefault="005D1A38" w:rsidP="00C422BD">
            <w:pPr>
              <w:widowControl w:val="0"/>
              <w:pBdr>
                <w:top w:val="nil"/>
                <w:left w:val="nil"/>
                <w:bottom w:val="nil"/>
                <w:right w:val="nil"/>
                <w:between w:val="nil"/>
              </w:pBdr>
              <w:spacing w:after="0"/>
              <w:ind w:left="0" w:hanging="2"/>
            </w:pPr>
          </w:p>
        </w:tc>
        <w:tc>
          <w:tcPr>
            <w:tcW w:w="1276" w:type="dxa"/>
          </w:tcPr>
          <w:p w14:paraId="00000135" w14:textId="492F000A" w:rsidR="005D1A38" w:rsidRDefault="005D1A38" w:rsidP="008552C3">
            <w:pPr>
              <w:ind w:left="0" w:hanging="2"/>
              <w:jc w:val="center"/>
            </w:pPr>
            <w:r>
              <w:t>27</w:t>
            </w:r>
          </w:p>
        </w:tc>
        <w:tc>
          <w:tcPr>
            <w:tcW w:w="3122" w:type="dxa"/>
          </w:tcPr>
          <w:p w14:paraId="00000136" w14:textId="7E4B945A" w:rsidR="005D1A38" w:rsidRDefault="005D1A38" w:rsidP="00C422BD">
            <w:pPr>
              <w:pBdr>
                <w:top w:val="nil"/>
                <w:left w:val="nil"/>
                <w:bottom w:val="nil"/>
                <w:right w:val="nil"/>
                <w:between w:val="nil"/>
              </w:pBdr>
              <w:spacing w:after="0"/>
              <w:ind w:left="0" w:hanging="2"/>
              <w:rPr>
                <w:color w:val="000000"/>
              </w:rPr>
            </w:pPr>
            <w:r>
              <w:rPr>
                <w:color w:val="000000"/>
              </w:rPr>
              <w:t>VERSIÓN 3 DEL ORIGINAL</w:t>
            </w:r>
          </w:p>
        </w:tc>
        <w:tc>
          <w:tcPr>
            <w:tcW w:w="1985" w:type="dxa"/>
          </w:tcPr>
          <w:p w14:paraId="00000137" w14:textId="41FA1E83" w:rsidR="005D1A38" w:rsidRDefault="005D1A38" w:rsidP="00C422BD">
            <w:pPr>
              <w:ind w:left="0" w:hanging="2"/>
            </w:pPr>
            <w:r>
              <w:t>MARZO 2024</w:t>
            </w:r>
          </w:p>
        </w:tc>
      </w:tr>
      <w:tr w:rsidR="005D1A38" w14:paraId="15DFA502" w14:textId="77777777" w:rsidTr="00C422BD">
        <w:tc>
          <w:tcPr>
            <w:tcW w:w="3545" w:type="dxa"/>
            <w:vMerge/>
          </w:tcPr>
          <w:p w14:paraId="00000138" w14:textId="77777777" w:rsidR="005D1A38" w:rsidRDefault="005D1A38" w:rsidP="00C422BD">
            <w:pPr>
              <w:widowControl w:val="0"/>
              <w:pBdr>
                <w:top w:val="nil"/>
                <w:left w:val="nil"/>
                <w:bottom w:val="nil"/>
                <w:right w:val="nil"/>
                <w:between w:val="nil"/>
              </w:pBdr>
              <w:spacing w:after="0"/>
              <w:ind w:left="0" w:hanging="2"/>
            </w:pPr>
          </w:p>
        </w:tc>
        <w:tc>
          <w:tcPr>
            <w:tcW w:w="1276" w:type="dxa"/>
          </w:tcPr>
          <w:p w14:paraId="00000139" w14:textId="3B0AD4C0" w:rsidR="005D1A38" w:rsidRDefault="005D1A38" w:rsidP="008552C3">
            <w:pPr>
              <w:ind w:left="0" w:hanging="2"/>
              <w:jc w:val="center"/>
            </w:pPr>
            <w:r>
              <w:t>28</w:t>
            </w:r>
          </w:p>
        </w:tc>
        <w:tc>
          <w:tcPr>
            <w:tcW w:w="3122" w:type="dxa"/>
          </w:tcPr>
          <w:p w14:paraId="0000013A" w14:textId="1E7A38BB" w:rsidR="005D1A38" w:rsidRDefault="005D1A38" w:rsidP="00C422BD">
            <w:pPr>
              <w:pBdr>
                <w:top w:val="nil"/>
                <w:left w:val="nil"/>
                <w:bottom w:val="nil"/>
                <w:right w:val="nil"/>
                <w:between w:val="nil"/>
              </w:pBdr>
              <w:spacing w:after="0"/>
              <w:ind w:left="0" w:hanging="2"/>
              <w:rPr>
                <w:color w:val="000000"/>
              </w:rPr>
            </w:pPr>
            <w:r>
              <w:rPr>
                <w:color w:val="000000"/>
              </w:rPr>
              <w:t>VERSIÓN 3 DEL ORIGINAL</w:t>
            </w:r>
          </w:p>
        </w:tc>
        <w:tc>
          <w:tcPr>
            <w:tcW w:w="1985" w:type="dxa"/>
          </w:tcPr>
          <w:p w14:paraId="0000013B" w14:textId="79ADECA5" w:rsidR="005D1A38" w:rsidRDefault="005D1A38" w:rsidP="00C422BD">
            <w:pPr>
              <w:ind w:left="0" w:hanging="2"/>
            </w:pPr>
            <w:r>
              <w:t>MARZO 2024</w:t>
            </w:r>
          </w:p>
        </w:tc>
      </w:tr>
      <w:tr w:rsidR="005D1A38" w14:paraId="3FC9EA4F" w14:textId="77777777" w:rsidTr="00C422BD">
        <w:tc>
          <w:tcPr>
            <w:tcW w:w="3545" w:type="dxa"/>
            <w:vMerge/>
          </w:tcPr>
          <w:p w14:paraId="0000013C" w14:textId="77777777" w:rsidR="005D1A38" w:rsidRDefault="005D1A38" w:rsidP="00C422BD">
            <w:pPr>
              <w:widowControl w:val="0"/>
              <w:pBdr>
                <w:top w:val="nil"/>
                <w:left w:val="nil"/>
                <w:bottom w:val="nil"/>
                <w:right w:val="nil"/>
                <w:between w:val="nil"/>
              </w:pBdr>
              <w:spacing w:after="0"/>
              <w:ind w:left="0" w:hanging="2"/>
            </w:pPr>
          </w:p>
        </w:tc>
        <w:tc>
          <w:tcPr>
            <w:tcW w:w="1276" w:type="dxa"/>
          </w:tcPr>
          <w:p w14:paraId="0000013D" w14:textId="2EA9B4F7" w:rsidR="005D1A38" w:rsidRDefault="005D1A38" w:rsidP="008552C3">
            <w:pPr>
              <w:ind w:left="0" w:hanging="2"/>
              <w:jc w:val="center"/>
            </w:pPr>
            <w:r>
              <w:t>29</w:t>
            </w:r>
          </w:p>
        </w:tc>
        <w:tc>
          <w:tcPr>
            <w:tcW w:w="3122" w:type="dxa"/>
          </w:tcPr>
          <w:p w14:paraId="0000013E" w14:textId="14197331" w:rsidR="005D1A38" w:rsidRDefault="005D1A38" w:rsidP="00C422BD">
            <w:pPr>
              <w:pBdr>
                <w:top w:val="nil"/>
                <w:left w:val="nil"/>
                <w:bottom w:val="nil"/>
                <w:right w:val="nil"/>
                <w:between w:val="nil"/>
              </w:pBdr>
              <w:spacing w:after="0"/>
              <w:ind w:left="0" w:hanging="2"/>
              <w:rPr>
                <w:color w:val="000000"/>
              </w:rPr>
            </w:pPr>
            <w:r>
              <w:rPr>
                <w:color w:val="000000"/>
              </w:rPr>
              <w:t>VERSIÓN 3 DEL ORIGINAL</w:t>
            </w:r>
          </w:p>
        </w:tc>
        <w:tc>
          <w:tcPr>
            <w:tcW w:w="1985" w:type="dxa"/>
          </w:tcPr>
          <w:p w14:paraId="0000013F" w14:textId="4B2E5098" w:rsidR="005D1A38" w:rsidRDefault="005D1A38" w:rsidP="00C422BD">
            <w:pPr>
              <w:ind w:left="0" w:hanging="2"/>
            </w:pPr>
            <w:r>
              <w:t>MARZO 2024</w:t>
            </w:r>
          </w:p>
        </w:tc>
      </w:tr>
      <w:tr w:rsidR="005D1A38" w14:paraId="402EB576" w14:textId="77777777" w:rsidTr="00C422BD">
        <w:tc>
          <w:tcPr>
            <w:tcW w:w="3545" w:type="dxa"/>
            <w:vMerge/>
          </w:tcPr>
          <w:p w14:paraId="00000140" w14:textId="77777777" w:rsidR="005D1A38" w:rsidRDefault="005D1A38" w:rsidP="00C422BD">
            <w:pPr>
              <w:widowControl w:val="0"/>
              <w:pBdr>
                <w:top w:val="nil"/>
                <w:left w:val="nil"/>
                <w:bottom w:val="nil"/>
                <w:right w:val="nil"/>
                <w:between w:val="nil"/>
              </w:pBdr>
              <w:spacing w:after="0"/>
              <w:ind w:left="0" w:hanging="2"/>
            </w:pPr>
          </w:p>
        </w:tc>
        <w:tc>
          <w:tcPr>
            <w:tcW w:w="1276" w:type="dxa"/>
          </w:tcPr>
          <w:p w14:paraId="00000141" w14:textId="0F8BD9ED" w:rsidR="005D1A38" w:rsidRDefault="005D1A38" w:rsidP="008552C3">
            <w:pPr>
              <w:ind w:left="0" w:hanging="2"/>
              <w:jc w:val="center"/>
            </w:pPr>
            <w:r>
              <w:t>30</w:t>
            </w:r>
          </w:p>
        </w:tc>
        <w:tc>
          <w:tcPr>
            <w:tcW w:w="3122" w:type="dxa"/>
          </w:tcPr>
          <w:p w14:paraId="00000142" w14:textId="2739D64F" w:rsidR="005D1A38" w:rsidRDefault="005D1A38" w:rsidP="00C422BD">
            <w:pPr>
              <w:pBdr>
                <w:top w:val="nil"/>
                <w:left w:val="nil"/>
                <w:bottom w:val="nil"/>
                <w:right w:val="nil"/>
                <w:between w:val="nil"/>
              </w:pBdr>
              <w:spacing w:after="0"/>
              <w:ind w:left="0" w:hanging="2"/>
              <w:rPr>
                <w:color w:val="000000"/>
              </w:rPr>
            </w:pPr>
            <w:r>
              <w:rPr>
                <w:color w:val="000000"/>
              </w:rPr>
              <w:t>VERSIÓN 3 DEL ORIGINAL</w:t>
            </w:r>
          </w:p>
        </w:tc>
        <w:tc>
          <w:tcPr>
            <w:tcW w:w="1985" w:type="dxa"/>
          </w:tcPr>
          <w:p w14:paraId="00000143" w14:textId="4150D2FA" w:rsidR="005D1A38" w:rsidRDefault="005D1A38" w:rsidP="00C422BD">
            <w:pPr>
              <w:ind w:left="0" w:hanging="2"/>
            </w:pPr>
            <w:r>
              <w:t>MARZO 2024</w:t>
            </w:r>
          </w:p>
        </w:tc>
      </w:tr>
      <w:tr w:rsidR="005D1A38" w14:paraId="32F0C034" w14:textId="77777777" w:rsidTr="00C422BD">
        <w:tc>
          <w:tcPr>
            <w:tcW w:w="3545" w:type="dxa"/>
          </w:tcPr>
          <w:p w14:paraId="0000014C" w14:textId="009BE4E7" w:rsidR="005D1A38" w:rsidRDefault="005D1A38" w:rsidP="00C422BD">
            <w:pPr>
              <w:ind w:left="0" w:hanging="2"/>
            </w:pPr>
            <w:r>
              <w:t>Generalidades</w:t>
            </w:r>
          </w:p>
        </w:tc>
        <w:tc>
          <w:tcPr>
            <w:tcW w:w="1276" w:type="dxa"/>
          </w:tcPr>
          <w:p w14:paraId="0000014D" w14:textId="77777777" w:rsidR="005D1A38" w:rsidRDefault="005D1A38" w:rsidP="008552C3">
            <w:pPr>
              <w:ind w:left="0" w:hanging="2"/>
              <w:jc w:val="center"/>
            </w:pPr>
            <w:r>
              <w:t>31</w:t>
            </w:r>
          </w:p>
        </w:tc>
        <w:tc>
          <w:tcPr>
            <w:tcW w:w="3122" w:type="dxa"/>
          </w:tcPr>
          <w:p w14:paraId="0000014E" w14:textId="547FB8B4" w:rsidR="005D1A38" w:rsidRDefault="005D1A38" w:rsidP="00C422BD">
            <w:pPr>
              <w:pBdr>
                <w:top w:val="nil"/>
                <w:left w:val="nil"/>
                <w:bottom w:val="nil"/>
                <w:right w:val="nil"/>
                <w:between w:val="nil"/>
              </w:pBdr>
              <w:spacing w:after="0"/>
              <w:ind w:left="0" w:hanging="2"/>
              <w:rPr>
                <w:rFonts w:ascii="Times New Roman" w:eastAsia="Times New Roman" w:hAnsi="Times New Roman" w:cs="Times New Roman"/>
                <w:color w:val="000000"/>
              </w:rPr>
            </w:pPr>
            <w:r>
              <w:rPr>
                <w:color w:val="000000"/>
              </w:rPr>
              <w:t>VERSIÓN 3 DEL ORIGINAL</w:t>
            </w:r>
          </w:p>
        </w:tc>
        <w:tc>
          <w:tcPr>
            <w:tcW w:w="1985" w:type="dxa"/>
          </w:tcPr>
          <w:p w14:paraId="0000014F" w14:textId="4D7D426A" w:rsidR="005D1A38" w:rsidRDefault="005D1A38" w:rsidP="00C422BD">
            <w:pPr>
              <w:ind w:left="0" w:hanging="2"/>
              <w:rPr>
                <w:rFonts w:ascii="Times New Roman" w:eastAsia="Times New Roman" w:hAnsi="Times New Roman" w:cs="Times New Roman"/>
              </w:rPr>
            </w:pPr>
            <w:r>
              <w:t>MARZO 2024</w:t>
            </w:r>
          </w:p>
        </w:tc>
      </w:tr>
      <w:tr w:rsidR="005D1A38" w14:paraId="590A66C0" w14:textId="77777777" w:rsidTr="00C422BD">
        <w:tc>
          <w:tcPr>
            <w:tcW w:w="3545" w:type="dxa"/>
          </w:tcPr>
          <w:p w14:paraId="00000150" w14:textId="5556C2DC" w:rsidR="005D1A38" w:rsidRDefault="005D1A38" w:rsidP="00C422BD">
            <w:pPr>
              <w:ind w:left="0" w:hanging="2"/>
            </w:pPr>
            <w:r>
              <w:t>Actualización del Manual</w:t>
            </w:r>
          </w:p>
        </w:tc>
        <w:tc>
          <w:tcPr>
            <w:tcW w:w="1276" w:type="dxa"/>
          </w:tcPr>
          <w:p w14:paraId="00000151" w14:textId="77777777" w:rsidR="005D1A38" w:rsidRDefault="005D1A38" w:rsidP="008552C3">
            <w:pPr>
              <w:ind w:left="0" w:hanging="2"/>
              <w:jc w:val="center"/>
            </w:pPr>
            <w:r>
              <w:t>32</w:t>
            </w:r>
          </w:p>
        </w:tc>
        <w:tc>
          <w:tcPr>
            <w:tcW w:w="3122" w:type="dxa"/>
          </w:tcPr>
          <w:p w14:paraId="00000152" w14:textId="490674AD" w:rsidR="005D1A38" w:rsidRDefault="005D1A38" w:rsidP="00C422BD">
            <w:pPr>
              <w:pBdr>
                <w:top w:val="nil"/>
                <w:left w:val="nil"/>
                <w:bottom w:val="nil"/>
                <w:right w:val="nil"/>
                <w:between w:val="nil"/>
              </w:pBdr>
              <w:spacing w:after="0"/>
              <w:ind w:left="0" w:hanging="2"/>
              <w:rPr>
                <w:color w:val="000000"/>
              </w:rPr>
            </w:pPr>
            <w:r>
              <w:rPr>
                <w:color w:val="000000"/>
              </w:rPr>
              <w:t>VERSIÓN 3 DEL ORIGINAL</w:t>
            </w:r>
          </w:p>
        </w:tc>
        <w:tc>
          <w:tcPr>
            <w:tcW w:w="1985" w:type="dxa"/>
          </w:tcPr>
          <w:p w14:paraId="00000153" w14:textId="5D004E82" w:rsidR="005D1A38" w:rsidRDefault="005D1A38" w:rsidP="00C422BD">
            <w:pPr>
              <w:ind w:left="0" w:hanging="2"/>
            </w:pPr>
            <w:r>
              <w:t>MARZO 2024</w:t>
            </w:r>
          </w:p>
        </w:tc>
      </w:tr>
      <w:tr w:rsidR="005D1A38" w14:paraId="7F14C81C" w14:textId="77777777" w:rsidTr="00C422BD">
        <w:tc>
          <w:tcPr>
            <w:tcW w:w="3545" w:type="dxa"/>
          </w:tcPr>
          <w:p w14:paraId="00000154" w14:textId="301B82A4" w:rsidR="005D1A38" w:rsidRDefault="005D1A38" w:rsidP="00C422BD">
            <w:pPr>
              <w:ind w:left="0" w:hanging="2"/>
            </w:pPr>
            <w:r>
              <w:t>Políticas Generales</w:t>
            </w:r>
          </w:p>
        </w:tc>
        <w:tc>
          <w:tcPr>
            <w:tcW w:w="1276" w:type="dxa"/>
          </w:tcPr>
          <w:p w14:paraId="00000155" w14:textId="77777777" w:rsidR="005D1A38" w:rsidRDefault="005D1A38" w:rsidP="008552C3">
            <w:pPr>
              <w:ind w:left="0" w:hanging="2"/>
              <w:jc w:val="center"/>
            </w:pPr>
            <w:r>
              <w:t>33</w:t>
            </w:r>
          </w:p>
        </w:tc>
        <w:tc>
          <w:tcPr>
            <w:tcW w:w="3122" w:type="dxa"/>
          </w:tcPr>
          <w:p w14:paraId="00000156" w14:textId="352826DD" w:rsidR="005D1A38" w:rsidRDefault="005D1A38" w:rsidP="00C422BD">
            <w:pPr>
              <w:pBdr>
                <w:top w:val="nil"/>
                <w:left w:val="nil"/>
                <w:bottom w:val="nil"/>
                <w:right w:val="nil"/>
                <w:between w:val="nil"/>
              </w:pBdr>
              <w:spacing w:after="0"/>
              <w:ind w:left="0" w:hanging="2"/>
              <w:rPr>
                <w:color w:val="000000"/>
              </w:rPr>
            </w:pPr>
            <w:r>
              <w:rPr>
                <w:color w:val="000000"/>
              </w:rPr>
              <w:t>VERSIÓN 3 DEL ORIGINAL</w:t>
            </w:r>
          </w:p>
        </w:tc>
        <w:tc>
          <w:tcPr>
            <w:tcW w:w="1985" w:type="dxa"/>
          </w:tcPr>
          <w:p w14:paraId="00000157" w14:textId="06961D68" w:rsidR="005D1A38" w:rsidRDefault="005D1A38" w:rsidP="00C422BD">
            <w:pPr>
              <w:ind w:left="0" w:hanging="2"/>
            </w:pPr>
            <w:r>
              <w:t>MARZO 2024</w:t>
            </w:r>
          </w:p>
        </w:tc>
      </w:tr>
      <w:tr w:rsidR="005D1A38" w14:paraId="5B4DDDBF" w14:textId="77777777" w:rsidTr="00C422BD">
        <w:trPr>
          <w:trHeight w:val="241"/>
        </w:trPr>
        <w:tc>
          <w:tcPr>
            <w:tcW w:w="3545" w:type="dxa"/>
          </w:tcPr>
          <w:p w14:paraId="00000158" w14:textId="5557E42C" w:rsidR="005D1A38" w:rsidRDefault="005D1A38" w:rsidP="00C422BD">
            <w:pPr>
              <w:ind w:left="0" w:hanging="2"/>
            </w:pPr>
            <w:r>
              <w:t>Políticas Generales</w:t>
            </w:r>
          </w:p>
        </w:tc>
        <w:tc>
          <w:tcPr>
            <w:tcW w:w="1276" w:type="dxa"/>
          </w:tcPr>
          <w:p w14:paraId="00000159" w14:textId="77777777" w:rsidR="005D1A38" w:rsidRDefault="005D1A38" w:rsidP="008552C3">
            <w:pPr>
              <w:ind w:left="0" w:hanging="2"/>
              <w:jc w:val="center"/>
            </w:pPr>
            <w:r>
              <w:t>34</w:t>
            </w:r>
          </w:p>
        </w:tc>
        <w:tc>
          <w:tcPr>
            <w:tcW w:w="3122" w:type="dxa"/>
          </w:tcPr>
          <w:p w14:paraId="0000015A" w14:textId="49A13DD6" w:rsidR="005D1A38" w:rsidRDefault="005D1A38" w:rsidP="00C422BD">
            <w:pPr>
              <w:pBdr>
                <w:top w:val="nil"/>
                <w:left w:val="nil"/>
                <w:bottom w:val="nil"/>
                <w:right w:val="nil"/>
                <w:between w:val="nil"/>
              </w:pBdr>
              <w:spacing w:after="0"/>
              <w:ind w:left="0" w:hanging="2"/>
              <w:rPr>
                <w:color w:val="000000"/>
              </w:rPr>
            </w:pPr>
            <w:r>
              <w:rPr>
                <w:color w:val="000000"/>
              </w:rPr>
              <w:t>VERSIÓN 3 DEL ORIGINAL</w:t>
            </w:r>
          </w:p>
        </w:tc>
        <w:tc>
          <w:tcPr>
            <w:tcW w:w="1985" w:type="dxa"/>
          </w:tcPr>
          <w:p w14:paraId="0000015B" w14:textId="04C149BB" w:rsidR="005D1A38" w:rsidRDefault="005D1A38" w:rsidP="00C422BD">
            <w:pPr>
              <w:ind w:left="0" w:hanging="2"/>
            </w:pPr>
            <w:r>
              <w:t>MARZO 2024</w:t>
            </w:r>
          </w:p>
        </w:tc>
      </w:tr>
      <w:tr w:rsidR="005D1A38" w14:paraId="36A05E3D" w14:textId="77777777" w:rsidTr="00C422BD">
        <w:trPr>
          <w:trHeight w:val="241"/>
        </w:trPr>
        <w:tc>
          <w:tcPr>
            <w:tcW w:w="3545" w:type="dxa"/>
          </w:tcPr>
          <w:p w14:paraId="2E380D90" w14:textId="2CED5760" w:rsidR="005D1A38" w:rsidRDefault="005D1A38" w:rsidP="00C422BD">
            <w:pPr>
              <w:ind w:left="0" w:hanging="2"/>
            </w:pPr>
            <w:r>
              <w:t>Responsabilidades</w:t>
            </w:r>
          </w:p>
        </w:tc>
        <w:tc>
          <w:tcPr>
            <w:tcW w:w="1276" w:type="dxa"/>
          </w:tcPr>
          <w:p w14:paraId="376D23C8" w14:textId="120D2F43" w:rsidR="005D1A38" w:rsidRDefault="005D1A38" w:rsidP="008552C3">
            <w:pPr>
              <w:ind w:left="0" w:hanging="2"/>
              <w:jc w:val="center"/>
            </w:pPr>
            <w:r>
              <w:t>35</w:t>
            </w:r>
          </w:p>
        </w:tc>
        <w:tc>
          <w:tcPr>
            <w:tcW w:w="3122" w:type="dxa"/>
          </w:tcPr>
          <w:p w14:paraId="71027AA8" w14:textId="5E3CA1AF" w:rsidR="005D1A38" w:rsidRDefault="005D1A38" w:rsidP="00C422BD">
            <w:pPr>
              <w:pBdr>
                <w:top w:val="nil"/>
                <w:left w:val="nil"/>
                <w:bottom w:val="nil"/>
                <w:right w:val="nil"/>
                <w:between w:val="nil"/>
              </w:pBdr>
              <w:spacing w:after="0"/>
              <w:ind w:left="0" w:hanging="2"/>
              <w:rPr>
                <w:color w:val="000000"/>
              </w:rPr>
            </w:pPr>
            <w:r>
              <w:rPr>
                <w:color w:val="000000"/>
              </w:rPr>
              <w:t>VERSIÓN 3 DEL ORIGINAL</w:t>
            </w:r>
          </w:p>
        </w:tc>
        <w:tc>
          <w:tcPr>
            <w:tcW w:w="1985" w:type="dxa"/>
          </w:tcPr>
          <w:p w14:paraId="0728786B" w14:textId="57139F19" w:rsidR="005D1A38" w:rsidRDefault="005D1A38" w:rsidP="00C422BD">
            <w:pPr>
              <w:ind w:left="0" w:hanging="2"/>
            </w:pPr>
            <w:r>
              <w:t>MARZO 2024</w:t>
            </w:r>
          </w:p>
        </w:tc>
      </w:tr>
      <w:tr w:rsidR="00643EC7" w14:paraId="2BAE14BA" w14:textId="77777777" w:rsidTr="00C422BD">
        <w:trPr>
          <w:trHeight w:val="241"/>
        </w:trPr>
        <w:tc>
          <w:tcPr>
            <w:tcW w:w="3545" w:type="dxa"/>
          </w:tcPr>
          <w:p w14:paraId="6FF3E70C" w14:textId="32D71BE6" w:rsidR="00643EC7" w:rsidRDefault="00EE51B3" w:rsidP="00C422BD">
            <w:pPr>
              <w:ind w:left="0" w:hanging="2"/>
            </w:pPr>
            <w:r>
              <w:t>Descripción de Procedimientos</w:t>
            </w:r>
          </w:p>
        </w:tc>
        <w:tc>
          <w:tcPr>
            <w:tcW w:w="1276" w:type="dxa"/>
          </w:tcPr>
          <w:p w14:paraId="7AF3A952" w14:textId="4CAC0689" w:rsidR="00643EC7" w:rsidRDefault="00643EC7" w:rsidP="008552C3">
            <w:pPr>
              <w:ind w:left="0" w:hanging="2"/>
              <w:jc w:val="center"/>
            </w:pPr>
            <w:r>
              <w:t>36</w:t>
            </w:r>
          </w:p>
        </w:tc>
        <w:tc>
          <w:tcPr>
            <w:tcW w:w="3122" w:type="dxa"/>
          </w:tcPr>
          <w:p w14:paraId="70B3B9A1" w14:textId="103897B2" w:rsidR="00643EC7" w:rsidRDefault="00643EC7" w:rsidP="00C422BD">
            <w:pPr>
              <w:pBdr>
                <w:top w:val="nil"/>
                <w:left w:val="nil"/>
                <w:bottom w:val="nil"/>
                <w:right w:val="nil"/>
                <w:between w:val="nil"/>
              </w:pBdr>
              <w:spacing w:after="0"/>
              <w:ind w:left="0" w:hanging="2"/>
              <w:rPr>
                <w:color w:val="000000"/>
              </w:rPr>
            </w:pPr>
            <w:r>
              <w:rPr>
                <w:color w:val="000000"/>
              </w:rPr>
              <w:t>VERSIÓN 3 DEL ORIGINAL</w:t>
            </w:r>
          </w:p>
        </w:tc>
        <w:tc>
          <w:tcPr>
            <w:tcW w:w="1985" w:type="dxa"/>
          </w:tcPr>
          <w:p w14:paraId="39E545A8" w14:textId="7BAC7B37" w:rsidR="00643EC7" w:rsidRDefault="00643EC7" w:rsidP="00C422BD">
            <w:pPr>
              <w:ind w:left="0" w:hanging="2"/>
            </w:pPr>
            <w:r>
              <w:t>MARZO 2024</w:t>
            </w:r>
          </w:p>
        </w:tc>
      </w:tr>
      <w:tr w:rsidR="00643EC7" w14:paraId="6DA03A6B" w14:textId="77777777" w:rsidTr="00C422BD">
        <w:trPr>
          <w:trHeight w:val="241"/>
        </w:trPr>
        <w:tc>
          <w:tcPr>
            <w:tcW w:w="3545" w:type="dxa"/>
          </w:tcPr>
          <w:p w14:paraId="065CC623" w14:textId="3A19BD6A" w:rsidR="00643EC7" w:rsidRDefault="00643EC7" w:rsidP="00C422BD">
            <w:pPr>
              <w:ind w:left="0" w:hanging="2"/>
            </w:pPr>
            <w:r>
              <w:t>Descripción de Procedimientos</w:t>
            </w:r>
          </w:p>
        </w:tc>
        <w:tc>
          <w:tcPr>
            <w:tcW w:w="1276" w:type="dxa"/>
          </w:tcPr>
          <w:p w14:paraId="3029DC72" w14:textId="771ED669" w:rsidR="00643EC7" w:rsidRDefault="00643EC7" w:rsidP="008552C3">
            <w:pPr>
              <w:ind w:left="0" w:hanging="2"/>
              <w:jc w:val="center"/>
            </w:pPr>
            <w:r>
              <w:t>37</w:t>
            </w:r>
          </w:p>
        </w:tc>
        <w:tc>
          <w:tcPr>
            <w:tcW w:w="3122" w:type="dxa"/>
          </w:tcPr>
          <w:p w14:paraId="50FACFF0" w14:textId="7291C553" w:rsidR="00643EC7" w:rsidRDefault="00643EC7" w:rsidP="00C422BD">
            <w:pPr>
              <w:pBdr>
                <w:top w:val="nil"/>
                <w:left w:val="nil"/>
                <w:bottom w:val="nil"/>
                <w:right w:val="nil"/>
                <w:between w:val="nil"/>
              </w:pBdr>
              <w:spacing w:after="0"/>
              <w:ind w:left="0" w:hanging="2"/>
              <w:rPr>
                <w:color w:val="000000"/>
              </w:rPr>
            </w:pPr>
            <w:r>
              <w:rPr>
                <w:color w:val="000000"/>
              </w:rPr>
              <w:t>VERSIÓN 3 DEL ORIGINAL</w:t>
            </w:r>
          </w:p>
        </w:tc>
        <w:tc>
          <w:tcPr>
            <w:tcW w:w="1985" w:type="dxa"/>
          </w:tcPr>
          <w:p w14:paraId="410811D0" w14:textId="5D4BF07F" w:rsidR="00643EC7" w:rsidRDefault="00643EC7" w:rsidP="00C422BD">
            <w:pPr>
              <w:ind w:left="0" w:hanging="2"/>
            </w:pPr>
            <w:r>
              <w:t>MARZO 2024</w:t>
            </w:r>
          </w:p>
        </w:tc>
      </w:tr>
      <w:tr w:rsidR="00643EC7" w14:paraId="0AB3A171" w14:textId="77777777" w:rsidTr="00C422BD">
        <w:trPr>
          <w:trHeight w:val="241"/>
        </w:trPr>
        <w:tc>
          <w:tcPr>
            <w:tcW w:w="3545" w:type="dxa"/>
          </w:tcPr>
          <w:p w14:paraId="0CC613F6" w14:textId="78D5F4F5" w:rsidR="00643EC7" w:rsidRDefault="00643EC7" w:rsidP="00C422BD">
            <w:pPr>
              <w:ind w:left="0" w:hanging="2"/>
            </w:pPr>
            <w:r w:rsidRPr="000F6DA5">
              <w:t>Descripción de Procedimientos</w:t>
            </w:r>
          </w:p>
        </w:tc>
        <w:tc>
          <w:tcPr>
            <w:tcW w:w="1276" w:type="dxa"/>
          </w:tcPr>
          <w:p w14:paraId="25F88329" w14:textId="2DC618BC" w:rsidR="00643EC7" w:rsidRDefault="00643EC7" w:rsidP="008552C3">
            <w:pPr>
              <w:ind w:left="0" w:hanging="2"/>
              <w:jc w:val="center"/>
            </w:pPr>
            <w:r>
              <w:t>38</w:t>
            </w:r>
          </w:p>
        </w:tc>
        <w:tc>
          <w:tcPr>
            <w:tcW w:w="3122" w:type="dxa"/>
          </w:tcPr>
          <w:p w14:paraId="49CC779D" w14:textId="68DFAD0F" w:rsidR="00643EC7" w:rsidRDefault="00643EC7" w:rsidP="00C422BD">
            <w:pPr>
              <w:pBdr>
                <w:top w:val="nil"/>
                <w:left w:val="nil"/>
                <w:bottom w:val="nil"/>
                <w:right w:val="nil"/>
                <w:between w:val="nil"/>
              </w:pBdr>
              <w:spacing w:after="0"/>
              <w:ind w:left="0" w:hanging="2"/>
              <w:rPr>
                <w:color w:val="000000"/>
              </w:rPr>
            </w:pPr>
            <w:r>
              <w:rPr>
                <w:color w:val="000000"/>
              </w:rPr>
              <w:t>VERSIÓN 3 DEL ORIGINAL</w:t>
            </w:r>
          </w:p>
        </w:tc>
        <w:tc>
          <w:tcPr>
            <w:tcW w:w="1985" w:type="dxa"/>
          </w:tcPr>
          <w:p w14:paraId="441592F5" w14:textId="67FEF5BC" w:rsidR="00643EC7" w:rsidRDefault="00643EC7" w:rsidP="00C422BD">
            <w:pPr>
              <w:ind w:left="0" w:hanging="2"/>
            </w:pPr>
            <w:r>
              <w:t>MARZO 2024</w:t>
            </w:r>
          </w:p>
        </w:tc>
      </w:tr>
      <w:tr w:rsidR="00643EC7" w14:paraId="37B526DD" w14:textId="77777777" w:rsidTr="00C422BD">
        <w:trPr>
          <w:trHeight w:val="241"/>
        </w:trPr>
        <w:tc>
          <w:tcPr>
            <w:tcW w:w="3545" w:type="dxa"/>
          </w:tcPr>
          <w:p w14:paraId="0230A6EC" w14:textId="4323641F" w:rsidR="00643EC7" w:rsidRDefault="00643EC7" w:rsidP="00C422BD">
            <w:pPr>
              <w:ind w:left="0" w:hanging="2"/>
            </w:pPr>
            <w:r w:rsidRPr="000F6DA5">
              <w:t>Descripción de Procedimientos</w:t>
            </w:r>
          </w:p>
        </w:tc>
        <w:tc>
          <w:tcPr>
            <w:tcW w:w="1276" w:type="dxa"/>
          </w:tcPr>
          <w:p w14:paraId="1F8067AE" w14:textId="235B4D39" w:rsidR="00643EC7" w:rsidRDefault="00643EC7" w:rsidP="008552C3">
            <w:pPr>
              <w:ind w:left="0" w:hanging="2"/>
              <w:jc w:val="center"/>
            </w:pPr>
            <w:r>
              <w:t>39</w:t>
            </w:r>
          </w:p>
        </w:tc>
        <w:tc>
          <w:tcPr>
            <w:tcW w:w="3122" w:type="dxa"/>
          </w:tcPr>
          <w:p w14:paraId="1C163DAE" w14:textId="3B260C9B" w:rsidR="00643EC7" w:rsidRDefault="00643EC7" w:rsidP="00C422BD">
            <w:pPr>
              <w:pBdr>
                <w:top w:val="nil"/>
                <w:left w:val="nil"/>
                <w:bottom w:val="nil"/>
                <w:right w:val="nil"/>
                <w:between w:val="nil"/>
              </w:pBdr>
              <w:spacing w:after="0"/>
              <w:ind w:left="0" w:hanging="2"/>
              <w:rPr>
                <w:color w:val="000000"/>
              </w:rPr>
            </w:pPr>
            <w:r>
              <w:rPr>
                <w:color w:val="000000"/>
              </w:rPr>
              <w:t>VERSIÓN 3 DEL ORIGINAL</w:t>
            </w:r>
          </w:p>
        </w:tc>
        <w:tc>
          <w:tcPr>
            <w:tcW w:w="1985" w:type="dxa"/>
          </w:tcPr>
          <w:p w14:paraId="1C4900EC" w14:textId="3DBE71F2" w:rsidR="00643EC7" w:rsidRDefault="00643EC7" w:rsidP="00C422BD">
            <w:pPr>
              <w:ind w:left="0" w:hanging="2"/>
            </w:pPr>
            <w:r>
              <w:t>MARZO 2024</w:t>
            </w:r>
          </w:p>
        </w:tc>
      </w:tr>
      <w:tr w:rsidR="00643EC7" w14:paraId="32B5CC32" w14:textId="77777777" w:rsidTr="00C422BD">
        <w:trPr>
          <w:trHeight w:val="241"/>
        </w:trPr>
        <w:tc>
          <w:tcPr>
            <w:tcW w:w="3545" w:type="dxa"/>
          </w:tcPr>
          <w:p w14:paraId="5556EFED" w14:textId="3FC4E2B0" w:rsidR="00643EC7" w:rsidRDefault="00643EC7" w:rsidP="00C422BD">
            <w:pPr>
              <w:ind w:left="0" w:hanging="2"/>
            </w:pPr>
            <w:r w:rsidRPr="000F6DA5">
              <w:t>Descripción de Procedimientos</w:t>
            </w:r>
          </w:p>
        </w:tc>
        <w:tc>
          <w:tcPr>
            <w:tcW w:w="1276" w:type="dxa"/>
          </w:tcPr>
          <w:p w14:paraId="033F3E94" w14:textId="399B7450" w:rsidR="00643EC7" w:rsidRDefault="00643EC7" w:rsidP="008552C3">
            <w:pPr>
              <w:ind w:left="0" w:hanging="2"/>
              <w:jc w:val="center"/>
            </w:pPr>
            <w:r>
              <w:t>40</w:t>
            </w:r>
          </w:p>
        </w:tc>
        <w:tc>
          <w:tcPr>
            <w:tcW w:w="3122" w:type="dxa"/>
          </w:tcPr>
          <w:p w14:paraId="2C506153" w14:textId="4E26305F" w:rsidR="00643EC7" w:rsidRDefault="00643EC7" w:rsidP="00C422BD">
            <w:pPr>
              <w:pBdr>
                <w:top w:val="nil"/>
                <w:left w:val="nil"/>
                <w:bottom w:val="nil"/>
                <w:right w:val="nil"/>
                <w:between w:val="nil"/>
              </w:pBdr>
              <w:spacing w:after="0"/>
              <w:ind w:left="0" w:hanging="2"/>
              <w:rPr>
                <w:color w:val="000000"/>
              </w:rPr>
            </w:pPr>
            <w:r>
              <w:rPr>
                <w:color w:val="000000"/>
              </w:rPr>
              <w:t>VERSIÓN 3 DEL ORIGINAL</w:t>
            </w:r>
          </w:p>
        </w:tc>
        <w:tc>
          <w:tcPr>
            <w:tcW w:w="1985" w:type="dxa"/>
          </w:tcPr>
          <w:p w14:paraId="22B2716B" w14:textId="2A1A9616" w:rsidR="00643EC7" w:rsidRDefault="00643EC7" w:rsidP="00C422BD">
            <w:pPr>
              <w:ind w:left="0" w:hanging="2"/>
            </w:pPr>
            <w:r>
              <w:t>MARZO 2024</w:t>
            </w:r>
          </w:p>
        </w:tc>
      </w:tr>
      <w:tr w:rsidR="00643EC7" w14:paraId="035D1144" w14:textId="77777777" w:rsidTr="00C422BD">
        <w:trPr>
          <w:trHeight w:val="241"/>
        </w:trPr>
        <w:tc>
          <w:tcPr>
            <w:tcW w:w="3545" w:type="dxa"/>
          </w:tcPr>
          <w:p w14:paraId="44707CCB" w14:textId="7F394337" w:rsidR="00643EC7" w:rsidRDefault="00643EC7" w:rsidP="00C422BD">
            <w:pPr>
              <w:ind w:left="0" w:hanging="2"/>
            </w:pPr>
            <w:r w:rsidRPr="000F6DA5">
              <w:t>Descripción de Procedimientos</w:t>
            </w:r>
          </w:p>
        </w:tc>
        <w:tc>
          <w:tcPr>
            <w:tcW w:w="1276" w:type="dxa"/>
          </w:tcPr>
          <w:p w14:paraId="2A7044ED" w14:textId="2C1BEA8B" w:rsidR="00643EC7" w:rsidRDefault="00643EC7" w:rsidP="008552C3">
            <w:pPr>
              <w:ind w:left="0" w:hanging="2"/>
              <w:jc w:val="center"/>
            </w:pPr>
            <w:r>
              <w:t>41</w:t>
            </w:r>
          </w:p>
        </w:tc>
        <w:tc>
          <w:tcPr>
            <w:tcW w:w="3122" w:type="dxa"/>
          </w:tcPr>
          <w:p w14:paraId="3010EF05" w14:textId="58FCA135" w:rsidR="00643EC7" w:rsidRDefault="00643EC7" w:rsidP="00C422BD">
            <w:pPr>
              <w:pBdr>
                <w:top w:val="nil"/>
                <w:left w:val="nil"/>
                <w:bottom w:val="nil"/>
                <w:right w:val="nil"/>
                <w:between w:val="nil"/>
              </w:pBdr>
              <w:spacing w:after="0"/>
              <w:ind w:left="0" w:hanging="2"/>
              <w:rPr>
                <w:color w:val="000000"/>
              </w:rPr>
            </w:pPr>
            <w:r>
              <w:rPr>
                <w:color w:val="000000"/>
              </w:rPr>
              <w:t>VERSIÓN 3 DEL ORIGINAL</w:t>
            </w:r>
          </w:p>
        </w:tc>
        <w:tc>
          <w:tcPr>
            <w:tcW w:w="1985" w:type="dxa"/>
          </w:tcPr>
          <w:p w14:paraId="14AE7221" w14:textId="6EC15893" w:rsidR="00643EC7" w:rsidRDefault="00643EC7" w:rsidP="00C422BD">
            <w:pPr>
              <w:ind w:left="0" w:hanging="2"/>
            </w:pPr>
            <w:r>
              <w:t>MARZO 2024</w:t>
            </w:r>
          </w:p>
        </w:tc>
      </w:tr>
      <w:tr w:rsidR="00643EC7" w14:paraId="53B5AF7E" w14:textId="77777777" w:rsidTr="00C422BD">
        <w:trPr>
          <w:trHeight w:val="241"/>
        </w:trPr>
        <w:tc>
          <w:tcPr>
            <w:tcW w:w="3545" w:type="dxa"/>
          </w:tcPr>
          <w:p w14:paraId="4A0216A7" w14:textId="52D4878C" w:rsidR="00643EC7" w:rsidRDefault="00643EC7" w:rsidP="00C422BD">
            <w:pPr>
              <w:ind w:left="0" w:hanging="2"/>
            </w:pPr>
            <w:r w:rsidRPr="000F6DA5">
              <w:t>Descripción de Procedimientos</w:t>
            </w:r>
          </w:p>
        </w:tc>
        <w:tc>
          <w:tcPr>
            <w:tcW w:w="1276" w:type="dxa"/>
          </w:tcPr>
          <w:p w14:paraId="4D2BE2B4" w14:textId="45A67527" w:rsidR="00643EC7" w:rsidRDefault="00643EC7" w:rsidP="008552C3">
            <w:pPr>
              <w:ind w:left="0" w:hanging="2"/>
              <w:jc w:val="center"/>
            </w:pPr>
            <w:r>
              <w:t>42</w:t>
            </w:r>
          </w:p>
        </w:tc>
        <w:tc>
          <w:tcPr>
            <w:tcW w:w="3122" w:type="dxa"/>
          </w:tcPr>
          <w:p w14:paraId="27A4EBA8" w14:textId="0A6FF5F1" w:rsidR="00643EC7" w:rsidRDefault="00643EC7" w:rsidP="00C422BD">
            <w:pPr>
              <w:pBdr>
                <w:top w:val="nil"/>
                <w:left w:val="nil"/>
                <w:bottom w:val="nil"/>
                <w:right w:val="nil"/>
                <w:between w:val="nil"/>
              </w:pBdr>
              <w:spacing w:after="0"/>
              <w:ind w:left="0" w:hanging="2"/>
              <w:rPr>
                <w:color w:val="000000"/>
              </w:rPr>
            </w:pPr>
            <w:r>
              <w:rPr>
                <w:color w:val="000000"/>
              </w:rPr>
              <w:t>VERSIÓN 3 DEL ORIGINAL</w:t>
            </w:r>
          </w:p>
        </w:tc>
        <w:tc>
          <w:tcPr>
            <w:tcW w:w="1985" w:type="dxa"/>
          </w:tcPr>
          <w:p w14:paraId="7CF164D1" w14:textId="043ADFD1" w:rsidR="00643EC7" w:rsidRDefault="00643EC7" w:rsidP="00C422BD">
            <w:pPr>
              <w:ind w:left="0" w:hanging="2"/>
            </w:pPr>
            <w:r>
              <w:t>MARZO 2024</w:t>
            </w:r>
          </w:p>
        </w:tc>
      </w:tr>
      <w:tr w:rsidR="00643EC7" w14:paraId="3037CA6D" w14:textId="77777777" w:rsidTr="00C422BD">
        <w:trPr>
          <w:trHeight w:val="241"/>
        </w:trPr>
        <w:tc>
          <w:tcPr>
            <w:tcW w:w="3545" w:type="dxa"/>
          </w:tcPr>
          <w:p w14:paraId="410609F8" w14:textId="3E60D55C" w:rsidR="00643EC7" w:rsidRDefault="00643EC7" w:rsidP="00C422BD">
            <w:pPr>
              <w:ind w:left="0" w:hanging="2"/>
            </w:pPr>
            <w:r w:rsidRPr="000F6DA5">
              <w:t>Descripción de Procedimientos</w:t>
            </w:r>
          </w:p>
        </w:tc>
        <w:tc>
          <w:tcPr>
            <w:tcW w:w="1276" w:type="dxa"/>
          </w:tcPr>
          <w:p w14:paraId="1FB9529A" w14:textId="16AA01A7" w:rsidR="00643EC7" w:rsidRDefault="00643EC7" w:rsidP="008552C3">
            <w:pPr>
              <w:ind w:left="0" w:hanging="2"/>
              <w:jc w:val="center"/>
            </w:pPr>
            <w:r>
              <w:t>43</w:t>
            </w:r>
          </w:p>
        </w:tc>
        <w:tc>
          <w:tcPr>
            <w:tcW w:w="3122" w:type="dxa"/>
          </w:tcPr>
          <w:p w14:paraId="23A299D1" w14:textId="61A9106B" w:rsidR="00643EC7" w:rsidRDefault="00643EC7" w:rsidP="00C422BD">
            <w:pPr>
              <w:pBdr>
                <w:top w:val="nil"/>
                <w:left w:val="nil"/>
                <w:bottom w:val="nil"/>
                <w:right w:val="nil"/>
                <w:between w:val="nil"/>
              </w:pBdr>
              <w:spacing w:after="0"/>
              <w:ind w:left="0" w:hanging="2"/>
              <w:rPr>
                <w:color w:val="000000"/>
              </w:rPr>
            </w:pPr>
            <w:r>
              <w:rPr>
                <w:color w:val="000000"/>
              </w:rPr>
              <w:t>VERSIÓN 3 DEL ORIGINAL</w:t>
            </w:r>
          </w:p>
        </w:tc>
        <w:tc>
          <w:tcPr>
            <w:tcW w:w="1985" w:type="dxa"/>
          </w:tcPr>
          <w:p w14:paraId="2FF39F6C" w14:textId="2DE7BB41" w:rsidR="00643EC7" w:rsidRDefault="00643EC7" w:rsidP="00C422BD">
            <w:pPr>
              <w:ind w:left="0" w:hanging="2"/>
            </w:pPr>
            <w:r>
              <w:t>MARZO 2024</w:t>
            </w:r>
          </w:p>
        </w:tc>
      </w:tr>
      <w:tr w:rsidR="00643EC7" w14:paraId="440B9082" w14:textId="77777777" w:rsidTr="00C422BD">
        <w:trPr>
          <w:trHeight w:val="241"/>
        </w:trPr>
        <w:tc>
          <w:tcPr>
            <w:tcW w:w="3545" w:type="dxa"/>
          </w:tcPr>
          <w:p w14:paraId="2C22BFA3" w14:textId="6ED5634E" w:rsidR="00643EC7" w:rsidRDefault="00643EC7" w:rsidP="00C422BD">
            <w:pPr>
              <w:ind w:left="0" w:hanging="2"/>
            </w:pPr>
            <w:r w:rsidRPr="000F6DA5">
              <w:lastRenderedPageBreak/>
              <w:t>Descripción de Procedimientos</w:t>
            </w:r>
          </w:p>
        </w:tc>
        <w:tc>
          <w:tcPr>
            <w:tcW w:w="1276" w:type="dxa"/>
          </w:tcPr>
          <w:p w14:paraId="4C1EAB07" w14:textId="1DDFE086" w:rsidR="00643EC7" w:rsidRDefault="00643EC7" w:rsidP="008552C3">
            <w:pPr>
              <w:ind w:left="0" w:hanging="2"/>
              <w:jc w:val="center"/>
            </w:pPr>
            <w:r>
              <w:t>44</w:t>
            </w:r>
          </w:p>
        </w:tc>
        <w:tc>
          <w:tcPr>
            <w:tcW w:w="3122" w:type="dxa"/>
          </w:tcPr>
          <w:p w14:paraId="4F940B13" w14:textId="6F5D9A92" w:rsidR="00643EC7" w:rsidRDefault="00643EC7" w:rsidP="00C422BD">
            <w:pPr>
              <w:pBdr>
                <w:top w:val="nil"/>
                <w:left w:val="nil"/>
                <w:bottom w:val="nil"/>
                <w:right w:val="nil"/>
                <w:between w:val="nil"/>
              </w:pBdr>
              <w:spacing w:after="0"/>
              <w:ind w:left="0" w:hanging="2"/>
              <w:rPr>
                <w:color w:val="000000"/>
              </w:rPr>
            </w:pPr>
            <w:r>
              <w:rPr>
                <w:color w:val="000000"/>
              </w:rPr>
              <w:t>VERSIÓN 3 DEL ORIGINAL</w:t>
            </w:r>
          </w:p>
        </w:tc>
        <w:tc>
          <w:tcPr>
            <w:tcW w:w="1985" w:type="dxa"/>
          </w:tcPr>
          <w:p w14:paraId="7D79C871" w14:textId="5D749C85" w:rsidR="00643EC7" w:rsidRDefault="00643EC7" w:rsidP="00C422BD">
            <w:pPr>
              <w:ind w:left="0" w:hanging="2"/>
            </w:pPr>
            <w:r>
              <w:t>MARZO 2024</w:t>
            </w:r>
          </w:p>
        </w:tc>
      </w:tr>
      <w:tr w:rsidR="00643EC7" w14:paraId="37654E9D" w14:textId="77777777" w:rsidTr="00C422BD">
        <w:trPr>
          <w:trHeight w:val="241"/>
        </w:trPr>
        <w:tc>
          <w:tcPr>
            <w:tcW w:w="3545" w:type="dxa"/>
          </w:tcPr>
          <w:p w14:paraId="104C191E" w14:textId="43E68145" w:rsidR="00643EC7" w:rsidRDefault="00643EC7" w:rsidP="00C422BD">
            <w:pPr>
              <w:ind w:left="0" w:hanging="2"/>
            </w:pPr>
            <w:r w:rsidRPr="00046F7E">
              <w:t>Descripción de Procedimientos</w:t>
            </w:r>
          </w:p>
        </w:tc>
        <w:tc>
          <w:tcPr>
            <w:tcW w:w="1276" w:type="dxa"/>
          </w:tcPr>
          <w:p w14:paraId="526C3ADC" w14:textId="30A73A25" w:rsidR="00643EC7" w:rsidRDefault="00643EC7" w:rsidP="008552C3">
            <w:pPr>
              <w:ind w:left="0" w:hanging="2"/>
              <w:jc w:val="center"/>
            </w:pPr>
            <w:r>
              <w:t>45</w:t>
            </w:r>
          </w:p>
        </w:tc>
        <w:tc>
          <w:tcPr>
            <w:tcW w:w="3122" w:type="dxa"/>
          </w:tcPr>
          <w:p w14:paraId="1D1AF526" w14:textId="6718681D"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2E3B6382" w14:textId="69EDA898" w:rsidR="00643EC7" w:rsidRDefault="00643EC7" w:rsidP="00C422BD">
            <w:pPr>
              <w:ind w:left="0" w:hanging="2"/>
            </w:pPr>
            <w:r w:rsidRPr="00E3530E">
              <w:t>MARZO 2024</w:t>
            </w:r>
          </w:p>
        </w:tc>
      </w:tr>
      <w:tr w:rsidR="00643EC7" w14:paraId="0877DD2C" w14:textId="77777777" w:rsidTr="00C422BD">
        <w:trPr>
          <w:trHeight w:val="241"/>
        </w:trPr>
        <w:tc>
          <w:tcPr>
            <w:tcW w:w="3545" w:type="dxa"/>
          </w:tcPr>
          <w:p w14:paraId="2EBA898E" w14:textId="7CFA0463" w:rsidR="00643EC7" w:rsidRDefault="00643EC7" w:rsidP="00C422BD">
            <w:pPr>
              <w:ind w:left="0" w:hanging="2"/>
            </w:pPr>
            <w:r w:rsidRPr="00046F7E">
              <w:t>Descripción de Procedimientos</w:t>
            </w:r>
          </w:p>
        </w:tc>
        <w:tc>
          <w:tcPr>
            <w:tcW w:w="1276" w:type="dxa"/>
          </w:tcPr>
          <w:p w14:paraId="453BCC5A" w14:textId="18959158" w:rsidR="00643EC7" w:rsidRDefault="00643EC7" w:rsidP="008552C3">
            <w:pPr>
              <w:ind w:left="0" w:hanging="2"/>
              <w:jc w:val="center"/>
            </w:pPr>
            <w:r>
              <w:t>46</w:t>
            </w:r>
          </w:p>
        </w:tc>
        <w:tc>
          <w:tcPr>
            <w:tcW w:w="3122" w:type="dxa"/>
          </w:tcPr>
          <w:p w14:paraId="221B6247" w14:textId="2E5F138D"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0F95FF82" w14:textId="5D69B139" w:rsidR="00643EC7" w:rsidRDefault="00643EC7" w:rsidP="00C422BD">
            <w:pPr>
              <w:ind w:left="0" w:hanging="2"/>
            </w:pPr>
            <w:r w:rsidRPr="00E3530E">
              <w:t>MARZO 2024</w:t>
            </w:r>
          </w:p>
        </w:tc>
      </w:tr>
      <w:tr w:rsidR="00643EC7" w14:paraId="6B0F42F8" w14:textId="77777777" w:rsidTr="00C422BD">
        <w:tc>
          <w:tcPr>
            <w:tcW w:w="3545" w:type="dxa"/>
          </w:tcPr>
          <w:p w14:paraId="000003CD" w14:textId="1E873F61" w:rsidR="00643EC7" w:rsidRDefault="00643EC7" w:rsidP="00C422BD">
            <w:pPr>
              <w:ind w:left="0" w:hanging="2"/>
            </w:pPr>
            <w:r w:rsidRPr="00046F7E">
              <w:t>Descripción de Procedimientos</w:t>
            </w:r>
          </w:p>
        </w:tc>
        <w:tc>
          <w:tcPr>
            <w:tcW w:w="1276" w:type="dxa"/>
          </w:tcPr>
          <w:p w14:paraId="000003CE" w14:textId="376D417D" w:rsidR="00643EC7" w:rsidRDefault="00643EC7" w:rsidP="008552C3">
            <w:pPr>
              <w:ind w:left="0" w:hanging="2"/>
              <w:jc w:val="center"/>
            </w:pPr>
            <w:r>
              <w:t>47</w:t>
            </w:r>
          </w:p>
        </w:tc>
        <w:tc>
          <w:tcPr>
            <w:tcW w:w="3122" w:type="dxa"/>
          </w:tcPr>
          <w:p w14:paraId="000003CF" w14:textId="474AFD83"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000003D0" w14:textId="10C672BD" w:rsidR="00643EC7" w:rsidRDefault="00643EC7" w:rsidP="00C422BD">
            <w:pPr>
              <w:ind w:left="0" w:hanging="2"/>
            </w:pPr>
            <w:r w:rsidRPr="00E3530E">
              <w:t>MARZO 2024</w:t>
            </w:r>
          </w:p>
        </w:tc>
      </w:tr>
      <w:tr w:rsidR="00643EC7" w14:paraId="43891336" w14:textId="77777777" w:rsidTr="00C422BD">
        <w:tc>
          <w:tcPr>
            <w:tcW w:w="3545" w:type="dxa"/>
          </w:tcPr>
          <w:p w14:paraId="000003D1" w14:textId="459737FE" w:rsidR="00643EC7" w:rsidRDefault="00643EC7" w:rsidP="00C422BD">
            <w:pPr>
              <w:ind w:left="0" w:hanging="2"/>
            </w:pPr>
            <w:r w:rsidRPr="00046F7E">
              <w:t>Descripción de Procedimientos</w:t>
            </w:r>
          </w:p>
        </w:tc>
        <w:tc>
          <w:tcPr>
            <w:tcW w:w="1276" w:type="dxa"/>
          </w:tcPr>
          <w:p w14:paraId="000003D2" w14:textId="50E5E4C5" w:rsidR="00643EC7" w:rsidRDefault="00643EC7" w:rsidP="008552C3">
            <w:pPr>
              <w:ind w:left="0" w:hanging="2"/>
              <w:jc w:val="center"/>
            </w:pPr>
            <w:r>
              <w:t>48</w:t>
            </w:r>
          </w:p>
        </w:tc>
        <w:tc>
          <w:tcPr>
            <w:tcW w:w="3122" w:type="dxa"/>
          </w:tcPr>
          <w:p w14:paraId="000003D3" w14:textId="61B6030E"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000003D4" w14:textId="4A78102A" w:rsidR="00643EC7" w:rsidRDefault="00643EC7" w:rsidP="00C422BD">
            <w:pPr>
              <w:ind w:left="0" w:hanging="2"/>
            </w:pPr>
            <w:r w:rsidRPr="00E3530E">
              <w:t>MARZO 2024</w:t>
            </w:r>
          </w:p>
        </w:tc>
      </w:tr>
      <w:tr w:rsidR="00643EC7" w14:paraId="7CB2E6D7" w14:textId="77777777" w:rsidTr="00C422BD">
        <w:tc>
          <w:tcPr>
            <w:tcW w:w="3545" w:type="dxa"/>
          </w:tcPr>
          <w:p w14:paraId="000003D5" w14:textId="554BD740" w:rsidR="00643EC7" w:rsidRDefault="00643EC7" w:rsidP="00C422BD">
            <w:pPr>
              <w:ind w:left="0" w:hanging="2"/>
            </w:pPr>
            <w:r w:rsidRPr="00046F7E">
              <w:t>Descripción de Procedimientos</w:t>
            </w:r>
          </w:p>
        </w:tc>
        <w:tc>
          <w:tcPr>
            <w:tcW w:w="1276" w:type="dxa"/>
          </w:tcPr>
          <w:p w14:paraId="000003D6" w14:textId="1C5AFADF" w:rsidR="00643EC7" w:rsidRDefault="00643EC7" w:rsidP="008552C3">
            <w:pPr>
              <w:ind w:left="0" w:hanging="2"/>
              <w:jc w:val="center"/>
            </w:pPr>
            <w:r>
              <w:t>49</w:t>
            </w:r>
          </w:p>
        </w:tc>
        <w:tc>
          <w:tcPr>
            <w:tcW w:w="3122" w:type="dxa"/>
          </w:tcPr>
          <w:p w14:paraId="000003D7" w14:textId="7DA3AF84"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000003D8" w14:textId="55218B8C" w:rsidR="00643EC7" w:rsidRDefault="00643EC7" w:rsidP="00C422BD">
            <w:pPr>
              <w:ind w:left="0" w:hanging="2"/>
            </w:pPr>
            <w:r w:rsidRPr="00E3530E">
              <w:t>MARZO 2024</w:t>
            </w:r>
          </w:p>
        </w:tc>
      </w:tr>
      <w:tr w:rsidR="00643EC7" w14:paraId="764EB958" w14:textId="77777777" w:rsidTr="00C422BD">
        <w:tc>
          <w:tcPr>
            <w:tcW w:w="3545" w:type="dxa"/>
          </w:tcPr>
          <w:p w14:paraId="000003D9" w14:textId="598D9322" w:rsidR="00643EC7" w:rsidRDefault="00643EC7" w:rsidP="00C422BD">
            <w:pPr>
              <w:ind w:left="0" w:hanging="2"/>
            </w:pPr>
            <w:r w:rsidRPr="00046F7E">
              <w:t>Descripción de Procedimientos</w:t>
            </w:r>
          </w:p>
        </w:tc>
        <w:tc>
          <w:tcPr>
            <w:tcW w:w="1276" w:type="dxa"/>
          </w:tcPr>
          <w:p w14:paraId="000003DA" w14:textId="490F692A" w:rsidR="00643EC7" w:rsidRDefault="00643EC7" w:rsidP="008552C3">
            <w:pPr>
              <w:ind w:left="0" w:hanging="2"/>
              <w:jc w:val="center"/>
            </w:pPr>
            <w:r>
              <w:t>50</w:t>
            </w:r>
          </w:p>
        </w:tc>
        <w:tc>
          <w:tcPr>
            <w:tcW w:w="3122" w:type="dxa"/>
          </w:tcPr>
          <w:p w14:paraId="000003DB" w14:textId="6054D6DE"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000003DC" w14:textId="4AED5690" w:rsidR="00643EC7" w:rsidRDefault="00643EC7" w:rsidP="00C422BD">
            <w:pPr>
              <w:ind w:left="0" w:hanging="2"/>
            </w:pPr>
            <w:r w:rsidRPr="00E3530E">
              <w:t>MARZO 2024</w:t>
            </w:r>
          </w:p>
        </w:tc>
      </w:tr>
      <w:tr w:rsidR="00643EC7" w14:paraId="45294CE5" w14:textId="77777777" w:rsidTr="00C422BD">
        <w:tc>
          <w:tcPr>
            <w:tcW w:w="3545" w:type="dxa"/>
          </w:tcPr>
          <w:p w14:paraId="000003DD" w14:textId="275253DF" w:rsidR="00643EC7" w:rsidRDefault="00643EC7" w:rsidP="00C422BD">
            <w:pPr>
              <w:ind w:left="0" w:hanging="2"/>
            </w:pPr>
            <w:r w:rsidRPr="00046F7E">
              <w:t>Descripción de Procedimientos</w:t>
            </w:r>
          </w:p>
        </w:tc>
        <w:tc>
          <w:tcPr>
            <w:tcW w:w="1276" w:type="dxa"/>
          </w:tcPr>
          <w:p w14:paraId="000003DE" w14:textId="5FB0D544" w:rsidR="00643EC7" w:rsidRDefault="00643EC7" w:rsidP="008552C3">
            <w:pPr>
              <w:ind w:left="0" w:hanging="2"/>
              <w:jc w:val="center"/>
            </w:pPr>
            <w:r>
              <w:t>51</w:t>
            </w:r>
          </w:p>
        </w:tc>
        <w:tc>
          <w:tcPr>
            <w:tcW w:w="3122" w:type="dxa"/>
          </w:tcPr>
          <w:p w14:paraId="000003DF" w14:textId="45A5EE46"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000003E0" w14:textId="49D07C11" w:rsidR="00643EC7" w:rsidRDefault="00643EC7" w:rsidP="00C422BD">
            <w:pPr>
              <w:ind w:left="0" w:hanging="2"/>
            </w:pPr>
            <w:r w:rsidRPr="00E3530E">
              <w:t>MARZO 2024</w:t>
            </w:r>
          </w:p>
        </w:tc>
      </w:tr>
      <w:tr w:rsidR="00643EC7" w14:paraId="1F3F5116" w14:textId="77777777" w:rsidTr="00C422BD">
        <w:tc>
          <w:tcPr>
            <w:tcW w:w="3545" w:type="dxa"/>
          </w:tcPr>
          <w:p w14:paraId="2E7F9C8A" w14:textId="1C6867A8" w:rsidR="00643EC7" w:rsidRDefault="00643EC7" w:rsidP="00C422BD">
            <w:pPr>
              <w:ind w:left="0" w:hanging="2"/>
            </w:pPr>
            <w:r w:rsidRPr="00046F7E">
              <w:t>Descripción de Procedimientos</w:t>
            </w:r>
          </w:p>
        </w:tc>
        <w:tc>
          <w:tcPr>
            <w:tcW w:w="1276" w:type="dxa"/>
          </w:tcPr>
          <w:p w14:paraId="70A5140D" w14:textId="7AF4640F" w:rsidR="00643EC7" w:rsidRDefault="00643EC7" w:rsidP="008552C3">
            <w:pPr>
              <w:ind w:left="0" w:hanging="2"/>
              <w:jc w:val="center"/>
            </w:pPr>
            <w:r>
              <w:t>52</w:t>
            </w:r>
          </w:p>
        </w:tc>
        <w:tc>
          <w:tcPr>
            <w:tcW w:w="3122" w:type="dxa"/>
          </w:tcPr>
          <w:p w14:paraId="07FF203A" w14:textId="09B2DDD5"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6183FAF4" w14:textId="5E347622" w:rsidR="00643EC7" w:rsidRDefault="00643EC7" w:rsidP="00C422BD">
            <w:pPr>
              <w:ind w:left="0" w:hanging="2"/>
            </w:pPr>
            <w:r w:rsidRPr="00E3530E">
              <w:t>MARZO 2024</w:t>
            </w:r>
          </w:p>
        </w:tc>
      </w:tr>
      <w:tr w:rsidR="00643EC7" w14:paraId="6D9197B5" w14:textId="77777777" w:rsidTr="00C422BD">
        <w:tc>
          <w:tcPr>
            <w:tcW w:w="3545" w:type="dxa"/>
          </w:tcPr>
          <w:p w14:paraId="0B856F64" w14:textId="6C5D631B" w:rsidR="00643EC7" w:rsidRDefault="00643EC7" w:rsidP="00C422BD">
            <w:pPr>
              <w:ind w:left="0" w:hanging="2"/>
            </w:pPr>
            <w:r w:rsidRPr="00046F7E">
              <w:t>Descripción de Procedimientos</w:t>
            </w:r>
          </w:p>
        </w:tc>
        <w:tc>
          <w:tcPr>
            <w:tcW w:w="1276" w:type="dxa"/>
          </w:tcPr>
          <w:p w14:paraId="190F0DE5" w14:textId="43CF214C" w:rsidR="00643EC7" w:rsidRDefault="00643EC7" w:rsidP="008552C3">
            <w:pPr>
              <w:ind w:left="0" w:hanging="2"/>
              <w:jc w:val="center"/>
            </w:pPr>
            <w:r>
              <w:t>53</w:t>
            </w:r>
          </w:p>
        </w:tc>
        <w:tc>
          <w:tcPr>
            <w:tcW w:w="3122" w:type="dxa"/>
          </w:tcPr>
          <w:p w14:paraId="7194D75D" w14:textId="2DF4E529"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76170E6E" w14:textId="1DA4EE04" w:rsidR="00643EC7" w:rsidRDefault="00643EC7" w:rsidP="00C422BD">
            <w:pPr>
              <w:ind w:left="0" w:hanging="2"/>
            </w:pPr>
            <w:r w:rsidRPr="00E3530E">
              <w:t>MARZO 2024</w:t>
            </w:r>
          </w:p>
        </w:tc>
      </w:tr>
      <w:tr w:rsidR="00643EC7" w14:paraId="42C970C2" w14:textId="77777777" w:rsidTr="00C422BD">
        <w:tc>
          <w:tcPr>
            <w:tcW w:w="3545" w:type="dxa"/>
          </w:tcPr>
          <w:p w14:paraId="62AD434A" w14:textId="55B00329" w:rsidR="00643EC7" w:rsidRDefault="00643EC7" w:rsidP="00C422BD">
            <w:pPr>
              <w:ind w:left="0" w:hanging="2"/>
            </w:pPr>
            <w:r w:rsidRPr="00046F7E">
              <w:t>Descripción de Procedimientos</w:t>
            </w:r>
          </w:p>
        </w:tc>
        <w:tc>
          <w:tcPr>
            <w:tcW w:w="1276" w:type="dxa"/>
          </w:tcPr>
          <w:p w14:paraId="2BFB5BE1" w14:textId="55C6EAA0" w:rsidR="00643EC7" w:rsidRDefault="00643EC7" w:rsidP="008552C3">
            <w:pPr>
              <w:ind w:left="0" w:hanging="2"/>
              <w:jc w:val="center"/>
            </w:pPr>
            <w:r>
              <w:t>54</w:t>
            </w:r>
          </w:p>
        </w:tc>
        <w:tc>
          <w:tcPr>
            <w:tcW w:w="3122" w:type="dxa"/>
          </w:tcPr>
          <w:p w14:paraId="65009317" w14:textId="270812E3"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6217B6B7" w14:textId="5B4BC600" w:rsidR="00643EC7" w:rsidRDefault="00643EC7" w:rsidP="00C422BD">
            <w:pPr>
              <w:ind w:left="0" w:hanging="2"/>
            </w:pPr>
            <w:r w:rsidRPr="00E3530E">
              <w:t>MARZO 2024</w:t>
            </w:r>
          </w:p>
        </w:tc>
      </w:tr>
      <w:tr w:rsidR="00643EC7" w14:paraId="09A3FA30" w14:textId="77777777" w:rsidTr="00C422BD">
        <w:tc>
          <w:tcPr>
            <w:tcW w:w="3545" w:type="dxa"/>
          </w:tcPr>
          <w:p w14:paraId="6A6861F3" w14:textId="5C761B94" w:rsidR="00643EC7" w:rsidRDefault="00643EC7" w:rsidP="00C422BD">
            <w:pPr>
              <w:ind w:left="0" w:hanging="2"/>
            </w:pPr>
            <w:r w:rsidRPr="00046F7E">
              <w:t>Descripción de Procedimientos</w:t>
            </w:r>
          </w:p>
        </w:tc>
        <w:tc>
          <w:tcPr>
            <w:tcW w:w="1276" w:type="dxa"/>
          </w:tcPr>
          <w:p w14:paraId="41829C17" w14:textId="3CD3885D" w:rsidR="00643EC7" w:rsidRDefault="00643EC7" w:rsidP="008552C3">
            <w:pPr>
              <w:ind w:left="0" w:hanging="2"/>
              <w:jc w:val="center"/>
            </w:pPr>
            <w:r>
              <w:t>55</w:t>
            </w:r>
          </w:p>
        </w:tc>
        <w:tc>
          <w:tcPr>
            <w:tcW w:w="3122" w:type="dxa"/>
          </w:tcPr>
          <w:p w14:paraId="4AAAFF03" w14:textId="7BC962C1"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1D05FC12" w14:textId="04F7D0D6" w:rsidR="00643EC7" w:rsidRDefault="00643EC7" w:rsidP="00C422BD">
            <w:pPr>
              <w:ind w:left="0" w:hanging="2"/>
            </w:pPr>
            <w:r w:rsidRPr="00E3530E">
              <w:t>MARZO 2024</w:t>
            </w:r>
          </w:p>
        </w:tc>
      </w:tr>
      <w:tr w:rsidR="00643EC7" w14:paraId="55B37F56" w14:textId="77777777" w:rsidTr="00C422BD">
        <w:tc>
          <w:tcPr>
            <w:tcW w:w="3545" w:type="dxa"/>
          </w:tcPr>
          <w:p w14:paraId="35F67957" w14:textId="3A0CD4E2" w:rsidR="00643EC7" w:rsidRDefault="00643EC7" w:rsidP="00C422BD">
            <w:pPr>
              <w:ind w:left="0" w:hanging="2"/>
            </w:pPr>
            <w:r w:rsidRPr="00046F7E">
              <w:t>Descripción de Procedimientos</w:t>
            </w:r>
          </w:p>
        </w:tc>
        <w:tc>
          <w:tcPr>
            <w:tcW w:w="1276" w:type="dxa"/>
          </w:tcPr>
          <w:p w14:paraId="4B99D60C" w14:textId="7F3A2C08" w:rsidR="00643EC7" w:rsidRDefault="00643EC7" w:rsidP="008552C3">
            <w:pPr>
              <w:ind w:left="0" w:hanging="2"/>
              <w:jc w:val="center"/>
            </w:pPr>
            <w:r>
              <w:t>56</w:t>
            </w:r>
          </w:p>
        </w:tc>
        <w:tc>
          <w:tcPr>
            <w:tcW w:w="3122" w:type="dxa"/>
          </w:tcPr>
          <w:p w14:paraId="67B56339" w14:textId="77DE9393"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34AC6BE2" w14:textId="32134542" w:rsidR="00643EC7" w:rsidRDefault="00643EC7" w:rsidP="00C422BD">
            <w:pPr>
              <w:ind w:left="0" w:hanging="2"/>
            </w:pPr>
            <w:r w:rsidRPr="00E3530E">
              <w:t>MARZO 2024</w:t>
            </w:r>
          </w:p>
        </w:tc>
      </w:tr>
      <w:tr w:rsidR="00643EC7" w14:paraId="63176678" w14:textId="77777777" w:rsidTr="00C422BD">
        <w:tc>
          <w:tcPr>
            <w:tcW w:w="3545" w:type="dxa"/>
          </w:tcPr>
          <w:p w14:paraId="4A715A97" w14:textId="194FACF5" w:rsidR="00643EC7" w:rsidRDefault="00643EC7" w:rsidP="00C422BD">
            <w:pPr>
              <w:ind w:left="0" w:hanging="2"/>
            </w:pPr>
            <w:r w:rsidRPr="00046F7E">
              <w:t>Descripción de Procedimientos</w:t>
            </w:r>
          </w:p>
        </w:tc>
        <w:tc>
          <w:tcPr>
            <w:tcW w:w="1276" w:type="dxa"/>
          </w:tcPr>
          <w:p w14:paraId="79AD2520" w14:textId="33C67002" w:rsidR="00643EC7" w:rsidRDefault="00643EC7" w:rsidP="008552C3">
            <w:pPr>
              <w:ind w:left="0" w:hanging="2"/>
              <w:jc w:val="center"/>
            </w:pPr>
            <w:r>
              <w:t>57</w:t>
            </w:r>
          </w:p>
        </w:tc>
        <w:tc>
          <w:tcPr>
            <w:tcW w:w="3122" w:type="dxa"/>
          </w:tcPr>
          <w:p w14:paraId="02762767" w14:textId="30D06C35"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09D247C1" w14:textId="2854D290" w:rsidR="00643EC7" w:rsidRDefault="00643EC7" w:rsidP="00C422BD">
            <w:pPr>
              <w:ind w:left="0" w:hanging="2"/>
            </w:pPr>
            <w:r w:rsidRPr="00E3530E">
              <w:t>MARZO 2024</w:t>
            </w:r>
          </w:p>
        </w:tc>
      </w:tr>
      <w:tr w:rsidR="00643EC7" w14:paraId="173207FE" w14:textId="77777777" w:rsidTr="00C422BD">
        <w:tc>
          <w:tcPr>
            <w:tcW w:w="3545" w:type="dxa"/>
          </w:tcPr>
          <w:p w14:paraId="28CBB44E" w14:textId="20AAF817" w:rsidR="00643EC7" w:rsidRDefault="00643EC7" w:rsidP="00C422BD">
            <w:pPr>
              <w:ind w:left="0" w:hanging="2"/>
            </w:pPr>
            <w:r w:rsidRPr="00046F7E">
              <w:t>Descripción de Procedimientos</w:t>
            </w:r>
          </w:p>
        </w:tc>
        <w:tc>
          <w:tcPr>
            <w:tcW w:w="1276" w:type="dxa"/>
          </w:tcPr>
          <w:p w14:paraId="29D0DB85" w14:textId="1A1C8993" w:rsidR="00643EC7" w:rsidRDefault="00643EC7" w:rsidP="008552C3">
            <w:pPr>
              <w:ind w:left="0" w:hanging="2"/>
              <w:jc w:val="center"/>
            </w:pPr>
            <w:r>
              <w:t>58</w:t>
            </w:r>
          </w:p>
        </w:tc>
        <w:tc>
          <w:tcPr>
            <w:tcW w:w="3122" w:type="dxa"/>
          </w:tcPr>
          <w:p w14:paraId="4C824639" w14:textId="46D40632"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3CCCC86E" w14:textId="591EB321" w:rsidR="00643EC7" w:rsidRDefault="00643EC7" w:rsidP="00C422BD">
            <w:pPr>
              <w:ind w:left="0" w:hanging="2"/>
            </w:pPr>
            <w:r w:rsidRPr="00E3530E">
              <w:t>MARZO 2024</w:t>
            </w:r>
          </w:p>
        </w:tc>
      </w:tr>
      <w:tr w:rsidR="00643EC7" w14:paraId="7B2E2E5D" w14:textId="77777777" w:rsidTr="00C422BD">
        <w:tc>
          <w:tcPr>
            <w:tcW w:w="3545" w:type="dxa"/>
          </w:tcPr>
          <w:p w14:paraId="7FF66CF4" w14:textId="59FC4FF6" w:rsidR="00643EC7" w:rsidRDefault="00643EC7" w:rsidP="00C422BD">
            <w:pPr>
              <w:ind w:left="0" w:hanging="2"/>
            </w:pPr>
            <w:r w:rsidRPr="00046F7E">
              <w:t>Descripción de Procedimientos</w:t>
            </w:r>
          </w:p>
        </w:tc>
        <w:tc>
          <w:tcPr>
            <w:tcW w:w="1276" w:type="dxa"/>
          </w:tcPr>
          <w:p w14:paraId="2BBEC67A" w14:textId="68EE95A6" w:rsidR="00643EC7" w:rsidRDefault="00643EC7" w:rsidP="008552C3">
            <w:pPr>
              <w:ind w:left="0" w:hanging="2"/>
              <w:jc w:val="center"/>
            </w:pPr>
            <w:r>
              <w:t>59</w:t>
            </w:r>
          </w:p>
        </w:tc>
        <w:tc>
          <w:tcPr>
            <w:tcW w:w="3122" w:type="dxa"/>
          </w:tcPr>
          <w:p w14:paraId="50D0F748" w14:textId="4EFE76F1"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7BAB7180" w14:textId="09CAEA82" w:rsidR="00643EC7" w:rsidRDefault="00643EC7" w:rsidP="00C422BD">
            <w:pPr>
              <w:ind w:left="0" w:hanging="2"/>
            </w:pPr>
            <w:r w:rsidRPr="00E3530E">
              <w:t>MARZO 2024</w:t>
            </w:r>
          </w:p>
        </w:tc>
      </w:tr>
      <w:tr w:rsidR="00643EC7" w14:paraId="2778C1BE" w14:textId="77777777" w:rsidTr="00C422BD">
        <w:tc>
          <w:tcPr>
            <w:tcW w:w="3545" w:type="dxa"/>
          </w:tcPr>
          <w:p w14:paraId="562C0CDF" w14:textId="3F9486C1" w:rsidR="00643EC7" w:rsidRDefault="00643EC7" w:rsidP="00C422BD">
            <w:pPr>
              <w:ind w:left="0" w:hanging="2"/>
            </w:pPr>
            <w:r w:rsidRPr="00046F7E">
              <w:t>Descripción de Procedimientos</w:t>
            </w:r>
          </w:p>
        </w:tc>
        <w:tc>
          <w:tcPr>
            <w:tcW w:w="1276" w:type="dxa"/>
          </w:tcPr>
          <w:p w14:paraId="72F69B9A" w14:textId="442FA6AE" w:rsidR="00643EC7" w:rsidRDefault="00643EC7" w:rsidP="008552C3">
            <w:pPr>
              <w:ind w:left="0" w:hanging="2"/>
              <w:jc w:val="center"/>
            </w:pPr>
            <w:r>
              <w:t>60</w:t>
            </w:r>
          </w:p>
        </w:tc>
        <w:tc>
          <w:tcPr>
            <w:tcW w:w="3122" w:type="dxa"/>
          </w:tcPr>
          <w:p w14:paraId="79BC65EB" w14:textId="1325E008"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4B9ED5B1" w14:textId="489337D2" w:rsidR="00643EC7" w:rsidRDefault="00643EC7" w:rsidP="00C422BD">
            <w:pPr>
              <w:ind w:left="0" w:hanging="2"/>
            </w:pPr>
            <w:r w:rsidRPr="00E3530E">
              <w:t>MARZO 2024</w:t>
            </w:r>
          </w:p>
        </w:tc>
      </w:tr>
      <w:tr w:rsidR="00643EC7" w14:paraId="77CD3E6C" w14:textId="77777777" w:rsidTr="00C422BD">
        <w:tc>
          <w:tcPr>
            <w:tcW w:w="3545" w:type="dxa"/>
          </w:tcPr>
          <w:p w14:paraId="43A74AA9" w14:textId="400273A7" w:rsidR="00643EC7" w:rsidRDefault="00643EC7" w:rsidP="00C422BD">
            <w:pPr>
              <w:ind w:left="0" w:hanging="2"/>
            </w:pPr>
            <w:r w:rsidRPr="00046F7E">
              <w:t>Descripción de Procedimientos</w:t>
            </w:r>
          </w:p>
        </w:tc>
        <w:tc>
          <w:tcPr>
            <w:tcW w:w="1276" w:type="dxa"/>
          </w:tcPr>
          <w:p w14:paraId="03E805DF" w14:textId="531593D7" w:rsidR="00643EC7" w:rsidRDefault="00643EC7" w:rsidP="008552C3">
            <w:pPr>
              <w:ind w:left="0" w:hanging="2"/>
              <w:jc w:val="center"/>
            </w:pPr>
            <w:r>
              <w:t>61</w:t>
            </w:r>
          </w:p>
        </w:tc>
        <w:tc>
          <w:tcPr>
            <w:tcW w:w="3122" w:type="dxa"/>
          </w:tcPr>
          <w:p w14:paraId="7735F2A2" w14:textId="2F105CA3"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6BAA1AA6" w14:textId="52D14EC7" w:rsidR="00643EC7" w:rsidRDefault="00643EC7" w:rsidP="00C422BD">
            <w:pPr>
              <w:ind w:left="0" w:hanging="2"/>
            </w:pPr>
            <w:r w:rsidRPr="00E3530E">
              <w:t>MARZO 2024</w:t>
            </w:r>
          </w:p>
        </w:tc>
      </w:tr>
      <w:tr w:rsidR="00643EC7" w14:paraId="4EC55176" w14:textId="77777777" w:rsidTr="00C422BD">
        <w:tc>
          <w:tcPr>
            <w:tcW w:w="3545" w:type="dxa"/>
          </w:tcPr>
          <w:p w14:paraId="6443EC00" w14:textId="391BA9D5" w:rsidR="00643EC7" w:rsidRDefault="00643EC7" w:rsidP="00C422BD">
            <w:pPr>
              <w:ind w:left="0" w:hanging="2"/>
            </w:pPr>
            <w:r w:rsidRPr="00046F7E">
              <w:t>Descripción de Procedimientos</w:t>
            </w:r>
          </w:p>
        </w:tc>
        <w:tc>
          <w:tcPr>
            <w:tcW w:w="1276" w:type="dxa"/>
          </w:tcPr>
          <w:p w14:paraId="1CC1A7D3" w14:textId="004BBC13" w:rsidR="00643EC7" w:rsidRDefault="00643EC7" w:rsidP="008552C3">
            <w:pPr>
              <w:ind w:left="0" w:hanging="2"/>
              <w:jc w:val="center"/>
            </w:pPr>
            <w:r>
              <w:t>62</w:t>
            </w:r>
          </w:p>
        </w:tc>
        <w:tc>
          <w:tcPr>
            <w:tcW w:w="3122" w:type="dxa"/>
          </w:tcPr>
          <w:p w14:paraId="4C500BBD" w14:textId="21BEA8DE"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35DF3371" w14:textId="42C7F9D1" w:rsidR="00643EC7" w:rsidRDefault="00643EC7" w:rsidP="00C422BD">
            <w:pPr>
              <w:ind w:left="0" w:hanging="2"/>
            </w:pPr>
            <w:r w:rsidRPr="00E3530E">
              <w:t>MARZO 2024</w:t>
            </w:r>
          </w:p>
        </w:tc>
      </w:tr>
      <w:tr w:rsidR="00643EC7" w14:paraId="2D5BB944" w14:textId="77777777" w:rsidTr="00C422BD">
        <w:tc>
          <w:tcPr>
            <w:tcW w:w="3545" w:type="dxa"/>
          </w:tcPr>
          <w:p w14:paraId="5580506A" w14:textId="754F13E3" w:rsidR="00643EC7" w:rsidRDefault="00643EC7" w:rsidP="00C422BD">
            <w:pPr>
              <w:ind w:left="0" w:hanging="2"/>
            </w:pPr>
            <w:r w:rsidRPr="00046F7E">
              <w:t>Descripción de Procedimientos</w:t>
            </w:r>
          </w:p>
        </w:tc>
        <w:tc>
          <w:tcPr>
            <w:tcW w:w="1276" w:type="dxa"/>
          </w:tcPr>
          <w:p w14:paraId="3699D530" w14:textId="27EE515D" w:rsidR="00643EC7" w:rsidRDefault="00643EC7" w:rsidP="008552C3">
            <w:pPr>
              <w:ind w:left="0" w:hanging="2"/>
              <w:jc w:val="center"/>
            </w:pPr>
            <w:r>
              <w:t>63</w:t>
            </w:r>
          </w:p>
        </w:tc>
        <w:tc>
          <w:tcPr>
            <w:tcW w:w="3122" w:type="dxa"/>
          </w:tcPr>
          <w:p w14:paraId="469474BE" w14:textId="2A610359"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484F82DA" w14:textId="0CC79262" w:rsidR="00643EC7" w:rsidRDefault="00643EC7" w:rsidP="00C422BD">
            <w:pPr>
              <w:ind w:left="0" w:hanging="2"/>
            </w:pPr>
            <w:r w:rsidRPr="00E3530E">
              <w:t>MARZO 2024</w:t>
            </w:r>
          </w:p>
        </w:tc>
      </w:tr>
      <w:tr w:rsidR="00643EC7" w14:paraId="015E7378" w14:textId="77777777" w:rsidTr="00C422BD">
        <w:tc>
          <w:tcPr>
            <w:tcW w:w="3545" w:type="dxa"/>
          </w:tcPr>
          <w:p w14:paraId="15F24C8B" w14:textId="75BADE8D" w:rsidR="00643EC7" w:rsidRDefault="00643EC7" w:rsidP="00C422BD">
            <w:pPr>
              <w:ind w:left="0" w:hanging="2"/>
            </w:pPr>
            <w:r w:rsidRPr="00046F7E">
              <w:t>Descripción de Procedimientos</w:t>
            </w:r>
          </w:p>
        </w:tc>
        <w:tc>
          <w:tcPr>
            <w:tcW w:w="1276" w:type="dxa"/>
          </w:tcPr>
          <w:p w14:paraId="0B6F343C" w14:textId="234DE719" w:rsidR="00643EC7" w:rsidRDefault="00643EC7" w:rsidP="008552C3">
            <w:pPr>
              <w:ind w:left="0" w:hanging="2"/>
              <w:jc w:val="center"/>
            </w:pPr>
            <w:r>
              <w:t>64</w:t>
            </w:r>
          </w:p>
        </w:tc>
        <w:tc>
          <w:tcPr>
            <w:tcW w:w="3122" w:type="dxa"/>
          </w:tcPr>
          <w:p w14:paraId="44339D11" w14:textId="66CA37BC"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0B1D62A8" w14:textId="5F4769B4" w:rsidR="00643EC7" w:rsidRDefault="00643EC7" w:rsidP="00C422BD">
            <w:pPr>
              <w:ind w:left="0" w:hanging="2"/>
            </w:pPr>
            <w:r w:rsidRPr="00E3530E">
              <w:t>MARZO 2024</w:t>
            </w:r>
          </w:p>
        </w:tc>
      </w:tr>
      <w:tr w:rsidR="00643EC7" w14:paraId="6272AE1E" w14:textId="77777777" w:rsidTr="00C422BD">
        <w:tc>
          <w:tcPr>
            <w:tcW w:w="3545" w:type="dxa"/>
          </w:tcPr>
          <w:p w14:paraId="53D2C45E" w14:textId="1CF8C76D" w:rsidR="00643EC7" w:rsidRDefault="00643EC7" w:rsidP="00C422BD">
            <w:pPr>
              <w:ind w:left="0" w:hanging="2"/>
            </w:pPr>
            <w:r w:rsidRPr="00046F7E">
              <w:t>Descripción de Procedimientos</w:t>
            </w:r>
          </w:p>
        </w:tc>
        <w:tc>
          <w:tcPr>
            <w:tcW w:w="1276" w:type="dxa"/>
          </w:tcPr>
          <w:p w14:paraId="57C4278C" w14:textId="7AF2CC9C" w:rsidR="00643EC7" w:rsidRDefault="00643EC7" w:rsidP="008552C3">
            <w:pPr>
              <w:ind w:left="0" w:hanging="2"/>
              <w:jc w:val="center"/>
            </w:pPr>
            <w:r>
              <w:t>65</w:t>
            </w:r>
          </w:p>
        </w:tc>
        <w:tc>
          <w:tcPr>
            <w:tcW w:w="3122" w:type="dxa"/>
          </w:tcPr>
          <w:p w14:paraId="1B2DFC7B" w14:textId="76C90F4B"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4E3BAD42" w14:textId="51AF0FC2" w:rsidR="00643EC7" w:rsidRDefault="00643EC7" w:rsidP="00C422BD">
            <w:pPr>
              <w:ind w:left="0" w:hanging="2"/>
            </w:pPr>
            <w:r w:rsidRPr="00E3530E">
              <w:t>MARZO 2024</w:t>
            </w:r>
          </w:p>
        </w:tc>
      </w:tr>
      <w:tr w:rsidR="00643EC7" w14:paraId="38CF7503" w14:textId="77777777" w:rsidTr="00C422BD">
        <w:tc>
          <w:tcPr>
            <w:tcW w:w="3545" w:type="dxa"/>
          </w:tcPr>
          <w:p w14:paraId="2F7C5866" w14:textId="08C18C6D" w:rsidR="00643EC7" w:rsidRDefault="00643EC7" w:rsidP="00C422BD">
            <w:pPr>
              <w:ind w:left="0" w:hanging="2"/>
            </w:pPr>
            <w:r w:rsidRPr="00046F7E">
              <w:lastRenderedPageBreak/>
              <w:t>Descripción de Procedimientos</w:t>
            </w:r>
          </w:p>
        </w:tc>
        <w:tc>
          <w:tcPr>
            <w:tcW w:w="1276" w:type="dxa"/>
          </w:tcPr>
          <w:p w14:paraId="505802B2" w14:textId="5BBDE54B" w:rsidR="00643EC7" w:rsidRDefault="00643EC7" w:rsidP="008552C3">
            <w:pPr>
              <w:ind w:left="0" w:hanging="2"/>
              <w:jc w:val="center"/>
            </w:pPr>
            <w:r>
              <w:t>66</w:t>
            </w:r>
          </w:p>
        </w:tc>
        <w:tc>
          <w:tcPr>
            <w:tcW w:w="3122" w:type="dxa"/>
          </w:tcPr>
          <w:p w14:paraId="5B6C35A3" w14:textId="41B3E682"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61529949" w14:textId="5798C8A7" w:rsidR="00643EC7" w:rsidRDefault="00643EC7" w:rsidP="00C422BD">
            <w:pPr>
              <w:ind w:left="0" w:hanging="2"/>
            </w:pPr>
            <w:r w:rsidRPr="00E3530E">
              <w:t>MARZO 2024</w:t>
            </w:r>
          </w:p>
        </w:tc>
      </w:tr>
      <w:tr w:rsidR="00643EC7" w14:paraId="69805CA3" w14:textId="77777777" w:rsidTr="00C422BD">
        <w:tc>
          <w:tcPr>
            <w:tcW w:w="3545" w:type="dxa"/>
          </w:tcPr>
          <w:p w14:paraId="275B3503" w14:textId="592E3B6A" w:rsidR="00643EC7" w:rsidRDefault="00643EC7" w:rsidP="00C422BD">
            <w:pPr>
              <w:ind w:left="0" w:hanging="2"/>
            </w:pPr>
            <w:r w:rsidRPr="00751E90">
              <w:t>Descripción de Procedimientos</w:t>
            </w:r>
          </w:p>
        </w:tc>
        <w:tc>
          <w:tcPr>
            <w:tcW w:w="1276" w:type="dxa"/>
          </w:tcPr>
          <w:p w14:paraId="710D6EC2" w14:textId="1B6CE547" w:rsidR="00643EC7" w:rsidRDefault="00643EC7" w:rsidP="008552C3">
            <w:pPr>
              <w:ind w:left="0" w:hanging="2"/>
              <w:jc w:val="center"/>
            </w:pPr>
            <w:r>
              <w:t>67</w:t>
            </w:r>
          </w:p>
        </w:tc>
        <w:tc>
          <w:tcPr>
            <w:tcW w:w="3122" w:type="dxa"/>
          </w:tcPr>
          <w:p w14:paraId="2B5EEAEF" w14:textId="3AEE3E06"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7367A05F" w14:textId="60CE34EF" w:rsidR="00643EC7" w:rsidRDefault="00643EC7" w:rsidP="00C422BD">
            <w:pPr>
              <w:ind w:left="0" w:hanging="2"/>
            </w:pPr>
            <w:r w:rsidRPr="00E3530E">
              <w:t>MARZO 2024</w:t>
            </w:r>
          </w:p>
        </w:tc>
      </w:tr>
      <w:tr w:rsidR="00643EC7" w14:paraId="6E6DBDE5" w14:textId="77777777" w:rsidTr="00C422BD">
        <w:tc>
          <w:tcPr>
            <w:tcW w:w="3545" w:type="dxa"/>
          </w:tcPr>
          <w:p w14:paraId="6A126E09" w14:textId="5DAA323D" w:rsidR="00643EC7" w:rsidRDefault="00643EC7" w:rsidP="00C422BD">
            <w:pPr>
              <w:ind w:left="0" w:hanging="2"/>
            </w:pPr>
            <w:r w:rsidRPr="00751E90">
              <w:t>Descripción de Procedimientos</w:t>
            </w:r>
          </w:p>
        </w:tc>
        <w:tc>
          <w:tcPr>
            <w:tcW w:w="1276" w:type="dxa"/>
          </w:tcPr>
          <w:p w14:paraId="60142C2E" w14:textId="35E0C4A4" w:rsidR="00643EC7" w:rsidRDefault="00643EC7" w:rsidP="008552C3">
            <w:pPr>
              <w:ind w:left="0" w:hanging="2"/>
              <w:jc w:val="center"/>
            </w:pPr>
            <w:r>
              <w:t>68</w:t>
            </w:r>
          </w:p>
        </w:tc>
        <w:tc>
          <w:tcPr>
            <w:tcW w:w="3122" w:type="dxa"/>
          </w:tcPr>
          <w:p w14:paraId="00EFDA8C" w14:textId="61D19CF9"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0C9FEDAD" w14:textId="417FE8BB" w:rsidR="00643EC7" w:rsidRDefault="00643EC7" w:rsidP="00C422BD">
            <w:pPr>
              <w:ind w:left="0" w:hanging="2"/>
            </w:pPr>
            <w:r w:rsidRPr="00E3530E">
              <w:t>MARZO 2024</w:t>
            </w:r>
          </w:p>
        </w:tc>
      </w:tr>
      <w:tr w:rsidR="00643EC7" w14:paraId="5D25AD08" w14:textId="77777777" w:rsidTr="00C422BD">
        <w:tc>
          <w:tcPr>
            <w:tcW w:w="3545" w:type="dxa"/>
          </w:tcPr>
          <w:p w14:paraId="38A77FE1" w14:textId="65563B1B" w:rsidR="00643EC7" w:rsidRDefault="00643EC7" w:rsidP="00C422BD">
            <w:pPr>
              <w:ind w:left="0" w:hanging="2"/>
            </w:pPr>
            <w:r w:rsidRPr="00751E90">
              <w:t>Descripción de Procedimientos</w:t>
            </w:r>
          </w:p>
        </w:tc>
        <w:tc>
          <w:tcPr>
            <w:tcW w:w="1276" w:type="dxa"/>
          </w:tcPr>
          <w:p w14:paraId="0CE1B87A" w14:textId="7C5FA216" w:rsidR="00643EC7" w:rsidRDefault="00643EC7" w:rsidP="008552C3">
            <w:pPr>
              <w:ind w:left="0" w:hanging="2"/>
              <w:jc w:val="center"/>
            </w:pPr>
            <w:r>
              <w:t>69</w:t>
            </w:r>
          </w:p>
        </w:tc>
        <w:tc>
          <w:tcPr>
            <w:tcW w:w="3122" w:type="dxa"/>
          </w:tcPr>
          <w:p w14:paraId="4A6EDCB6" w14:textId="63101377"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1A161B65" w14:textId="7AC7ABA5" w:rsidR="00643EC7" w:rsidRDefault="00643EC7" w:rsidP="00C422BD">
            <w:pPr>
              <w:ind w:left="0" w:hanging="2"/>
            </w:pPr>
            <w:r w:rsidRPr="00E3530E">
              <w:t>MARZO 2024</w:t>
            </w:r>
          </w:p>
        </w:tc>
      </w:tr>
      <w:tr w:rsidR="00643EC7" w14:paraId="44D16097" w14:textId="77777777" w:rsidTr="00C422BD">
        <w:tc>
          <w:tcPr>
            <w:tcW w:w="3545" w:type="dxa"/>
          </w:tcPr>
          <w:p w14:paraId="1EACE2FE" w14:textId="382658B2" w:rsidR="00643EC7" w:rsidRDefault="00643EC7" w:rsidP="00C422BD">
            <w:pPr>
              <w:ind w:left="0" w:hanging="2"/>
            </w:pPr>
            <w:r w:rsidRPr="00751E90">
              <w:t>Descripción de Procedimientos</w:t>
            </w:r>
          </w:p>
        </w:tc>
        <w:tc>
          <w:tcPr>
            <w:tcW w:w="1276" w:type="dxa"/>
          </w:tcPr>
          <w:p w14:paraId="698CE9A9" w14:textId="7CDDE7FA" w:rsidR="00643EC7" w:rsidRDefault="00643EC7" w:rsidP="008552C3">
            <w:pPr>
              <w:ind w:left="0" w:hanging="2"/>
              <w:jc w:val="center"/>
            </w:pPr>
            <w:r>
              <w:t>70</w:t>
            </w:r>
          </w:p>
        </w:tc>
        <w:tc>
          <w:tcPr>
            <w:tcW w:w="3122" w:type="dxa"/>
          </w:tcPr>
          <w:p w14:paraId="5DECEBDC" w14:textId="5910DCF7"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65212D3D" w14:textId="76F9CBAA" w:rsidR="00643EC7" w:rsidRDefault="00643EC7" w:rsidP="00C422BD">
            <w:pPr>
              <w:ind w:left="0" w:hanging="2"/>
            </w:pPr>
            <w:r w:rsidRPr="00E3530E">
              <w:t>MARZO 2024</w:t>
            </w:r>
          </w:p>
        </w:tc>
      </w:tr>
      <w:tr w:rsidR="00643EC7" w14:paraId="3BF92E5D" w14:textId="77777777" w:rsidTr="00C422BD">
        <w:tc>
          <w:tcPr>
            <w:tcW w:w="3545" w:type="dxa"/>
          </w:tcPr>
          <w:p w14:paraId="500CA29E" w14:textId="32256EFE" w:rsidR="00643EC7" w:rsidRDefault="00643EC7" w:rsidP="00C422BD">
            <w:pPr>
              <w:ind w:left="0" w:hanging="2"/>
            </w:pPr>
            <w:r w:rsidRPr="00751E90">
              <w:t>Descripción de Procedimientos</w:t>
            </w:r>
          </w:p>
        </w:tc>
        <w:tc>
          <w:tcPr>
            <w:tcW w:w="1276" w:type="dxa"/>
          </w:tcPr>
          <w:p w14:paraId="0FC76EBA" w14:textId="2FE0DCCB" w:rsidR="00643EC7" w:rsidRDefault="00643EC7" w:rsidP="008552C3">
            <w:pPr>
              <w:ind w:left="0" w:hanging="2"/>
              <w:jc w:val="center"/>
            </w:pPr>
            <w:r>
              <w:t>71</w:t>
            </w:r>
          </w:p>
        </w:tc>
        <w:tc>
          <w:tcPr>
            <w:tcW w:w="3122" w:type="dxa"/>
          </w:tcPr>
          <w:p w14:paraId="70EF9B8D" w14:textId="68073416"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332F6317" w14:textId="77662F98" w:rsidR="00643EC7" w:rsidRDefault="00643EC7" w:rsidP="00C422BD">
            <w:pPr>
              <w:ind w:left="0" w:hanging="2"/>
            </w:pPr>
            <w:r w:rsidRPr="00E3530E">
              <w:t>MARZO 2024</w:t>
            </w:r>
          </w:p>
        </w:tc>
      </w:tr>
      <w:tr w:rsidR="00643EC7" w14:paraId="70AFC7EC" w14:textId="77777777" w:rsidTr="00C422BD">
        <w:tc>
          <w:tcPr>
            <w:tcW w:w="3545" w:type="dxa"/>
          </w:tcPr>
          <w:p w14:paraId="2F673A4E" w14:textId="611FE74E" w:rsidR="00643EC7" w:rsidRDefault="00643EC7" w:rsidP="00C422BD">
            <w:pPr>
              <w:ind w:left="0" w:hanging="2"/>
            </w:pPr>
            <w:r w:rsidRPr="00751E90">
              <w:t>Descripción de Procedimientos</w:t>
            </w:r>
          </w:p>
        </w:tc>
        <w:tc>
          <w:tcPr>
            <w:tcW w:w="1276" w:type="dxa"/>
          </w:tcPr>
          <w:p w14:paraId="26348D31" w14:textId="1F6EEE94" w:rsidR="00643EC7" w:rsidRDefault="00643EC7" w:rsidP="008552C3">
            <w:pPr>
              <w:ind w:left="0" w:hanging="2"/>
              <w:jc w:val="center"/>
            </w:pPr>
            <w:r>
              <w:t>72</w:t>
            </w:r>
          </w:p>
        </w:tc>
        <w:tc>
          <w:tcPr>
            <w:tcW w:w="3122" w:type="dxa"/>
          </w:tcPr>
          <w:p w14:paraId="491955E2" w14:textId="263CC0DF"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6C00AB12" w14:textId="03BFFF29" w:rsidR="00643EC7" w:rsidRDefault="00643EC7" w:rsidP="00C422BD">
            <w:pPr>
              <w:ind w:left="0" w:hanging="2"/>
            </w:pPr>
            <w:r w:rsidRPr="00E3530E">
              <w:t>MARZO 2024</w:t>
            </w:r>
          </w:p>
        </w:tc>
      </w:tr>
      <w:tr w:rsidR="00643EC7" w14:paraId="30645069" w14:textId="77777777" w:rsidTr="00C422BD">
        <w:tc>
          <w:tcPr>
            <w:tcW w:w="3545" w:type="dxa"/>
          </w:tcPr>
          <w:p w14:paraId="1244BD71" w14:textId="1FF97DCB" w:rsidR="00643EC7" w:rsidRDefault="00643EC7" w:rsidP="00C422BD">
            <w:pPr>
              <w:ind w:left="0" w:hanging="2"/>
            </w:pPr>
            <w:r w:rsidRPr="00751E90">
              <w:t>Descripción de Procedimientos</w:t>
            </w:r>
          </w:p>
        </w:tc>
        <w:tc>
          <w:tcPr>
            <w:tcW w:w="1276" w:type="dxa"/>
          </w:tcPr>
          <w:p w14:paraId="722446CE" w14:textId="4BFEFFC9" w:rsidR="00643EC7" w:rsidRDefault="00643EC7" w:rsidP="008552C3">
            <w:pPr>
              <w:ind w:left="0" w:hanging="2"/>
              <w:jc w:val="center"/>
            </w:pPr>
            <w:r>
              <w:t>73</w:t>
            </w:r>
          </w:p>
        </w:tc>
        <w:tc>
          <w:tcPr>
            <w:tcW w:w="3122" w:type="dxa"/>
          </w:tcPr>
          <w:p w14:paraId="74BD33DC" w14:textId="77AC7AB1"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197B75D6" w14:textId="2EEBDE59" w:rsidR="00643EC7" w:rsidRDefault="00643EC7" w:rsidP="00C422BD">
            <w:pPr>
              <w:ind w:left="0" w:hanging="2"/>
            </w:pPr>
            <w:r w:rsidRPr="00E3530E">
              <w:t>MARZO 2024</w:t>
            </w:r>
          </w:p>
        </w:tc>
      </w:tr>
      <w:tr w:rsidR="00643EC7" w14:paraId="0BF27EAE" w14:textId="77777777" w:rsidTr="00C422BD">
        <w:tc>
          <w:tcPr>
            <w:tcW w:w="3545" w:type="dxa"/>
          </w:tcPr>
          <w:p w14:paraId="3625A220" w14:textId="415BA226" w:rsidR="00643EC7" w:rsidRDefault="00643EC7" w:rsidP="00C422BD">
            <w:pPr>
              <w:ind w:left="0" w:hanging="2"/>
            </w:pPr>
            <w:r w:rsidRPr="00751E90">
              <w:t>Descripción de Procedimientos</w:t>
            </w:r>
          </w:p>
        </w:tc>
        <w:tc>
          <w:tcPr>
            <w:tcW w:w="1276" w:type="dxa"/>
          </w:tcPr>
          <w:p w14:paraId="5CC978B8" w14:textId="0C37F463" w:rsidR="00643EC7" w:rsidRDefault="00643EC7" w:rsidP="008552C3">
            <w:pPr>
              <w:ind w:left="0" w:hanging="2"/>
              <w:jc w:val="center"/>
            </w:pPr>
            <w:r>
              <w:t>74</w:t>
            </w:r>
          </w:p>
        </w:tc>
        <w:tc>
          <w:tcPr>
            <w:tcW w:w="3122" w:type="dxa"/>
          </w:tcPr>
          <w:p w14:paraId="3829158B" w14:textId="29BDD486"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1B2C4226" w14:textId="728EEA80" w:rsidR="00643EC7" w:rsidRDefault="00643EC7" w:rsidP="00C422BD">
            <w:pPr>
              <w:ind w:left="0" w:hanging="2"/>
            </w:pPr>
            <w:r w:rsidRPr="00E3530E">
              <w:t>MARZO 2024</w:t>
            </w:r>
          </w:p>
        </w:tc>
      </w:tr>
      <w:tr w:rsidR="00643EC7" w14:paraId="32E14608" w14:textId="77777777" w:rsidTr="00C422BD">
        <w:tc>
          <w:tcPr>
            <w:tcW w:w="3545" w:type="dxa"/>
          </w:tcPr>
          <w:p w14:paraId="75068C75" w14:textId="736857A1" w:rsidR="00643EC7" w:rsidRDefault="00643EC7" w:rsidP="00C422BD">
            <w:pPr>
              <w:ind w:left="0" w:hanging="2"/>
            </w:pPr>
            <w:r w:rsidRPr="00751E90">
              <w:t>Descripción de Procedimientos</w:t>
            </w:r>
          </w:p>
        </w:tc>
        <w:tc>
          <w:tcPr>
            <w:tcW w:w="1276" w:type="dxa"/>
          </w:tcPr>
          <w:p w14:paraId="174756FF" w14:textId="7D02DFAB" w:rsidR="00643EC7" w:rsidRDefault="00643EC7" w:rsidP="008552C3">
            <w:pPr>
              <w:ind w:left="0" w:hanging="2"/>
              <w:jc w:val="center"/>
            </w:pPr>
            <w:r>
              <w:t>75</w:t>
            </w:r>
          </w:p>
        </w:tc>
        <w:tc>
          <w:tcPr>
            <w:tcW w:w="3122" w:type="dxa"/>
          </w:tcPr>
          <w:p w14:paraId="26E13D18" w14:textId="6FC717D3"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29F18DFF" w14:textId="43E9E613" w:rsidR="00643EC7" w:rsidRDefault="00643EC7" w:rsidP="00C422BD">
            <w:pPr>
              <w:ind w:left="0" w:hanging="2"/>
            </w:pPr>
            <w:r w:rsidRPr="00E3530E">
              <w:t>MARZO 2024</w:t>
            </w:r>
          </w:p>
        </w:tc>
      </w:tr>
      <w:tr w:rsidR="00643EC7" w14:paraId="5D640D98" w14:textId="77777777" w:rsidTr="00C422BD">
        <w:tc>
          <w:tcPr>
            <w:tcW w:w="3545" w:type="dxa"/>
          </w:tcPr>
          <w:p w14:paraId="52744CFF" w14:textId="04F6B4CD" w:rsidR="00643EC7" w:rsidRDefault="00643EC7" w:rsidP="00C422BD">
            <w:pPr>
              <w:ind w:left="0" w:hanging="2"/>
            </w:pPr>
            <w:r w:rsidRPr="00751E90">
              <w:t>Descripción de Procedimientos</w:t>
            </w:r>
          </w:p>
        </w:tc>
        <w:tc>
          <w:tcPr>
            <w:tcW w:w="1276" w:type="dxa"/>
          </w:tcPr>
          <w:p w14:paraId="52BAA1FC" w14:textId="5A5DFD8E" w:rsidR="00643EC7" w:rsidRDefault="00643EC7" w:rsidP="008552C3">
            <w:pPr>
              <w:ind w:left="0" w:hanging="2"/>
              <w:jc w:val="center"/>
            </w:pPr>
            <w:r>
              <w:t>76</w:t>
            </w:r>
          </w:p>
        </w:tc>
        <w:tc>
          <w:tcPr>
            <w:tcW w:w="3122" w:type="dxa"/>
          </w:tcPr>
          <w:p w14:paraId="5CE52819" w14:textId="7F2C3A72"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5E4021F8" w14:textId="5ECB158F" w:rsidR="00643EC7" w:rsidRDefault="00643EC7" w:rsidP="00C422BD">
            <w:pPr>
              <w:ind w:left="0" w:hanging="2"/>
            </w:pPr>
            <w:r w:rsidRPr="00E3530E">
              <w:t>MARZO 2024</w:t>
            </w:r>
          </w:p>
        </w:tc>
      </w:tr>
      <w:tr w:rsidR="00643EC7" w14:paraId="4C6BFDEC" w14:textId="77777777" w:rsidTr="00C422BD">
        <w:tc>
          <w:tcPr>
            <w:tcW w:w="3545" w:type="dxa"/>
          </w:tcPr>
          <w:p w14:paraId="60948174" w14:textId="0782D2F3" w:rsidR="00643EC7" w:rsidRDefault="00643EC7" w:rsidP="00C422BD">
            <w:pPr>
              <w:ind w:left="0" w:hanging="2"/>
            </w:pPr>
            <w:r w:rsidRPr="00751E90">
              <w:t>Descripción de Procedimientos</w:t>
            </w:r>
          </w:p>
        </w:tc>
        <w:tc>
          <w:tcPr>
            <w:tcW w:w="1276" w:type="dxa"/>
          </w:tcPr>
          <w:p w14:paraId="3C3729C4" w14:textId="223746AF" w:rsidR="00643EC7" w:rsidRDefault="00643EC7" w:rsidP="008552C3">
            <w:pPr>
              <w:ind w:left="0" w:hanging="2"/>
              <w:jc w:val="center"/>
            </w:pPr>
            <w:r>
              <w:t>77</w:t>
            </w:r>
          </w:p>
        </w:tc>
        <w:tc>
          <w:tcPr>
            <w:tcW w:w="3122" w:type="dxa"/>
          </w:tcPr>
          <w:p w14:paraId="2B4A09E3" w14:textId="3006E964"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526A2075" w14:textId="14345E06" w:rsidR="00643EC7" w:rsidRDefault="00643EC7" w:rsidP="00C422BD">
            <w:pPr>
              <w:ind w:left="0" w:hanging="2"/>
            </w:pPr>
            <w:r w:rsidRPr="00E3530E">
              <w:t>MARZO 2024</w:t>
            </w:r>
          </w:p>
        </w:tc>
      </w:tr>
      <w:tr w:rsidR="00643EC7" w14:paraId="44E3C7EB" w14:textId="77777777" w:rsidTr="00C422BD">
        <w:tc>
          <w:tcPr>
            <w:tcW w:w="3545" w:type="dxa"/>
          </w:tcPr>
          <w:p w14:paraId="2F5154FF" w14:textId="40E369C7" w:rsidR="00643EC7" w:rsidRDefault="00643EC7" w:rsidP="00C422BD">
            <w:pPr>
              <w:ind w:left="0" w:hanging="2"/>
            </w:pPr>
            <w:r w:rsidRPr="00751E90">
              <w:t>Descripción de Procedimientos</w:t>
            </w:r>
          </w:p>
        </w:tc>
        <w:tc>
          <w:tcPr>
            <w:tcW w:w="1276" w:type="dxa"/>
          </w:tcPr>
          <w:p w14:paraId="5E3690BA" w14:textId="2A48DBC9" w:rsidR="00643EC7" w:rsidRDefault="00643EC7" w:rsidP="008552C3">
            <w:pPr>
              <w:ind w:left="0" w:hanging="2"/>
              <w:jc w:val="center"/>
            </w:pPr>
            <w:r>
              <w:t>78</w:t>
            </w:r>
          </w:p>
        </w:tc>
        <w:tc>
          <w:tcPr>
            <w:tcW w:w="3122" w:type="dxa"/>
          </w:tcPr>
          <w:p w14:paraId="6E5B2475" w14:textId="3807C49A"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39928421" w14:textId="1D0E192C" w:rsidR="00643EC7" w:rsidRDefault="00643EC7" w:rsidP="00C422BD">
            <w:pPr>
              <w:ind w:left="0" w:hanging="2"/>
            </w:pPr>
            <w:r w:rsidRPr="00E3530E">
              <w:t>MARZO 2024</w:t>
            </w:r>
          </w:p>
        </w:tc>
      </w:tr>
      <w:tr w:rsidR="00643EC7" w14:paraId="7826C28F" w14:textId="77777777" w:rsidTr="00C422BD">
        <w:tc>
          <w:tcPr>
            <w:tcW w:w="3545" w:type="dxa"/>
          </w:tcPr>
          <w:p w14:paraId="1496E00F" w14:textId="6F5DC54A" w:rsidR="00643EC7" w:rsidRDefault="00643EC7" w:rsidP="00C422BD">
            <w:pPr>
              <w:ind w:left="0" w:hanging="2"/>
            </w:pPr>
            <w:r w:rsidRPr="00751E90">
              <w:t>Descripción de Procedimientos</w:t>
            </w:r>
          </w:p>
        </w:tc>
        <w:tc>
          <w:tcPr>
            <w:tcW w:w="1276" w:type="dxa"/>
          </w:tcPr>
          <w:p w14:paraId="7B1E64D4" w14:textId="3B51E20B" w:rsidR="00643EC7" w:rsidRDefault="00643EC7" w:rsidP="008552C3">
            <w:pPr>
              <w:ind w:left="0" w:hanging="2"/>
              <w:jc w:val="center"/>
            </w:pPr>
            <w:r>
              <w:t>79</w:t>
            </w:r>
          </w:p>
        </w:tc>
        <w:tc>
          <w:tcPr>
            <w:tcW w:w="3122" w:type="dxa"/>
          </w:tcPr>
          <w:p w14:paraId="580F20DC" w14:textId="40E85C90"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576C7DE6" w14:textId="2D33E744" w:rsidR="00643EC7" w:rsidRDefault="00643EC7" w:rsidP="00C422BD">
            <w:pPr>
              <w:ind w:left="0" w:hanging="2"/>
            </w:pPr>
            <w:r w:rsidRPr="00E3530E">
              <w:t>MARZO 2024</w:t>
            </w:r>
          </w:p>
        </w:tc>
      </w:tr>
      <w:tr w:rsidR="00643EC7" w14:paraId="05124904" w14:textId="77777777" w:rsidTr="00C422BD">
        <w:tc>
          <w:tcPr>
            <w:tcW w:w="3545" w:type="dxa"/>
          </w:tcPr>
          <w:p w14:paraId="3A07F5D0" w14:textId="7B66AB74" w:rsidR="00643EC7" w:rsidRDefault="00643EC7" w:rsidP="00C422BD">
            <w:pPr>
              <w:ind w:left="0" w:hanging="2"/>
            </w:pPr>
            <w:r w:rsidRPr="00751E90">
              <w:t>Descripción de Procedimientos</w:t>
            </w:r>
          </w:p>
        </w:tc>
        <w:tc>
          <w:tcPr>
            <w:tcW w:w="1276" w:type="dxa"/>
          </w:tcPr>
          <w:p w14:paraId="5E6DF0BF" w14:textId="3C5B2DCF" w:rsidR="00643EC7" w:rsidRDefault="00643EC7" w:rsidP="008552C3">
            <w:pPr>
              <w:ind w:left="0" w:hanging="2"/>
              <w:jc w:val="center"/>
            </w:pPr>
            <w:r>
              <w:t>80</w:t>
            </w:r>
          </w:p>
        </w:tc>
        <w:tc>
          <w:tcPr>
            <w:tcW w:w="3122" w:type="dxa"/>
          </w:tcPr>
          <w:p w14:paraId="3AB9B477" w14:textId="3B3BE535"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014D1459" w14:textId="03D5035D" w:rsidR="00643EC7" w:rsidRDefault="00643EC7" w:rsidP="00C422BD">
            <w:pPr>
              <w:ind w:left="0" w:hanging="2"/>
            </w:pPr>
            <w:r w:rsidRPr="00E3530E">
              <w:t>MARZO 2024</w:t>
            </w:r>
          </w:p>
        </w:tc>
      </w:tr>
      <w:tr w:rsidR="00643EC7" w14:paraId="43642BAD" w14:textId="77777777" w:rsidTr="00C422BD">
        <w:tc>
          <w:tcPr>
            <w:tcW w:w="3545" w:type="dxa"/>
          </w:tcPr>
          <w:p w14:paraId="15F1F5F4" w14:textId="2CCC7FD9" w:rsidR="00643EC7" w:rsidRDefault="00643EC7" w:rsidP="00C422BD">
            <w:pPr>
              <w:ind w:left="0" w:hanging="2"/>
            </w:pPr>
            <w:r w:rsidRPr="00751E90">
              <w:t>Descripción de Procedimientos</w:t>
            </w:r>
          </w:p>
        </w:tc>
        <w:tc>
          <w:tcPr>
            <w:tcW w:w="1276" w:type="dxa"/>
          </w:tcPr>
          <w:p w14:paraId="7E755945" w14:textId="3F4F0127" w:rsidR="00643EC7" w:rsidRDefault="00643EC7" w:rsidP="008552C3">
            <w:pPr>
              <w:ind w:left="0" w:hanging="2"/>
              <w:jc w:val="center"/>
            </w:pPr>
            <w:r>
              <w:t>81</w:t>
            </w:r>
          </w:p>
        </w:tc>
        <w:tc>
          <w:tcPr>
            <w:tcW w:w="3122" w:type="dxa"/>
          </w:tcPr>
          <w:p w14:paraId="76EE9EC7" w14:textId="1DEEC9D9"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3B4E3C18" w14:textId="6CC2531C" w:rsidR="00643EC7" w:rsidRDefault="00643EC7" w:rsidP="00C422BD">
            <w:pPr>
              <w:ind w:left="0" w:hanging="2"/>
            </w:pPr>
            <w:r w:rsidRPr="00E3530E">
              <w:t>MARZO 2024</w:t>
            </w:r>
          </w:p>
        </w:tc>
      </w:tr>
      <w:tr w:rsidR="00643EC7" w14:paraId="3F9EA80F" w14:textId="77777777" w:rsidTr="00C422BD">
        <w:tc>
          <w:tcPr>
            <w:tcW w:w="3545" w:type="dxa"/>
          </w:tcPr>
          <w:p w14:paraId="5CE970DC" w14:textId="3C51614D" w:rsidR="00643EC7" w:rsidRDefault="00643EC7" w:rsidP="00C422BD">
            <w:pPr>
              <w:ind w:left="0" w:hanging="2"/>
            </w:pPr>
            <w:r w:rsidRPr="00751E90">
              <w:t>Descripción de Procedimientos</w:t>
            </w:r>
          </w:p>
        </w:tc>
        <w:tc>
          <w:tcPr>
            <w:tcW w:w="1276" w:type="dxa"/>
          </w:tcPr>
          <w:p w14:paraId="029B7D92" w14:textId="7E001D4B" w:rsidR="00643EC7" w:rsidRDefault="00643EC7" w:rsidP="008552C3">
            <w:pPr>
              <w:ind w:left="0" w:hanging="2"/>
              <w:jc w:val="center"/>
            </w:pPr>
            <w:r>
              <w:t>82</w:t>
            </w:r>
          </w:p>
        </w:tc>
        <w:tc>
          <w:tcPr>
            <w:tcW w:w="3122" w:type="dxa"/>
          </w:tcPr>
          <w:p w14:paraId="222CEEC2" w14:textId="75FB4BBC"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30D03C1B" w14:textId="44956129" w:rsidR="00643EC7" w:rsidRDefault="00643EC7" w:rsidP="00C422BD">
            <w:pPr>
              <w:ind w:left="0" w:hanging="2"/>
            </w:pPr>
            <w:r w:rsidRPr="00E3530E">
              <w:t>MARZO 2024</w:t>
            </w:r>
          </w:p>
        </w:tc>
      </w:tr>
      <w:tr w:rsidR="00643EC7" w14:paraId="4D17CFC5" w14:textId="77777777" w:rsidTr="00C422BD">
        <w:tc>
          <w:tcPr>
            <w:tcW w:w="3545" w:type="dxa"/>
          </w:tcPr>
          <w:p w14:paraId="7F6EDFA8" w14:textId="190EAD07" w:rsidR="00643EC7" w:rsidRDefault="00643EC7" w:rsidP="00C422BD">
            <w:pPr>
              <w:ind w:left="0" w:hanging="2"/>
            </w:pPr>
            <w:r w:rsidRPr="00751E90">
              <w:t>Descripción de Procedimientos</w:t>
            </w:r>
          </w:p>
        </w:tc>
        <w:tc>
          <w:tcPr>
            <w:tcW w:w="1276" w:type="dxa"/>
          </w:tcPr>
          <w:p w14:paraId="5B872DAF" w14:textId="31BC4410" w:rsidR="00643EC7" w:rsidRDefault="00643EC7" w:rsidP="008552C3">
            <w:pPr>
              <w:ind w:left="0" w:hanging="2"/>
              <w:jc w:val="center"/>
            </w:pPr>
            <w:r>
              <w:t>83</w:t>
            </w:r>
          </w:p>
        </w:tc>
        <w:tc>
          <w:tcPr>
            <w:tcW w:w="3122" w:type="dxa"/>
          </w:tcPr>
          <w:p w14:paraId="6BF083F0" w14:textId="31BD3118"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05028793" w14:textId="42113F55" w:rsidR="00643EC7" w:rsidRDefault="00643EC7" w:rsidP="00C422BD">
            <w:pPr>
              <w:ind w:left="0" w:hanging="2"/>
            </w:pPr>
            <w:r w:rsidRPr="00E3530E">
              <w:t>MARZO 2024</w:t>
            </w:r>
          </w:p>
        </w:tc>
      </w:tr>
      <w:tr w:rsidR="00643EC7" w14:paraId="6FF7FA4A" w14:textId="77777777" w:rsidTr="00C422BD">
        <w:tc>
          <w:tcPr>
            <w:tcW w:w="3545" w:type="dxa"/>
          </w:tcPr>
          <w:p w14:paraId="2657E1F5" w14:textId="6310A827" w:rsidR="00643EC7" w:rsidRDefault="00643EC7" w:rsidP="00C422BD">
            <w:pPr>
              <w:ind w:left="0" w:hanging="2"/>
            </w:pPr>
            <w:r w:rsidRPr="00751E90">
              <w:t>Descripción de Procedimientos</w:t>
            </w:r>
          </w:p>
        </w:tc>
        <w:tc>
          <w:tcPr>
            <w:tcW w:w="1276" w:type="dxa"/>
          </w:tcPr>
          <w:p w14:paraId="14843F9C" w14:textId="75CDB05A" w:rsidR="00643EC7" w:rsidRDefault="00643EC7" w:rsidP="008552C3">
            <w:pPr>
              <w:ind w:left="0" w:hanging="2"/>
              <w:jc w:val="center"/>
            </w:pPr>
            <w:r>
              <w:t>84</w:t>
            </w:r>
          </w:p>
        </w:tc>
        <w:tc>
          <w:tcPr>
            <w:tcW w:w="3122" w:type="dxa"/>
          </w:tcPr>
          <w:p w14:paraId="308901B7" w14:textId="2AB78303"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13138C3F" w14:textId="5D29C97A" w:rsidR="00643EC7" w:rsidRDefault="00643EC7" w:rsidP="00C422BD">
            <w:pPr>
              <w:ind w:left="0" w:hanging="2"/>
            </w:pPr>
            <w:r w:rsidRPr="00E3530E">
              <w:t>MARZO 2024</w:t>
            </w:r>
          </w:p>
        </w:tc>
      </w:tr>
      <w:tr w:rsidR="00643EC7" w14:paraId="0BB0B481" w14:textId="77777777" w:rsidTr="00C422BD">
        <w:tc>
          <w:tcPr>
            <w:tcW w:w="3545" w:type="dxa"/>
          </w:tcPr>
          <w:p w14:paraId="1D5FBBE3" w14:textId="110FCC5E" w:rsidR="00643EC7" w:rsidRDefault="00643EC7" w:rsidP="00C422BD">
            <w:pPr>
              <w:ind w:left="0" w:hanging="2"/>
            </w:pPr>
            <w:r w:rsidRPr="00751E90">
              <w:t>Descripción de Procedimientos</w:t>
            </w:r>
          </w:p>
        </w:tc>
        <w:tc>
          <w:tcPr>
            <w:tcW w:w="1276" w:type="dxa"/>
          </w:tcPr>
          <w:p w14:paraId="7CB7AC2F" w14:textId="09EDB92B" w:rsidR="00643EC7" w:rsidRDefault="00643EC7" w:rsidP="008552C3">
            <w:pPr>
              <w:ind w:left="0" w:hanging="2"/>
              <w:jc w:val="center"/>
            </w:pPr>
            <w:r>
              <w:t>85</w:t>
            </w:r>
          </w:p>
        </w:tc>
        <w:tc>
          <w:tcPr>
            <w:tcW w:w="3122" w:type="dxa"/>
          </w:tcPr>
          <w:p w14:paraId="2D55742C" w14:textId="272340C9"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42568171" w14:textId="0E793557" w:rsidR="00643EC7" w:rsidRDefault="00643EC7" w:rsidP="00C422BD">
            <w:pPr>
              <w:ind w:left="0" w:hanging="2"/>
            </w:pPr>
            <w:r w:rsidRPr="00E3530E">
              <w:t>MARZO 2024</w:t>
            </w:r>
          </w:p>
        </w:tc>
      </w:tr>
      <w:tr w:rsidR="00643EC7" w14:paraId="5F567C96" w14:textId="77777777" w:rsidTr="00C422BD">
        <w:tc>
          <w:tcPr>
            <w:tcW w:w="3545" w:type="dxa"/>
          </w:tcPr>
          <w:p w14:paraId="3495EFD7" w14:textId="261FF0B7" w:rsidR="00643EC7" w:rsidRDefault="00643EC7" w:rsidP="00C422BD">
            <w:pPr>
              <w:ind w:left="0" w:hanging="2"/>
            </w:pPr>
            <w:r w:rsidRPr="00751E90">
              <w:t>Descripción de Procedimientos</w:t>
            </w:r>
          </w:p>
        </w:tc>
        <w:tc>
          <w:tcPr>
            <w:tcW w:w="1276" w:type="dxa"/>
          </w:tcPr>
          <w:p w14:paraId="771EE803" w14:textId="1B87D0B9" w:rsidR="00643EC7" w:rsidRDefault="00643EC7" w:rsidP="008552C3">
            <w:pPr>
              <w:ind w:left="0" w:hanging="2"/>
              <w:jc w:val="center"/>
            </w:pPr>
            <w:r>
              <w:t>86</w:t>
            </w:r>
          </w:p>
        </w:tc>
        <w:tc>
          <w:tcPr>
            <w:tcW w:w="3122" w:type="dxa"/>
          </w:tcPr>
          <w:p w14:paraId="77B7C448" w14:textId="5B0007AC"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5FF1EE79" w14:textId="2B332CC0" w:rsidR="00643EC7" w:rsidRDefault="00643EC7" w:rsidP="00C422BD">
            <w:pPr>
              <w:ind w:left="0" w:hanging="2"/>
            </w:pPr>
            <w:r w:rsidRPr="00E3530E">
              <w:t>MARZO 2024</w:t>
            </w:r>
          </w:p>
        </w:tc>
      </w:tr>
      <w:tr w:rsidR="00643EC7" w14:paraId="4679B4E5" w14:textId="77777777" w:rsidTr="00C422BD">
        <w:tc>
          <w:tcPr>
            <w:tcW w:w="3545" w:type="dxa"/>
          </w:tcPr>
          <w:p w14:paraId="7A22C177" w14:textId="326269A8" w:rsidR="00643EC7" w:rsidRDefault="00643EC7" w:rsidP="00C422BD">
            <w:pPr>
              <w:ind w:left="0" w:hanging="2"/>
            </w:pPr>
            <w:r w:rsidRPr="00751E90">
              <w:t>Descripción de Procedimientos</w:t>
            </w:r>
          </w:p>
        </w:tc>
        <w:tc>
          <w:tcPr>
            <w:tcW w:w="1276" w:type="dxa"/>
          </w:tcPr>
          <w:p w14:paraId="2264DB48" w14:textId="0E7A6FEF" w:rsidR="00643EC7" w:rsidRDefault="00643EC7" w:rsidP="008552C3">
            <w:pPr>
              <w:ind w:left="0" w:hanging="2"/>
              <w:jc w:val="center"/>
            </w:pPr>
            <w:r>
              <w:t>87</w:t>
            </w:r>
          </w:p>
        </w:tc>
        <w:tc>
          <w:tcPr>
            <w:tcW w:w="3122" w:type="dxa"/>
          </w:tcPr>
          <w:p w14:paraId="123D261C" w14:textId="65487E5D"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4EEBC88D" w14:textId="2924B3F7" w:rsidR="00643EC7" w:rsidRDefault="00643EC7" w:rsidP="00C422BD">
            <w:pPr>
              <w:ind w:left="0" w:hanging="2"/>
            </w:pPr>
            <w:r w:rsidRPr="00E3530E">
              <w:t>MARZO 2024</w:t>
            </w:r>
          </w:p>
        </w:tc>
      </w:tr>
      <w:tr w:rsidR="00643EC7" w14:paraId="42DA52BC" w14:textId="77777777" w:rsidTr="00C422BD">
        <w:tc>
          <w:tcPr>
            <w:tcW w:w="3545" w:type="dxa"/>
          </w:tcPr>
          <w:p w14:paraId="255EB8AF" w14:textId="285E87AD" w:rsidR="00643EC7" w:rsidRDefault="00643EC7" w:rsidP="00C422BD">
            <w:pPr>
              <w:ind w:left="0" w:hanging="2"/>
            </w:pPr>
            <w:r w:rsidRPr="00C454F4">
              <w:lastRenderedPageBreak/>
              <w:t>Descripción de Procedimientos</w:t>
            </w:r>
          </w:p>
        </w:tc>
        <w:tc>
          <w:tcPr>
            <w:tcW w:w="1276" w:type="dxa"/>
          </w:tcPr>
          <w:p w14:paraId="3DDFC739" w14:textId="154F75BE" w:rsidR="00643EC7" w:rsidRDefault="00643EC7" w:rsidP="008552C3">
            <w:pPr>
              <w:ind w:left="0" w:hanging="2"/>
              <w:jc w:val="center"/>
            </w:pPr>
            <w:r>
              <w:t>88</w:t>
            </w:r>
          </w:p>
        </w:tc>
        <w:tc>
          <w:tcPr>
            <w:tcW w:w="3122" w:type="dxa"/>
          </w:tcPr>
          <w:p w14:paraId="4CEAB1A5" w14:textId="38365638"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62ADDBE9" w14:textId="179661E3" w:rsidR="00643EC7" w:rsidRDefault="00643EC7" w:rsidP="00C422BD">
            <w:pPr>
              <w:ind w:left="0" w:hanging="2"/>
            </w:pPr>
            <w:r w:rsidRPr="00E3530E">
              <w:t>MARZO 2024</w:t>
            </w:r>
          </w:p>
        </w:tc>
      </w:tr>
      <w:tr w:rsidR="00643EC7" w14:paraId="3F54BD7B" w14:textId="77777777" w:rsidTr="00C422BD">
        <w:tc>
          <w:tcPr>
            <w:tcW w:w="3545" w:type="dxa"/>
          </w:tcPr>
          <w:p w14:paraId="69F7144A" w14:textId="4D87ADDF" w:rsidR="00643EC7" w:rsidRDefault="00643EC7" w:rsidP="00C422BD">
            <w:pPr>
              <w:ind w:left="0" w:hanging="2"/>
            </w:pPr>
            <w:r w:rsidRPr="00C454F4">
              <w:t>Descripción de Procedimientos</w:t>
            </w:r>
          </w:p>
        </w:tc>
        <w:tc>
          <w:tcPr>
            <w:tcW w:w="1276" w:type="dxa"/>
          </w:tcPr>
          <w:p w14:paraId="46D24162" w14:textId="48DED0F4" w:rsidR="00643EC7" w:rsidRDefault="00643EC7" w:rsidP="008552C3">
            <w:pPr>
              <w:ind w:left="0" w:hanging="2"/>
              <w:jc w:val="center"/>
            </w:pPr>
            <w:r>
              <w:t>89</w:t>
            </w:r>
          </w:p>
        </w:tc>
        <w:tc>
          <w:tcPr>
            <w:tcW w:w="3122" w:type="dxa"/>
          </w:tcPr>
          <w:p w14:paraId="0B233907" w14:textId="7F35F623"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614F6EA6" w14:textId="54309127" w:rsidR="00643EC7" w:rsidRDefault="00643EC7" w:rsidP="00C422BD">
            <w:pPr>
              <w:ind w:left="0" w:hanging="2"/>
            </w:pPr>
            <w:r w:rsidRPr="00E3530E">
              <w:t>MARZO 2024</w:t>
            </w:r>
          </w:p>
        </w:tc>
      </w:tr>
      <w:tr w:rsidR="00643EC7" w14:paraId="4B52053B" w14:textId="77777777" w:rsidTr="00C422BD">
        <w:tc>
          <w:tcPr>
            <w:tcW w:w="3545" w:type="dxa"/>
          </w:tcPr>
          <w:p w14:paraId="7D13B1BC" w14:textId="69261C6D" w:rsidR="00643EC7" w:rsidRDefault="00643EC7" w:rsidP="00C422BD">
            <w:pPr>
              <w:ind w:left="0" w:hanging="2"/>
            </w:pPr>
            <w:r w:rsidRPr="00C454F4">
              <w:t>Descripción de Procedimientos</w:t>
            </w:r>
          </w:p>
        </w:tc>
        <w:tc>
          <w:tcPr>
            <w:tcW w:w="1276" w:type="dxa"/>
          </w:tcPr>
          <w:p w14:paraId="77966DCF" w14:textId="35E60E29" w:rsidR="00643EC7" w:rsidRDefault="00643EC7" w:rsidP="008552C3">
            <w:pPr>
              <w:ind w:left="0" w:hanging="2"/>
              <w:jc w:val="center"/>
            </w:pPr>
            <w:r>
              <w:t>90</w:t>
            </w:r>
          </w:p>
        </w:tc>
        <w:tc>
          <w:tcPr>
            <w:tcW w:w="3122" w:type="dxa"/>
          </w:tcPr>
          <w:p w14:paraId="60FF896C" w14:textId="663D697F"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4647CB60" w14:textId="5D050F4B" w:rsidR="00643EC7" w:rsidRDefault="00643EC7" w:rsidP="00C422BD">
            <w:pPr>
              <w:ind w:left="0" w:hanging="2"/>
            </w:pPr>
            <w:r w:rsidRPr="00E3530E">
              <w:t>MARZO 2024</w:t>
            </w:r>
          </w:p>
        </w:tc>
      </w:tr>
      <w:tr w:rsidR="00643EC7" w14:paraId="45C25569" w14:textId="77777777" w:rsidTr="00C422BD">
        <w:tc>
          <w:tcPr>
            <w:tcW w:w="3545" w:type="dxa"/>
          </w:tcPr>
          <w:p w14:paraId="4539928A" w14:textId="761D6852" w:rsidR="00643EC7" w:rsidRDefault="00643EC7" w:rsidP="00C422BD">
            <w:pPr>
              <w:ind w:left="0" w:hanging="2"/>
            </w:pPr>
            <w:r w:rsidRPr="00C454F4">
              <w:t>Descripción de Procedimientos</w:t>
            </w:r>
          </w:p>
        </w:tc>
        <w:tc>
          <w:tcPr>
            <w:tcW w:w="1276" w:type="dxa"/>
          </w:tcPr>
          <w:p w14:paraId="4CB7A0BB" w14:textId="5F35DC68" w:rsidR="00643EC7" w:rsidRDefault="00643EC7" w:rsidP="008552C3">
            <w:pPr>
              <w:ind w:left="0" w:hanging="2"/>
              <w:jc w:val="center"/>
            </w:pPr>
            <w:r>
              <w:t>91</w:t>
            </w:r>
          </w:p>
        </w:tc>
        <w:tc>
          <w:tcPr>
            <w:tcW w:w="3122" w:type="dxa"/>
          </w:tcPr>
          <w:p w14:paraId="3B9E15A7" w14:textId="26288824"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3AB17AD7" w14:textId="7BFB8306" w:rsidR="00643EC7" w:rsidRDefault="00643EC7" w:rsidP="00C422BD">
            <w:pPr>
              <w:ind w:left="0" w:hanging="2"/>
            </w:pPr>
            <w:r w:rsidRPr="00E3530E">
              <w:t>MARZO 2024</w:t>
            </w:r>
          </w:p>
        </w:tc>
      </w:tr>
      <w:tr w:rsidR="00643EC7" w14:paraId="1FBB9D5B" w14:textId="77777777" w:rsidTr="00C422BD">
        <w:tc>
          <w:tcPr>
            <w:tcW w:w="3545" w:type="dxa"/>
          </w:tcPr>
          <w:p w14:paraId="36B58032" w14:textId="6138131D" w:rsidR="00643EC7" w:rsidRDefault="00643EC7" w:rsidP="00C422BD">
            <w:pPr>
              <w:ind w:left="0" w:hanging="2"/>
            </w:pPr>
            <w:r w:rsidRPr="00C454F4">
              <w:t>Descripción de Procedimientos</w:t>
            </w:r>
          </w:p>
        </w:tc>
        <w:tc>
          <w:tcPr>
            <w:tcW w:w="1276" w:type="dxa"/>
          </w:tcPr>
          <w:p w14:paraId="6C03CCE9" w14:textId="57C7FBFD" w:rsidR="00643EC7" w:rsidRDefault="00643EC7" w:rsidP="008552C3">
            <w:pPr>
              <w:ind w:left="0" w:hanging="2"/>
              <w:jc w:val="center"/>
            </w:pPr>
            <w:r>
              <w:t>92</w:t>
            </w:r>
          </w:p>
        </w:tc>
        <w:tc>
          <w:tcPr>
            <w:tcW w:w="3122" w:type="dxa"/>
          </w:tcPr>
          <w:p w14:paraId="68D9032C" w14:textId="7ADE74FD"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685BAAFD" w14:textId="433AF8D5" w:rsidR="00643EC7" w:rsidRDefault="00643EC7" w:rsidP="00C422BD">
            <w:pPr>
              <w:ind w:left="0" w:hanging="2"/>
            </w:pPr>
            <w:r w:rsidRPr="00E3530E">
              <w:t>MARZO 2024</w:t>
            </w:r>
          </w:p>
        </w:tc>
      </w:tr>
      <w:tr w:rsidR="00643EC7" w14:paraId="3B338016" w14:textId="77777777" w:rsidTr="00C422BD">
        <w:tc>
          <w:tcPr>
            <w:tcW w:w="3545" w:type="dxa"/>
          </w:tcPr>
          <w:p w14:paraId="3286FB28" w14:textId="3F422D28" w:rsidR="00643EC7" w:rsidRDefault="00643EC7" w:rsidP="00C422BD">
            <w:pPr>
              <w:ind w:left="0" w:hanging="2"/>
            </w:pPr>
            <w:r w:rsidRPr="00C454F4">
              <w:t>Descripción de Procedimientos</w:t>
            </w:r>
          </w:p>
        </w:tc>
        <w:tc>
          <w:tcPr>
            <w:tcW w:w="1276" w:type="dxa"/>
          </w:tcPr>
          <w:p w14:paraId="7F5DF289" w14:textId="5ED07407" w:rsidR="00643EC7" w:rsidRDefault="00643EC7" w:rsidP="008552C3">
            <w:pPr>
              <w:ind w:left="0" w:hanging="2"/>
              <w:jc w:val="center"/>
            </w:pPr>
            <w:r>
              <w:t>93</w:t>
            </w:r>
          </w:p>
        </w:tc>
        <w:tc>
          <w:tcPr>
            <w:tcW w:w="3122" w:type="dxa"/>
          </w:tcPr>
          <w:p w14:paraId="522E7D23" w14:textId="4868E503"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5C837BDC" w14:textId="7B267190" w:rsidR="00643EC7" w:rsidRDefault="00643EC7" w:rsidP="00C422BD">
            <w:pPr>
              <w:ind w:left="0" w:hanging="2"/>
            </w:pPr>
            <w:r w:rsidRPr="00E3530E">
              <w:t>MARZO 2024</w:t>
            </w:r>
          </w:p>
        </w:tc>
      </w:tr>
      <w:tr w:rsidR="00643EC7" w14:paraId="6D9ECB9C" w14:textId="77777777" w:rsidTr="00C422BD">
        <w:tc>
          <w:tcPr>
            <w:tcW w:w="3545" w:type="dxa"/>
          </w:tcPr>
          <w:p w14:paraId="7A8B035F" w14:textId="68CB2767" w:rsidR="00643EC7" w:rsidRDefault="00643EC7" w:rsidP="00C422BD">
            <w:pPr>
              <w:ind w:left="0" w:hanging="2"/>
            </w:pPr>
            <w:r w:rsidRPr="00C454F4">
              <w:t>Descripción de Procedimientos</w:t>
            </w:r>
          </w:p>
        </w:tc>
        <w:tc>
          <w:tcPr>
            <w:tcW w:w="1276" w:type="dxa"/>
          </w:tcPr>
          <w:p w14:paraId="420D49E6" w14:textId="643BF085" w:rsidR="00643EC7" w:rsidRDefault="00643EC7" w:rsidP="008552C3">
            <w:pPr>
              <w:ind w:left="0" w:hanging="2"/>
              <w:jc w:val="center"/>
            </w:pPr>
            <w:r>
              <w:t>94</w:t>
            </w:r>
          </w:p>
        </w:tc>
        <w:tc>
          <w:tcPr>
            <w:tcW w:w="3122" w:type="dxa"/>
          </w:tcPr>
          <w:p w14:paraId="12D8D619" w14:textId="0CDF9A7A"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239A32E2" w14:textId="7935E2DA" w:rsidR="00643EC7" w:rsidRDefault="00643EC7" w:rsidP="00C422BD">
            <w:pPr>
              <w:ind w:left="0" w:hanging="2"/>
            </w:pPr>
            <w:r w:rsidRPr="00E3530E">
              <w:t>MARZO 2024</w:t>
            </w:r>
          </w:p>
        </w:tc>
      </w:tr>
      <w:tr w:rsidR="00643EC7" w14:paraId="1B2D79D6" w14:textId="77777777" w:rsidTr="00C422BD">
        <w:tc>
          <w:tcPr>
            <w:tcW w:w="3545" w:type="dxa"/>
          </w:tcPr>
          <w:p w14:paraId="716AA4E3" w14:textId="54B38C62" w:rsidR="00643EC7" w:rsidRDefault="00643EC7" w:rsidP="00C422BD">
            <w:pPr>
              <w:ind w:left="0" w:hanging="2"/>
            </w:pPr>
            <w:r w:rsidRPr="00C454F4">
              <w:t>Descripción de Procedimientos</w:t>
            </w:r>
          </w:p>
        </w:tc>
        <w:tc>
          <w:tcPr>
            <w:tcW w:w="1276" w:type="dxa"/>
          </w:tcPr>
          <w:p w14:paraId="23448AF5" w14:textId="594C4CC9" w:rsidR="00643EC7" w:rsidRDefault="00643EC7" w:rsidP="008552C3">
            <w:pPr>
              <w:ind w:left="0" w:hanging="2"/>
              <w:jc w:val="center"/>
            </w:pPr>
            <w:r>
              <w:t>95</w:t>
            </w:r>
          </w:p>
        </w:tc>
        <w:tc>
          <w:tcPr>
            <w:tcW w:w="3122" w:type="dxa"/>
          </w:tcPr>
          <w:p w14:paraId="1793A176" w14:textId="234CCFAA"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15A5F826" w14:textId="54C77A02" w:rsidR="00643EC7" w:rsidRDefault="00643EC7" w:rsidP="00C422BD">
            <w:pPr>
              <w:ind w:left="0" w:hanging="2"/>
            </w:pPr>
            <w:r w:rsidRPr="00E3530E">
              <w:t>MARZO 2024</w:t>
            </w:r>
          </w:p>
        </w:tc>
      </w:tr>
      <w:tr w:rsidR="00643EC7" w14:paraId="6E3DAA88" w14:textId="77777777" w:rsidTr="00C422BD">
        <w:tc>
          <w:tcPr>
            <w:tcW w:w="3545" w:type="dxa"/>
          </w:tcPr>
          <w:p w14:paraId="5B09CB0A" w14:textId="071D7002" w:rsidR="00643EC7" w:rsidRDefault="00643EC7" w:rsidP="00C422BD">
            <w:pPr>
              <w:ind w:left="0" w:hanging="2"/>
            </w:pPr>
            <w:r w:rsidRPr="00C454F4">
              <w:t>Descripción de Procedimientos</w:t>
            </w:r>
          </w:p>
        </w:tc>
        <w:tc>
          <w:tcPr>
            <w:tcW w:w="1276" w:type="dxa"/>
          </w:tcPr>
          <w:p w14:paraId="21BF1D1F" w14:textId="00D9BF5F" w:rsidR="00643EC7" w:rsidRDefault="00643EC7" w:rsidP="008552C3">
            <w:pPr>
              <w:ind w:left="0" w:hanging="2"/>
              <w:jc w:val="center"/>
            </w:pPr>
            <w:r>
              <w:t>96</w:t>
            </w:r>
          </w:p>
        </w:tc>
        <w:tc>
          <w:tcPr>
            <w:tcW w:w="3122" w:type="dxa"/>
          </w:tcPr>
          <w:p w14:paraId="3BCCE39C" w14:textId="03A082FC"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3E44BE19" w14:textId="3FCDB25F" w:rsidR="00643EC7" w:rsidRDefault="00643EC7" w:rsidP="00C422BD">
            <w:pPr>
              <w:ind w:left="0" w:hanging="2"/>
            </w:pPr>
            <w:r w:rsidRPr="00E3530E">
              <w:t>MARZO 2024</w:t>
            </w:r>
          </w:p>
        </w:tc>
      </w:tr>
      <w:tr w:rsidR="00643EC7" w14:paraId="191FF26A" w14:textId="77777777" w:rsidTr="00C422BD">
        <w:tc>
          <w:tcPr>
            <w:tcW w:w="3545" w:type="dxa"/>
          </w:tcPr>
          <w:p w14:paraId="76BC3830" w14:textId="0F5EBF7E" w:rsidR="00643EC7" w:rsidRDefault="00643EC7" w:rsidP="00C422BD">
            <w:pPr>
              <w:ind w:left="0" w:hanging="2"/>
            </w:pPr>
            <w:r w:rsidRPr="00C454F4">
              <w:t>Descripción de Procedimientos</w:t>
            </w:r>
          </w:p>
        </w:tc>
        <w:tc>
          <w:tcPr>
            <w:tcW w:w="1276" w:type="dxa"/>
          </w:tcPr>
          <w:p w14:paraId="2DC47C9B" w14:textId="6449E099" w:rsidR="00643EC7" w:rsidRDefault="00643EC7" w:rsidP="008552C3">
            <w:pPr>
              <w:ind w:left="0" w:hanging="2"/>
              <w:jc w:val="center"/>
            </w:pPr>
            <w:r>
              <w:t>97</w:t>
            </w:r>
          </w:p>
        </w:tc>
        <w:tc>
          <w:tcPr>
            <w:tcW w:w="3122" w:type="dxa"/>
          </w:tcPr>
          <w:p w14:paraId="65ED00D3" w14:textId="5140C286"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50459989" w14:textId="3C736A9E" w:rsidR="00643EC7" w:rsidRDefault="00643EC7" w:rsidP="00C422BD">
            <w:pPr>
              <w:ind w:left="0" w:hanging="2"/>
            </w:pPr>
            <w:r w:rsidRPr="00E3530E">
              <w:t>MARZO 2024</w:t>
            </w:r>
          </w:p>
        </w:tc>
      </w:tr>
      <w:tr w:rsidR="00643EC7" w14:paraId="36673829" w14:textId="77777777" w:rsidTr="00C422BD">
        <w:tc>
          <w:tcPr>
            <w:tcW w:w="3545" w:type="dxa"/>
          </w:tcPr>
          <w:p w14:paraId="6AFD9A8E" w14:textId="40E4F22E" w:rsidR="00643EC7" w:rsidRDefault="00643EC7" w:rsidP="00C422BD">
            <w:pPr>
              <w:ind w:left="0" w:hanging="2"/>
            </w:pPr>
            <w:r w:rsidRPr="00C454F4">
              <w:t>Descripción de Procedimientos</w:t>
            </w:r>
          </w:p>
        </w:tc>
        <w:tc>
          <w:tcPr>
            <w:tcW w:w="1276" w:type="dxa"/>
          </w:tcPr>
          <w:p w14:paraId="1E1F2509" w14:textId="2FB963E4" w:rsidR="00643EC7" w:rsidRDefault="00643EC7" w:rsidP="008552C3">
            <w:pPr>
              <w:ind w:left="0" w:hanging="2"/>
              <w:jc w:val="center"/>
            </w:pPr>
            <w:r>
              <w:t>98</w:t>
            </w:r>
          </w:p>
        </w:tc>
        <w:tc>
          <w:tcPr>
            <w:tcW w:w="3122" w:type="dxa"/>
          </w:tcPr>
          <w:p w14:paraId="2BDC9008" w14:textId="32CE045E"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478E3A81" w14:textId="248A633D" w:rsidR="00643EC7" w:rsidRDefault="00643EC7" w:rsidP="00C422BD">
            <w:pPr>
              <w:ind w:left="0" w:hanging="2"/>
            </w:pPr>
            <w:r w:rsidRPr="00E3530E">
              <w:t>MARZO 2024</w:t>
            </w:r>
          </w:p>
        </w:tc>
      </w:tr>
      <w:tr w:rsidR="00643EC7" w14:paraId="7D7D2E6C" w14:textId="77777777" w:rsidTr="00C422BD">
        <w:tc>
          <w:tcPr>
            <w:tcW w:w="3545" w:type="dxa"/>
          </w:tcPr>
          <w:p w14:paraId="7F4B000D" w14:textId="2A2BAB66" w:rsidR="00643EC7" w:rsidRDefault="00643EC7" w:rsidP="00C422BD">
            <w:pPr>
              <w:ind w:left="0" w:hanging="2"/>
            </w:pPr>
            <w:r w:rsidRPr="00C454F4">
              <w:t>Descripción de Procedimientos</w:t>
            </w:r>
          </w:p>
        </w:tc>
        <w:tc>
          <w:tcPr>
            <w:tcW w:w="1276" w:type="dxa"/>
          </w:tcPr>
          <w:p w14:paraId="7B4DDC25" w14:textId="259BD8C9" w:rsidR="00643EC7" w:rsidRDefault="00643EC7" w:rsidP="008552C3">
            <w:pPr>
              <w:ind w:left="0" w:hanging="2"/>
              <w:jc w:val="center"/>
            </w:pPr>
            <w:r>
              <w:t>99</w:t>
            </w:r>
          </w:p>
        </w:tc>
        <w:tc>
          <w:tcPr>
            <w:tcW w:w="3122" w:type="dxa"/>
          </w:tcPr>
          <w:p w14:paraId="75036728" w14:textId="6C0DF3DF"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1E996324" w14:textId="6E51B49C" w:rsidR="00643EC7" w:rsidRDefault="00643EC7" w:rsidP="00C422BD">
            <w:pPr>
              <w:ind w:left="0" w:hanging="2"/>
            </w:pPr>
            <w:r w:rsidRPr="00E3530E">
              <w:t>MARZO 2024</w:t>
            </w:r>
          </w:p>
        </w:tc>
      </w:tr>
      <w:tr w:rsidR="00643EC7" w14:paraId="74E1AAB9" w14:textId="77777777" w:rsidTr="00C422BD">
        <w:tc>
          <w:tcPr>
            <w:tcW w:w="3545" w:type="dxa"/>
          </w:tcPr>
          <w:p w14:paraId="0D3FF154" w14:textId="685B35FA" w:rsidR="00643EC7" w:rsidRDefault="00643EC7" w:rsidP="00C422BD">
            <w:pPr>
              <w:ind w:left="0" w:hanging="2"/>
            </w:pPr>
            <w:r w:rsidRPr="00C454F4">
              <w:t>Descripción de Procedimientos</w:t>
            </w:r>
          </w:p>
        </w:tc>
        <w:tc>
          <w:tcPr>
            <w:tcW w:w="1276" w:type="dxa"/>
          </w:tcPr>
          <w:p w14:paraId="6919DB7C" w14:textId="56107770" w:rsidR="00643EC7" w:rsidRDefault="00643EC7" w:rsidP="008552C3">
            <w:pPr>
              <w:ind w:left="0" w:hanging="2"/>
              <w:jc w:val="center"/>
            </w:pPr>
            <w:r>
              <w:t>100</w:t>
            </w:r>
          </w:p>
        </w:tc>
        <w:tc>
          <w:tcPr>
            <w:tcW w:w="3122" w:type="dxa"/>
          </w:tcPr>
          <w:p w14:paraId="20061830" w14:textId="4F8AB597"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24DAB1BF" w14:textId="17653182" w:rsidR="00643EC7" w:rsidRDefault="00643EC7" w:rsidP="00C422BD">
            <w:pPr>
              <w:ind w:left="0" w:hanging="2"/>
            </w:pPr>
            <w:r w:rsidRPr="00E3530E">
              <w:t>MARZO 2024</w:t>
            </w:r>
          </w:p>
        </w:tc>
      </w:tr>
      <w:tr w:rsidR="00643EC7" w14:paraId="4B021971" w14:textId="77777777" w:rsidTr="00C422BD">
        <w:tc>
          <w:tcPr>
            <w:tcW w:w="3545" w:type="dxa"/>
          </w:tcPr>
          <w:p w14:paraId="0E11763E" w14:textId="0E32B46E" w:rsidR="00643EC7" w:rsidRDefault="00643EC7" w:rsidP="00C422BD">
            <w:pPr>
              <w:ind w:left="0" w:hanging="2"/>
            </w:pPr>
            <w:r w:rsidRPr="00C454F4">
              <w:t>Descripción de Procedimientos</w:t>
            </w:r>
          </w:p>
        </w:tc>
        <w:tc>
          <w:tcPr>
            <w:tcW w:w="1276" w:type="dxa"/>
          </w:tcPr>
          <w:p w14:paraId="4EF1E298" w14:textId="3DEF930C" w:rsidR="00643EC7" w:rsidRDefault="00643EC7" w:rsidP="008552C3">
            <w:pPr>
              <w:ind w:left="0" w:hanging="2"/>
              <w:jc w:val="center"/>
            </w:pPr>
            <w:r>
              <w:t>101</w:t>
            </w:r>
          </w:p>
        </w:tc>
        <w:tc>
          <w:tcPr>
            <w:tcW w:w="3122" w:type="dxa"/>
          </w:tcPr>
          <w:p w14:paraId="308EB24B" w14:textId="2028FEED"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6D5AAF40" w14:textId="5FC89480" w:rsidR="00643EC7" w:rsidRDefault="00643EC7" w:rsidP="00C422BD">
            <w:pPr>
              <w:ind w:left="0" w:hanging="2"/>
            </w:pPr>
            <w:r w:rsidRPr="00E3530E">
              <w:t>MARZO 2024</w:t>
            </w:r>
          </w:p>
        </w:tc>
      </w:tr>
      <w:tr w:rsidR="00643EC7" w14:paraId="1BF0D5F6" w14:textId="77777777" w:rsidTr="00C422BD">
        <w:tc>
          <w:tcPr>
            <w:tcW w:w="3545" w:type="dxa"/>
          </w:tcPr>
          <w:p w14:paraId="01B7FE95" w14:textId="4A40960F" w:rsidR="00643EC7" w:rsidRDefault="00643EC7" w:rsidP="00C422BD">
            <w:pPr>
              <w:ind w:left="0" w:hanging="2"/>
            </w:pPr>
            <w:r w:rsidRPr="00C454F4">
              <w:t>Descripción de Procedimientos</w:t>
            </w:r>
          </w:p>
        </w:tc>
        <w:tc>
          <w:tcPr>
            <w:tcW w:w="1276" w:type="dxa"/>
          </w:tcPr>
          <w:p w14:paraId="0AAE5447" w14:textId="2E50C8BD" w:rsidR="00643EC7" w:rsidRDefault="00643EC7" w:rsidP="008552C3">
            <w:pPr>
              <w:ind w:left="0" w:hanging="2"/>
              <w:jc w:val="center"/>
            </w:pPr>
            <w:r>
              <w:t>102</w:t>
            </w:r>
          </w:p>
        </w:tc>
        <w:tc>
          <w:tcPr>
            <w:tcW w:w="3122" w:type="dxa"/>
          </w:tcPr>
          <w:p w14:paraId="5CE3D979" w14:textId="2CF5DA81"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2C1AD1D6" w14:textId="6ECC3ED5" w:rsidR="00643EC7" w:rsidRDefault="00643EC7" w:rsidP="00C422BD">
            <w:pPr>
              <w:ind w:left="0" w:hanging="2"/>
            </w:pPr>
            <w:r w:rsidRPr="00E3530E">
              <w:t>MARZO 2024</w:t>
            </w:r>
          </w:p>
        </w:tc>
      </w:tr>
      <w:tr w:rsidR="00643EC7" w14:paraId="0C33488D" w14:textId="77777777" w:rsidTr="00C422BD">
        <w:tc>
          <w:tcPr>
            <w:tcW w:w="3545" w:type="dxa"/>
          </w:tcPr>
          <w:p w14:paraId="4065E25E" w14:textId="2AC99CD6" w:rsidR="00643EC7" w:rsidRDefault="00643EC7" w:rsidP="00C422BD">
            <w:pPr>
              <w:ind w:left="0" w:hanging="2"/>
            </w:pPr>
            <w:r w:rsidRPr="00C454F4">
              <w:t>Descripción de Procedimientos</w:t>
            </w:r>
          </w:p>
        </w:tc>
        <w:tc>
          <w:tcPr>
            <w:tcW w:w="1276" w:type="dxa"/>
          </w:tcPr>
          <w:p w14:paraId="1FA9FF46" w14:textId="03974F74" w:rsidR="00643EC7" w:rsidRDefault="00643EC7" w:rsidP="008552C3">
            <w:pPr>
              <w:ind w:left="0" w:hanging="2"/>
              <w:jc w:val="center"/>
            </w:pPr>
            <w:r>
              <w:t>103</w:t>
            </w:r>
          </w:p>
        </w:tc>
        <w:tc>
          <w:tcPr>
            <w:tcW w:w="3122" w:type="dxa"/>
          </w:tcPr>
          <w:p w14:paraId="57B2F313" w14:textId="2C936585"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07240728" w14:textId="2DAA67C6" w:rsidR="00643EC7" w:rsidRDefault="00643EC7" w:rsidP="00C422BD">
            <w:pPr>
              <w:ind w:left="0" w:hanging="2"/>
            </w:pPr>
            <w:r w:rsidRPr="00E3530E">
              <w:t>MARZO 2024</w:t>
            </w:r>
          </w:p>
        </w:tc>
      </w:tr>
      <w:tr w:rsidR="00643EC7" w14:paraId="393D23AB" w14:textId="77777777" w:rsidTr="00C422BD">
        <w:tc>
          <w:tcPr>
            <w:tcW w:w="3545" w:type="dxa"/>
          </w:tcPr>
          <w:p w14:paraId="50792786" w14:textId="139279FD" w:rsidR="00643EC7" w:rsidRDefault="00643EC7" w:rsidP="00C422BD">
            <w:pPr>
              <w:ind w:left="0" w:hanging="2"/>
            </w:pPr>
            <w:r w:rsidRPr="00C454F4">
              <w:t>Descripción de Procedimientos</w:t>
            </w:r>
          </w:p>
        </w:tc>
        <w:tc>
          <w:tcPr>
            <w:tcW w:w="1276" w:type="dxa"/>
          </w:tcPr>
          <w:p w14:paraId="52EE1519" w14:textId="6A7B43C7" w:rsidR="00643EC7" w:rsidRDefault="00643EC7" w:rsidP="008552C3">
            <w:pPr>
              <w:ind w:left="0" w:hanging="2"/>
              <w:jc w:val="center"/>
            </w:pPr>
            <w:r>
              <w:t>104</w:t>
            </w:r>
          </w:p>
        </w:tc>
        <w:tc>
          <w:tcPr>
            <w:tcW w:w="3122" w:type="dxa"/>
          </w:tcPr>
          <w:p w14:paraId="12AC53A0" w14:textId="7D5BE334"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7810D80B" w14:textId="49283EA5" w:rsidR="00643EC7" w:rsidRDefault="00643EC7" w:rsidP="00C422BD">
            <w:pPr>
              <w:ind w:left="0" w:hanging="2"/>
            </w:pPr>
            <w:r w:rsidRPr="00E3530E">
              <w:t>MARZO 2024</w:t>
            </w:r>
          </w:p>
        </w:tc>
      </w:tr>
      <w:tr w:rsidR="00643EC7" w14:paraId="78BA299B" w14:textId="77777777" w:rsidTr="00C422BD">
        <w:tc>
          <w:tcPr>
            <w:tcW w:w="3545" w:type="dxa"/>
          </w:tcPr>
          <w:p w14:paraId="387E4652" w14:textId="755E93E2" w:rsidR="00643EC7" w:rsidRDefault="00643EC7" w:rsidP="00C422BD">
            <w:pPr>
              <w:ind w:left="0" w:hanging="2"/>
            </w:pPr>
            <w:r w:rsidRPr="00C454F4">
              <w:t>Descripción de Procedimientos</w:t>
            </w:r>
          </w:p>
        </w:tc>
        <w:tc>
          <w:tcPr>
            <w:tcW w:w="1276" w:type="dxa"/>
          </w:tcPr>
          <w:p w14:paraId="5F5C96B9" w14:textId="18F417D6" w:rsidR="00643EC7" w:rsidRDefault="00643EC7" w:rsidP="008552C3">
            <w:pPr>
              <w:ind w:left="0" w:hanging="2"/>
              <w:jc w:val="center"/>
            </w:pPr>
            <w:r>
              <w:t>105</w:t>
            </w:r>
          </w:p>
        </w:tc>
        <w:tc>
          <w:tcPr>
            <w:tcW w:w="3122" w:type="dxa"/>
          </w:tcPr>
          <w:p w14:paraId="7E0F165D" w14:textId="27F82A6B"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23D9E1DA" w14:textId="7680029D" w:rsidR="00643EC7" w:rsidRDefault="00643EC7" w:rsidP="00C422BD">
            <w:pPr>
              <w:ind w:left="0" w:hanging="2"/>
            </w:pPr>
            <w:r w:rsidRPr="00E3530E">
              <w:t>MARZO 2024</w:t>
            </w:r>
          </w:p>
        </w:tc>
      </w:tr>
      <w:tr w:rsidR="00643EC7" w14:paraId="6C828816" w14:textId="77777777" w:rsidTr="00C422BD">
        <w:tc>
          <w:tcPr>
            <w:tcW w:w="3545" w:type="dxa"/>
          </w:tcPr>
          <w:p w14:paraId="632E7FD6" w14:textId="485C2F0D" w:rsidR="00643EC7" w:rsidRDefault="00643EC7" w:rsidP="00C422BD">
            <w:pPr>
              <w:ind w:left="0" w:hanging="2"/>
            </w:pPr>
            <w:r w:rsidRPr="00C454F4">
              <w:t>Descripción de Procedimientos</w:t>
            </w:r>
          </w:p>
        </w:tc>
        <w:tc>
          <w:tcPr>
            <w:tcW w:w="1276" w:type="dxa"/>
          </w:tcPr>
          <w:p w14:paraId="09EB18C6" w14:textId="4B5A0DF0" w:rsidR="00643EC7" w:rsidRDefault="00643EC7" w:rsidP="008552C3">
            <w:pPr>
              <w:ind w:left="0" w:hanging="2"/>
              <w:jc w:val="center"/>
            </w:pPr>
            <w:r>
              <w:t>106</w:t>
            </w:r>
          </w:p>
        </w:tc>
        <w:tc>
          <w:tcPr>
            <w:tcW w:w="3122" w:type="dxa"/>
          </w:tcPr>
          <w:p w14:paraId="1B222A37" w14:textId="27F146A2"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08BA41FF" w14:textId="6E2F8998" w:rsidR="00643EC7" w:rsidRDefault="00643EC7" w:rsidP="00C422BD">
            <w:pPr>
              <w:ind w:left="0" w:hanging="2"/>
            </w:pPr>
            <w:r w:rsidRPr="00E3530E">
              <w:t>MARZO 2024</w:t>
            </w:r>
          </w:p>
        </w:tc>
      </w:tr>
      <w:tr w:rsidR="00643EC7" w14:paraId="604B94F0" w14:textId="77777777" w:rsidTr="00C422BD">
        <w:tc>
          <w:tcPr>
            <w:tcW w:w="3545" w:type="dxa"/>
          </w:tcPr>
          <w:p w14:paraId="10A00CD8" w14:textId="1385D992" w:rsidR="00643EC7" w:rsidRDefault="00643EC7" w:rsidP="00C422BD">
            <w:pPr>
              <w:ind w:left="0" w:hanging="2"/>
            </w:pPr>
            <w:r w:rsidRPr="00C454F4">
              <w:t>Descripción de Procedimientos</w:t>
            </w:r>
          </w:p>
        </w:tc>
        <w:tc>
          <w:tcPr>
            <w:tcW w:w="1276" w:type="dxa"/>
          </w:tcPr>
          <w:p w14:paraId="67196374" w14:textId="0C3B4BCA" w:rsidR="00643EC7" w:rsidRDefault="00643EC7" w:rsidP="008552C3">
            <w:pPr>
              <w:ind w:left="0" w:hanging="2"/>
              <w:jc w:val="center"/>
            </w:pPr>
            <w:r>
              <w:t>107</w:t>
            </w:r>
          </w:p>
        </w:tc>
        <w:tc>
          <w:tcPr>
            <w:tcW w:w="3122" w:type="dxa"/>
          </w:tcPr>
          <w:p w14:paraId="540940B1" w14:textId="30BE76C5"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0203A131" w14:textId="15DF226F" w:rsidR="00643EC7" w:rsidRDefault="00643EC7" w:rsidP="00C422BD">
            <w:pPr>
              <w:ind w:left="0" w:hanging="2"/>
            </w:pPr>
            <w:r w:rsidRPr="00E3530E">
              <w:t>MARZO 2024</w:t>
            </w:r>
          </w:p>
        </w:tc>
      </w:tr>
      <w:tr w:rsidR="00643EC7" w14:paraId="1B1D6329" w14:textId="77777777" w:rsidTr="00C422BD">
        <w:tc>
          <w:tcPr>
            <w:tcW w:w="3545" w:type="dxa"/>
          </w:tcPr>
          <w:p w14:paraId="62A59C2C" w14:textId="10F87355" w:rsidR="00643EC7" w:rsidRDefault="00643EC7" w:rsidP="00C422BD">
            <w:pPr>
              <w:ind w:left="0" w:hanging="2"/>
            </w:pPr>
            <w:r w:rsidRPr="00C454F4">
              <w:t>Descripción de Procedimientos</w:t>
            </w:r>
          </w:p>
        </w:tc>
        <w:tc>
          <w:tcPr>
            <w:tcW w:w="1276" w:type="dxa"/>
          </w:tcPr>
          <w:p w14:paraId="06652791" w14:textId="0A484DAB" w:rsidR="00643EC7" w:rsidRDefault="00643EC7" w:rsidP="008552C3">
            <w:pPr>
              <w:ind w:left="0" w:hanging="2"/>
              <w:jc w:val="center"/>
            </w:pPr>
            <w:r>
              <w:t>108</w:t>
            </w:r>
          </w:p>
        </w:tc>
        <w:tc>
          <w:tcPr>
            <w:tcW w:w="3122" w:type="dxa"/>
          </w:tcPr>
          <w:p w14:paraId="71ABA882" w14:textId="2C38BF03"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616C8454" w14:textId="1804A2E5" w:rsidR="00643EC7" w:rsidRDefault="00643EC7" w:rsidP="00C422BD">
            <w:pPr>
              <w:ind w:left="0" w:hanging="2"/>
            </w:pPr>
            <w:r w:rsidRPr="00E3530E">
              <w:t>MARZO 2024</w:t>
            </w:r>
          </w:p>
        </w:tc>
      </w:tr>
      <w:tr w:rsidR="00643EC7" w14:paraId="7F1335E8" w14:textId="77777777" w:rsidTr="00C422BD">
        <w:tc>
          <w:tcPr>
            <w:tcW w:w="3545" w:type="dxa"/>
          </w:tcPr>
          <w:p w14:paraId="57BA82BF" w14:textId="266D4DAF" w:rsidR="00643EC7" w:rsidRDefault="00643EC7" w:rsidP="00C422BD">
            <w:pPr>
              <w:ind w:left="0" w:hanging="2"/>
            </w:pPr>
            <w:r w:rsidRPr="00C454F4">
              <w:t>Descripción de Procedimientos</w:t>
            </w:r>
          </w:p>
        </w:tc>
        <w:tc>
          <w:tcPr>
            <w:tcW w:w="1276" w:type="dxa"/>
          </w:tcPr>
          <w:p w14:paraId="2936C2D0" w14:textId="4BD77645" w:rsidR="00643EC7" w:rsidRDefault="00643EC7" w:rsidP="008552C3">
            <w:pPr>
              <w:ind w:left="0" w:hanging="2"/>
              <w:jc w:val="center"/>
            </w:pPr>
            <w:r>
              <w:t>109</w:t>
            </w:r>
          </w:p>
        </w:tc>
        <w:tc>
          <w:tcPr>
            <w:tcW w:w="3122" w:type="dxa"/>
          </w:tcPr>
          <w:p w14:paraId="34DC6ED8" w14:textId="04E9E5A4" w:rsidR="00643EC7" w:rsidRDefault="00643EC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079520AD" w14:textId="1C1B6BC5" w:rsidR="00643EC7" w:rsidRDefault="00643EC7" w:rsidP="00C422BD">
            <w:pPr>
              <w:ind w:left="0" w:hanging="2"/>
            </w:pPr>
            <w:r w:rsidRPr="00E3530E">
              <w:t>MARZO 2024</w:t>
            </w:r>
          </w:p>
        </w:tc>
      </w:tr>
      <w:tr w:rsidR="00FE65A6" w14:paraId="022BD39F" w14:textId="77777777" w:rsidTr="00C422BD">
        <w:tc>
          <w:tcPr>
            <w:tcW w:w="3545" w:type="dxa"/>
          </w:tcPr>
          <w:p w14:paraId="249B7221" w14:textId="7E8DCAD1" w:rsidR="00FE65A6" w:rsidRDefault="00FE65A6" w:rsidP="00C422BD">
            <w:pPr>
              <w:ind w:left="0" w:hanging="2"/>
            </w:pPr>
            <w:r w:rsidRPr="003C0428">
              <w:lastRenderedPageBreak/>
              <w:t>Descripción de Procedimientos</w:t>
            </w:r>
          </w:p>
        </w:tc>
        <w:tc>
          <w:tcPr>
            <w:tcW w:w="1276" w:type="dxa"/>
          </w:tcPr>
          <w:p w14:paraId="7A762231" w14:textId="67182D64" w:rsidR="00FE65A6" w:rsidRDefault="00FE65A6" w:rsidP="008552C3">
            <w:pPr>
              <w:ind w:left="0" w:hanging="2"/>
              <w:jc w:val="center"/>
            </w:pPr>
            <w:r>
              <w:t>110</w:t>
            </w:r>
          </w:p>
        </w:tc>
        <w:tc>
          <w:tcPr>
            <w:tcW w:w="3122" w:type="dxa"/>
          </w:tcPr>
          <w:p w14:paraId="210AB993" w14:textId="22877402" w:rsidR="00FE65A6" w:rsidRDefault="00FE65A6"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337DF4F9" w14:textId="417A2C98" w:rsidR="00FE65A6" w:rsidRDefault="00FE65A6" w:rsidP="00C422BD">
            <w:pPr>
              <w:ind w:left="0" w:hanging="2"/>
            </w:pPr>
            <w:r w:rsidRPr="00E3530E">
              <w:t>MARZO 2024</w:t>
            </w:r>
          </w:p>
        </w:tc>
      </w:tr>
      <w:tr w:rsidR="00FE65A6" w14:paraId="4E1B54F5" w14:textId="77777777" w:rsidTr="00C422BD">
        <w:tc>
          <w:tcPr>
            <w:tcW w:w="3545" w:type="dxa"/>
          </w:tcPr>
          <w:p w14:paraId="61DF4C27" w14:textId="20AA9E67" w:rsidR="00FE65A6" w:rsidRDefault="00FE65A6" w:rsidP="00C422BD">
            <w:pPr>
              <w:ind w:left="0" w:hanging="2"/>
            </w:pPr>
            <w:r w:rsidRPr="003C0428">
              <w:t>Descripción de Procedimientos</w:t>
            </w:r>
          </w:p>
        </w:tc>
        <w:tc>
          <w:tcPr>
            <w:tcW w:w="1276" w:type="dxa"/>
          </w:tcPr>
          <w:p w14:paraId="4E7966E2" w14:textId="5E04B1B3" w:rsidR="00FE65A6" w:rsidRDefault="00FE65A6" w:rsidP="008552C3">
            <w:pPr>
              <w:ind w:left="0" w:hanging="2"/>
              <w:jc w:val="center"/>
            </w:pPr>
            <w:r>
              <w:t>111</w:t>
            </w:r>
          </w:p>
        </w:tc>
        <w:tc>
          <w:tcPr>
            <w:tcW w:w="3122" w:type="dxa"/>
          </w:tcPr>
          <w:p w14:paraId="226CC977" w14:textId="2A1AEEAB" w:rsidR="00FE65A6" w:rsidRDefault="00FE65A6"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42799A25" w14:textId="6642E29F" w:rsidR="00FE65A6" w:rsidRDefault="00FE65A6" w:rsidP="00C422BD">
            <w:pPr>
              <w:ind w:left="0" w:hanging="2"/>
            </w:pPr>
            <w:r w:rsidRPr="00E3530E">
              <w:t>MARZO 2024</w:t>
            </w:r>
          </w:p>
        </w:tc>
      </w:tr>
      <w:tr w:rsidR="00FE65A6" w14:paraId="73C4F017" w14:textId="77777777" w:rsidTr="00C422BD">
        <w:tc>
          <w:tcPr>
            <w:tcW w:w="3545" w:type="dxa"/>
          </w:tcPr>
          <w:p w14:paraId="17528890" w14:textId="4C8B8D3D" w:rsidR="00FE65A6" w:rsidRDefault="00FE65A6" w:rsidP="00C422BD">
            <w:pPr>
              <w:ind w:left="0" w:hanging="2"/>
            </w:pPr>
            <w:r w:rsidRPr="003C0428">
              <w:t>Descripción de Procedimientos</w:t>
            </w:r>
          </w:p>
        </w:tc>
        <w:tc>
          <w:tcPr>
            <w:tcW w:w="1276" w:type="dxa"/>
          </w:tcPr>
          <w:p w14:paraId="544DC97D" w14:textId="30C7C059" w:rsidR="00FE65A6" w:rsidRDefault="00FE65A6" w:rsidP="008552C3">
            <w:pPr>
              <w:ind w:left="0" w:hanging="2"/>
              <w:jc w:val="center"/>
            </w:pPr>
            <w:r>
              <w:t>112</w:t>
            </w:r>
          </w:p>
        </w:tc>
        <w:tc>
          <w:tcPr>
            <w:tcW w:w="3122" w:type="dxa"/>
          </w:tcPr>
          <w:p w14:paraId="47379DB2" w14:textId="2EFCD90F" w:rsidR="00FE65A6" w:rsidRDefault="00FE65A6"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3BA994F9" w14:textId="351FF27C" w:rsidR="00FE65A6" w:rsidRDefault="00FE65A6" w:rsidP="00C422BD">
            <w:pPr>
              <w:ind w:left="0" w:hanging="2"/>
            </w:pPr>
            <w:r w:rsidRPr="00E3530E">
              <w:t>MARZO 2024</w:t>
            </w:r>
          </w:p>
        </w:tc>
      </w:tr>
      <w:tr w:rsidR="00FE65A6" w14:paraId="77C814C8" w14:textId="77777777" w:rsidTr="00C422BD">
        <w:tc>
          <w:tcPr>
            <w:tcW w:w="3545" w:type="dxa"/>
          </w:tcPr>
          <w:p w14:paraId="3D834786" w14:textId="20B6435D" w:rsidR="00FE65A6" w:rsidRDefault="00FE65A6" w:rsidP="00C422BD">
            <w:pPr>
              <w:ind w:left="0" w:hanging="2"/>
            </w:pPr>
            <w:r w:rsidRPr="003C0428">
              <w:t>Descripción de Procedimientos</w:t>
            </w:r>
          </w:p>
        </w:tc>
        <w:tc>
          <w:tcPr>
            <w:tcW w:w="1276" w:type="dxa"/>
          </w:tcPr>
          <w:p w14:paraId="705BC01C" w14:textId="4E69BD3B" w:rsidR="00FE65A6" w:rsidRDefault="00FE65A6" w:rsidP="008552C3">
            <w:pPr>
              <w:ind w:left="0" w:hanging="2"/>
              <w:jc w:val="center"/>
            </w:pPr>
            <w:r>
              <w:t>113</w:t>
            </w:r>
          </w:p>
        </w:tc>
        <w:tc>
          <w:tcPr>
            <w:tcW w:w="3122" w:type="dxa"/>
          </w:tcPr>
          <w:p w14:paraId="0AE5E99C" w14:textId="25A65750" w:rsidR="00FE65A6" w:rsidRDefault="00FE65A6"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313FCDD4" w14:textId="797070D9" w:rsidR="00FE65A6" w:rsidRDefault="00FE65A6" w:rsidP="00C422BD">
            <w:pPr>
              <w:ind w:left="0" w:hanging="2"/>
            </w:pPr>
            <w:r w:rsidRPr="00E3530E">
              <w:t>MARZO 2024</w:t>
            </w:r>
          </w:p>
        </w:tc>
      </w:tr>
      <w:tr w:rsidR="00FE65A6" w14:paraId="21C759EF" w14:textId="77777777" w:rsidTr="00C422BD">
        <w:tc>
          <w:tcPr>
            <w:tcW w:w="3545" w:type="dxa"/>
          </w:tcPr>
          <w:p w14:paraId="6FE477C9" w14:textId="0B431756" w:rsidR="00FE65A6" w:rsidRDefault="00FE65A6" w:rsidP="00C422BD">
            <w:pPr>
              <w:ind w:left="0" w:hanging="2"/>
            </w:pPr>
            <w:r w:rsidRPr="003C0428">
              <w:t>Descripción de Procedimientos</w:t>
            </w:r>
          </w:p>
        </w:tc>
        <w:tc>
          <w:tcPr>
            <w:tcW w:w="1276" w:type="dxa"/>
          </w:tcPr>
          <w:p w14:paraId="2AD45DAC" w14:textId="74451F4A" w:rsidR="00FE65A6" w:rsidRDefault="00FE65A6" w:rsidP="008552C3">
            <w:pPr>
              <w:ind w:left="0" w:hanging="2"/>
              <w:jc w:val="center"/>
            </w:pPr>
            <w:r>
              <w:t>114</w:t>
            </w:r>
          </w:p>
        </w:tc>
        <w:tc>
          <w:tcPr>
            <w:tcW w:w="3122" w:type="dxa"/>
          </w:tcPr>
          <w:p w14:paraId="301A4882" w14:textId="69A63E66" w:rsidR="00FE65A6" w:rsidRDefault="00FE65A6"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7B5C5F77" w14:textId="29B4BBC7" w:rsidR="00FE65A6" w:rsidRDefault="00FE65A6" w:rsidP="00C422BD">
            <w:pPr>
              <w:ind w:left="0" w:hanging="2"/>
            </w:pPr>
            <w:r w:rsidRPr="00E3530E">
              <w:t>MARZO 2024</w:t>
            </w:r>
          </w:p>
        </w:tc>
      </w:tr>
      <w:tr w:rsidR="00FE65A6" w14:paraId="3BADCA7E" w14:textId="77777777" w:rsidTr="00C422BD">
        <w:tc>
          <w:tcPr>
            <w:tcW w:w="3545" w:type="dxa"/>
          </w:tcPr>
          <w:p w14:paraId="5D773D0B" w14:textId="27E2FBD6" w:rsidR="00FE65A6" w:rsidRDefault="00FE65A6" w:rsidP="00C422BD">
            <w:pPr>
              <w:ind w:left="0" w:hanging="2"/>
            </w:pPr>
            <w:r w:rsidRPr="003C0428">
              <w:t>Descripción de Procedimientos</w:t>
            </w:r>
          </w:p>
        </w:tc>
        <w:tc>
          <w:tcPr>
            <w:tcW w:w="1276" w:type="dxa"/>
          </w:tcPr>
          <w:p w14:paraId="426DC17D" w14:textId="023B923E" w:rsidR="00FE65A6" w:rsidRDefault="00FE65A6" w:rsidP="008552C3">
            <w:pPr>
              <w:ind w:left="0" w:hanging="2"/>
              <w:jc w:val="center"/>
            </w:pPr>
            <w:r>
              <w:t>115</w:t>
            </w:r>
          </w:p>
        </w:tc>
        <w:tc>
          <w:tcPr>
            <w:tcW w:w="3122" w:type="dxa"/>
          </w:tcPr>
          <w:p w14:paraId="07A4A0DF" w14:textId="15948A47" w:rsidR="00FE65A6" w:rsidRDefault="00FE65A6"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51BC30ED" w14:textId="7E89761E" w:rsidR="00FE65A6" w:rsidRDefault="00FE65A6" w:rsidP="00C422BD">
            <w:pPr>
              <w:ind w:left="0" w:hanging="2"/>
            </w:pPr>
            <w:r w:rsidRPr="00E3530E">
              <w:t>MARZO 2024</w:t>
            </w:r>
          </w:p>
        </w:tc>
      </w:tr>
      <w:tr w:rsidR="00FE65A6" w14:paraId="430D35B3" w14:textId="77777777" w:rsidTr="00C422BD">
        <w:tc>
          <w:tcPr>
            <w:tcW w:w="3545" w:type="dxa"/>
          </w:tcPr>
          <w:p w14:paraId="0B44CB1E" w14:textId="49E4000E" w:rsidR="00FE65A6" w:rsidRDefault="00FE65A6" w:rsidP="00C422BD">
            <w:pPr>
              <w:ind w:left="0" w:hanging="2"/>
            </w:pPr>
            <w:r w:rsidRPr="003C0428">
              <w:t>Descripción de Procedimientos</w:t>
            </w:r>
          </w:p>
        </w:tc>
        <w:tc>
          <w:tcPr>
            <w:tcW w:w="1276" w:type="dxa"/>
          </w:tcPr>
          <w:p w14:paraId="6930ECA7" w14:textId="7F55EBED" w:rsidR="00FE65A6" w:rsidRDefault="00FE65A6" w:rsidP="008552C3">
            <w:pPr>
              <w:ind w:left="0" w:hanging="2"/>
              <w:jc w:val="center"/>
            </w:pPr>
            <w:r>
              <w:t>116</w:t>
            </w:r>
          </w:p>
        </w:tc>
        <w:tc>
          <w:tcPr>
            <w:tcW w:w="3122" w:type="dxa"/>
          </w:tcPr>
          <w:p w14:paraId="14F3A9B3" w14:textId="7A85632B" w:rsidR="00FE65A6" w:rsidRDefault="00FE65A6"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62C1E223" w14:textId="6A3A55A4" w:rsidR="00FE65A6" w:rsidRDefault="00FE65A6" w:rsidP="00C422BD">
            <w:pPr>
              <w:ind w:left="0" w:hanging="2"/>
            </w:pPr>
            <w:r w:rsidRPr="00E3530E">
              <w:t>MARZO 2024</w:t>
            </w:r>
          </w:p>
        </w:tc>
      </w:tr>
      <w:tr w:rsidR="00FE65A6" w14:paraId="5352A022" w14:textId="77777777" w:rsidTr="00C422BD">
        <w:tc>
          <w:tcPr>
            <w:tcW w:w="3545" w:type="dxa"/>
          </w:tcPr>
          <w:p w14:paraId="5B456E6D" w14:textId="4AE30595" w:rsidR="00FE65A6" w:rsidRDefault="00FE65A6" w:rsidP="00C422BD">
            <w:pPr>
              <w:ind w:left="0" w:hanging="2"/>
            </w:pPr>
            <w:r w:rsidRPr="003C0428">
              <w:t>Descripción de Procedimientos</w:t>
            </w:r>
          </w:p>
        </w:tc>
        <w:tc>
          <w:tcPr>
            <w:tcW w:w="1276" w:type="dxa"/>
          </w:tcPr>
          <w:p w14:paraId="11AA2ECE" w14:textId="1D42869F" w:rsidR="00FE65A6" w:rsidRDefault="00FE65A6" w:rsidP="008552C3">
            <w:pPr>
              <w:ind w:left="0" w:hanging="2"/>
              <w:jc w:val="center"/>
            </w:pPr>
            <w:r>
              <w:t>117</w:t>
            </w:r>
          </w:p>
        </w:tc>
        <w:tc>
          <w:tcPr>
            <w:tcW w:w="3122" w:type="dxa"/>
          </w:tcPr>
          <w:p w14:paraId="48D25B32" w14:textId="5AF45981" w:rsidR="00FE65A6" w:rsidRDefault="00FE65A6"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49015625" w14:textId="6B1A9D67" w:rsidR="00FE65A6" w:rsidRDefault="00FE65A6" w:rsidP="00C422BD">
            <w:pPr>
              <w:ind w:left="0" w:hanging="2"/>
            </w:pPr>
            <w:r w:rsidRPr="00E3530E">
              <w:t>MARZO 2024</w:t>
            </w:r>
          </w:p>
        </w:tc>
      </w:tr>
      <w:tr w:rsidR="00FE65A6" w14:paraId="1516FA2F" w14:textId="77777777" w:rsidTr="00C422BD">
        <w:tc>
          <w:tcPr>
            <w:tcW w:w="3545" w:type="dxa"/>
          </w:tcPr>
          <w:p w14:paraId="12EF04AB" w14:textId="0259FF92" w:rsidR="00FE65A6" w:rsidRDefault="00FE65A6" w:rsidP="00C422BD">
            <w:pPr>
              <w:ind w:left="0" w:hanging="2"/>
            </w:pPr>
            <w:r w:rsidRPr="003C0428">
              <w:t>Descripción de Procedimientos</w:t>
            </w:r>
          </w:p>
        </w:tc>
        <w:tc>
          <w:tcPr>
            <w:tcW w:w="1276" w:type="dxa"/>
          </w:tcPr>
          <w:p w14:paraId="7692D3A8" w14:textId="44FE6884" w:rsidR="00FE65A6" w:rsidRDefault="00FE65A6" w:rsidP="008552C3">
            <w:pPr>
              <w:ind w:left="0" w:hanging="2"/>
              <w:jc w:val="center"/>
            </w:pPr>
            <w:r>
              <w:t>118</w:t>
            </w:r>
          </w:p>
        </w:tc>
        <w:tc>
          <w:tcPr>
            <w:tcW w:w="3122" w:type="dxa"/>
          </w:tcPr>
          <w:p w14:paraId="79CED56E" w14:textId="771555B3" w:rsidR="00FE65A6" w:rsidRDefault="00FE65A6"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0EDED17A" w14:textId="0885B9C7" w:rsidR="00FE65A6" w:rsidRDefault="00FE65A6" w:rsidP="00C422BD">
            <w:pPr>
              <w:ind w:left="0" w:hanging="2"/>
            </w:pPr>
            <w:r w:rsidRPr="00E3530E">
              <w:t>MARZO 2024</w:t>
            </w:r>
          </w:p>
        </w:tc>
      </w:tr>
      <w:tr w:rsidR="00FE65A6" w14:paraId="197C6E95" w14:textId="77777777" w:rsidTr="00C422BD">
        <w:tc>
          <w:tcPr>
            <w:tcW w:w="3545" w:type="dxa"/>
          </w:tcPr>
          <w:p w14:paraId="59DBEC28" w14:textId="51AE40BB" w:rsidR="00FE65A6" w:rsidRDefault="00FE65A6" w:rsidP="00C422BD">
            <w:pPr>
              <w:ind w:left="0" w:hanging="2"/>
            </w:pPr>
            <w:r w:rsidRPr="003C0428">
              <w:t>Descripción de Procedimientos</w:t>
            </w:r>
          </w:p>
        </w:tc>
        <w:tc>
          <w:tcPr>
            <w:tcW w:w="1276" w:type="dxa"/>
          </w:tcPr>
          <w:p w14:paraId="64FFA800" w14:textId="2E2A2407" w:rsidR="00FE65A6" w:rsidRDefault="00FE65A6" w:rsidP="008552C3">
            <w:pPr>
              <w:ind w:left="0" w:hanging="2"/>
              <w:jc w:val="center"/>
            </w:pPr>
            <w:r>
              <w:t>119</w:t>
            </w:r>
          </w:p>
        </w:tc>
        <w:tc>
          <w:tcPr>
            <w:tcW w:w="3122" w:type="dxa"/>
          </w:tcPr>
          <w:p w14:paraId="3EDCF04D" w14:textId="0D34C39D" w:rsidR="00FE65A6" w:rsidRDefault="00FE65A6"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3CFB8DD1" w14:textId="3C4119FA" w:rsidR="00FE65A6" w:rsidRDefault="00FE65A6" w:rsidP="00C422BD">
            <w:pPr>
              <w:ind w:left="0" w:hanging="2"/>
            </w:pPr>
            <w:r w:rsidRPr="00E3530E">
              <w:t>MARZO 2024</w:t>
            </w:r>
          </w:p>
        </w:tc>
      </w:tr>
      <w:tr w:rsidR="00FE65A6" w14:paraId="6DD73965" w14:textId="77777777" w:rsidTr="00C422BD">
        <w:tc>
          <w:tcPr>
            <w:tcW w:w="3545" w:type="dxa"/>
          </w:tcPr>
          <w:p w14:paraId="1D116B5B" w14:textId="24F624B9" w:rsidR="00FE65A6" w:rsidRDefault="00FE65A6" w:rsidP="00C422BD">
            <w:pPr>
              <w:ind w:left="0" w:hanging="2"/>
            </w:pPr>
            <w:r w:rsidRPr="003C0428">
              <w:t>Descripción de Procedimientos</w:t>
            </w:r>
          </w:p>
        </w:tc>
        <w:tc>
          <w:tcPr>
            <w:tcW w:w="1276" w:type="dxa"/>
          </w:tcPr>
          <w:p w14:paraId="4050335D" w14:textId="5E05268D" w:rsidR="00FE65A6" w:rsidRDefault="00FE65A6" w:rsidP="008552C3">
            <w:pPr>
              <w:ind w:left="0" w:hanging="2"/>
              <w:jc w:val="center"/>
            </w:pPr>
            <w:r>
              <w:t>120</w:t>
            </w:r>
          </w:p>
        </w:tc>
        <w:tc>
          <w:tcPr>
            <w:tcW w:w="3122" w:type="dxa"/>
          </w:tcPr>
          <w:p w14:paraId="5FCF3E31" w14:textId="288E71A6" w:rsidR="00FE65A6" w:rsidRDefault="00FE65A6"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2C91BB9D" w14:textId="7BAAC15F" w:rsidR="00FE65A6" w:rsidRDefault="00FE65A6" w:rsidP="00C422BD">
            <w:pPr>
              <w:ind w:left="0" w:hanging="2"/>
            </w:pPr>
            <w:r w:rsidRPr="00E3530E">
              <w:t>MARZO 2024</w:t>
            </w:r>
          </w:p>
        </w:tc>
      </w:tr>
      <w:tr w:rsidR="00FE65A6" w14:paraId="5B808A85" w14:textId="77777777" w:rsidTr="00C422BD">
        <w:tc>
          <w:tcPr>
            <w:tcW w:w="3545" w:type="dxa"/>
          </w:tcPr>
          <w:p w14:paraId="73A209BE" w14:textId="11EB8F12" w:rsidR="00FE65A6" w:rsidRDefault="00FE65A6" w:rsidP="00C422BD">
            <w:pPr>
              <w:ind w:left="0" w:hanging="2"/>
            </w:pPr>
            <w:r w:rsidRPr="003C0428">
              <w:t>Descripción de Procedimientos</w:t>
            </w:r>
          </w:p>
        </w:tc>
        <w:tc>
          <w:tcPr>
            <w:tcW w:w="1276" w:type="dxa"/>
          </w:tcPr>
          <w:p w14:paraId="2A5CA5CD" w14:textId="78673111" w:rsidR="00FE65A6" w:rsidRDefault="00FE65A6" w:rsidP="008552C3">
            <w:pPr>
              <w:ind w:left="0" w:hanging="2"/>
              <w:jc w:val="center"/>
            </w:pPr>
            <w:r>
              <w:t>121</w:t>
            </w:r>
          </w:p>
        </w:tc>
        <w:tc>
          <w:tcPr>
            <w:tcW w:w="3122" w:type="dxa"/>
          </w:tcPr>
          <w:p w14:paraId="3F5172FA" w14:textId="60C95212" w:rsidR="00FE65A6" w:rsidRDefault="00FE65A6"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32B4C1EE" w14:textId="265E606C" w:rsidR="00FE65A6" w:rsidRDefault="00FE65A6" w:rsidP="00C422BD">
            <w:pPr>
              <w:ind w:left="0" w:hanging="2"/>
            </w:pPr>
            <w:r w:rsidRPr="00E3530E">
              <w:t>MARZO 2024</w:t>
            </w:r>
          </w:p>
        </w:tc>
      </w:tr>
      <w:tr w:rsidR="00FE65A6" w14:paraId="2ED3BEE8" w14:textId="77777777" w:rsidTr="00C422BD">
        <w:tc>
          <w:tcPr>
            <w:tcW w:w="3545" w:type="dxa"/>
          </w:tcPr>
          <w:p w14:paraId="2E12CBA0" w14:textId="14DC726B" w:rsidR="00FE65A6" w:rsidRDefault="00FE65A6" w:rsidP="00C422BD">
            <w:pPr>
              <w:ind w:left="0" w:hanging="2"/>
            </w:pPr>
            <w:r w:rsidRPr="003C0428">
              <w:t>Descripción de Procedimientos</w:t>
            </w:r>
          </w:p>
        </w:tc>
        <w:tc>
          <w:tcPr>
            <w:tcW w:w="1276" w:type="dxa"/>
          </w:tcPr>
          <w:p w14:paraId="221A7A04" w14:textId="4B67C4DF" w:rsidR="00FE65A6" w:rsidRDefault="00FE65A6" w:rsidP="008552C3">
            <w:pPr>
              <w:ind w:left="0" w:hanging="2"/>
              <w:jc w:val="center"/>
            </w:pPr>
            <w:r>
              <w:t>122</w:t>
            </w:r>
          </w:p>
        </w:tc>
        <w:tc>
          <w:tcPr>
            <w:tcW w:w="3122" w:type="dxa"/>
          </w:tcPr>
          <w:p w14:paraId="6CC7AA77" w14:textId="0DA5C795" w:rsidR="00FE65A6" w:rsidRDefault="00FE65A6"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42E38E37" w14:textId="2BE66962" w:rsidR="00FE65A6" w:rsidRDefault="00FE65A6" w:rsidP="00C422BD">
            <w:pPr>
              <w:ind w:left="0" w:hanging="2"/>
            </w:pPr>
            <w:r w:rsidRPr="00E3530E">
              <w:t>MARZO 2024</w:t>
            </w:r>
          </w:p>
        </w:tc>
      </w:tr>
      <w:tr w:rsidR="00FE65A6" w14:paraId="41F70EFF" w14:textId="77777777" w:rsidTr="00C422BD">
        <w:tc>
          <w:tcPr>
            <w:tcW w:w="3545" w:type="dxa"/>
          </w:tcPr>
          <w:p w14:paraId="1CC9AF17" w14:textId="681E3448" w:rsidR="00FE65A6" w:rsidRDefault="00FE65A6" w:rsidP="00C422BD">
            <w:pPr>
              <w:ind w:left="0" w:hanging="2"/>
            </w:pPr>
            <w:r w:rsidRPr="003C0428">
              <w:t>Descripción de Procedimientos</w:t>
            </w:r>
          </w:p>
        </w:tc>
        <w:tc>
          <w:tcPr>
            <w:tcW w:w="1276" w:type="dxa"/>
          </w:tcPr>
          <w:p w14:paraId="004EC4F9" w14:textId="5F1A12DB" w:rsidR="00FE65A6" w:rsidRDefault="00FE65A6" w:rsidP="008552C3">
            <w:pPr>
              <w:ind w:left="0" w:hanging="2"/>
              <w:jc w:val="center"/>
            </w:pPr>
            <w:r>
              <w:t>123</w:t>
            </w:r>
          </w:p>
        </w:tc>
        <w:tc>
          <w:tcPr>
            <w:tcW w:w="3122" w:type="dxa"/>
          </w:tcPr>
          <w:p w14:paraId="68E74019" w14:textId="4165AEAA" w:rsidR="00FE65A6" w:rsidRDefault="00FE65A6"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0A92EF68" w14:textId="74EA9655" w:rsidR="00FE65A6" w:rsidRDefault="00FE65A6" w:rsidP="00C422BD">
            <w:pPr>
              <w:ind w:left="0" w:hanging="2"/>
            </w:pPr>
            <w:r w:rsidRPr="00E3530E">
              <w:t>MARZO 2024</w:t>
            </w:r>
          </w:p>
        </w:tc>
      </w:tr>
      <w:tr w:rsidR="00FE65A6" w14:paraId="6BEBF0C1" w14:textId="77777777" w:rsidTr="00C422BD">
        <w:tc>
          <w:tcPr>
            <w:tcW w:w="3545" w:type="dxa"/>
          </w:tcPr>
          <w:p w14:paraId="500953AA" w14:textId="69C89DF2" w:rsidR="00FE65A6" w:rsidRDefault="00FE65A6" w:rsidP="00C422BD">
            <w:pPr>
              <w:ind w:left="0" w:hanging="2"/>
            </w:pPr>
            <w:r w:rsidRPr="003C0428">
              <w:t>Descripción de Procedimientos</w:t>
            </w:r>
          </w:p>
        </w:tc>
        <w:tc>
          <w:tcPr>
            <w:tcW w:w="1276" w:type="dxa"/>
          </w:tcPr>
          <w:p w14:paraId="10DB8F5B" w14:textId="1CFF56FE" w:rsidR="00FE65A6" w:rsidRDefault="00FE65A6" w:rsidP="008552C3">
            <w:pPr>
              <w:ind w:left="0" w:hanging="2"/>
              <w:jc w:val="center"/>
            </w:pPr>
            <w:r>
              <w:t>124</w:t>
            </w:r>
          </w:p>
        </w:tc>
        <w:tc>
          <w:tcPr>
            <w:tcW w:w="3122" w:type="dxa"/>
          </w:tcPr>
          <w:p w14:paraId="52174D6E" w14:textId="66962E44" w:rsidR="00FE65A6" w:rsidRDefault="00FE65A6"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630257B7" w14:textId="2A79DC6B" w:rsidR="00FE65A6" w:rsidRDefault="00FE65A6" w:rsidP="00C422BD">
            <w:pPr>
              <w:ind w:left="0" w:hanging="2"/>
            </w:pPr>
            <w:r w:rsidRPr="00E3530E">
              <w:t>MARZO 2024</w:t>
            </w:r>
          </w:p>
        </w:tc>
      </w:tr>
      <w:tr w:rsidR="00FE65A6" w14:paraId="40E5BB39" w14:textId="77777777" w:rsidTr="00C422BD">
        <w:tc>
          <w:tcPr>
            <w:tcW w:w="3545" w:type="dxa"/>
          </w:tcPr>
          <w:p w14:paraId="3A399CB9" w14:textId="50604D6A" w:rsidR="00FE65A6" w:rsidRDefault="00FE65A6" w:rsidP="00C422BD">
            <w:pPr>
              <w:ind w:left="0" w:hanging="2"/>
            </w:pPr>
            <w:r w:rsidRPr="003C0428">
              <w:t>Descripción de Procedimientos</w:t>
            </w:r>
          </w:p>
        </w:tc>
        <w:tc>
          <w:tcPr>
            <w:tcW w:w="1276" w:type="dxa"/>
          </w:tcPr>
          <w:p w14:paraId="4F3E2904" w14:textId="14CD51DE" w:rsidR="00FE65A6" w:rsidRDefault="00FE65A6" w:rsidP="008552C3">
            <w:pPr>
              <w:ind w:left="0" w:hanging="2"/>
              <w:jc w:val="center"/>
            </w:pPr>
            <w:r>
              <w:t>125</w:t>
            </w:r>
          </w:p>
        </w:tc>
        <w:tc>
          <w:tcPr>
            <w:tcW w:w="3122" w:type="dxa"/>
          </w:tcPr>
          <w:p w14:paraId="1EB8670E" w14:textId="2009B610" w:rsidR="00FE65A6" w:rsidRDefault="00FE65A6"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23564D71" w14:textId="2F9A3857" w:rsidR="00FE65A6" w:rsidRDefault="00FE65A6" w:rsidP="00C422BD">
            <w:pPr>
              <w:ind w:left="0" w:hanging="2"/>
            </w:pPr>
            <w:r w:rsidRPr="00E3530E">
              <w:t>MARZO 2024</w:t>
            </w:r>
          </w:p>
        </w:tc>
      </w:tr>
      <w:tr w:rsidR="00FE65A6" w14:paraId="6310F96E" w14:textId="77777777" w:rsidTr="00C422BD">
        <w:tc>
          <w:tcPr>
            <w:tcW w:w="3545" w:type="dxa"/>
          </w:tcPr>
          <w:p w14:paraId="2DDEA290" w14:textId="1986C90E" w:rsidR="00FE65A6" w:rsidRDefault="00FE65A6" w:rsidP="00C422BD">
            <w:pPr>
              <w:ind w:left="0" w:hanging="2"/>
            </w:pPr>
            <w:r w:rsidRPr="003C0428">
              <w:t>Descripción de Procedimientos</w:t>
            </w:r>
          </w:p>
        </w:tc>
        <w:tc>
          <w:tcPr>
            <w:tcW w:w="1276" w:type="dxa"/>
          </w:tcPr>
          <w:p w14:paraId="510F2981" w14:textId="5330BCD2" w:rsidR="00FE65A6" w:rsidRDefault="00FE65A6" w:rsidP="008552C3">
            <w:pPr>
              <w:ind w:left="0" w:hanging="2"/>
              <w:jc w:val="center"/>
            </w:pPr>
            <w:r>
              <w:t>126</w:t>
            </w:r>
          </w:p>
        </w:tc>
        <w:tc>
          <w:tcPr>
            <w:tcW w:w="3122" w:type="dxa"/>
          </w:tcPr>
          <w:p w14:paraId="4DB826BC" w14:textId="4A7021BE" w:rsidR="00FE65A6" w:rsidRDefault="00FE65A6"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2CB2D137" w14:textId="4ACB6272" w:rsidR="00FE65A6" w:rsidRDefault="00FE65A6" w:rsidP="00C422BD">
            <w:pPr>
              <w:ind w:left="0" w:hanging="2"/>
            </w:pPr>
            <w:r w:rsidRPr="00E3530E">
              <w:t>MARZO 2024</w:t>
            </w:r>
          </w:p>
        </w:tc>
      </w:tr>
      <w:tr w:rsidR="00FE65A6" w14:paraId="78F2AE30" w14:textId="77777777" w:rsidTr="00C422BD">
        <w:tc>
          <w:tcPr>
            <w:tcW w:w="3545" w:type="dxa"/>
          </w:tcPr>
          <w:p w14:paraId="2FABE9B7" w14:textId="62DBE6FD" w:rsidR="00FE65A6" w:rsidRDefault="00FE65A6" w:rsidP="00C422BD">
            <w:pPr>
              <w:ind w:left="0" w:hanging="2"/>
            </w:pPr>
            <w:r w:rsidRPr="003C0428">
              <w:t>Descripción de Procedimientos</w:t>
            </w:r>
          </w:p>
        </w:tc>
        <w:tc>
          <w:tcPr>
            <w:tcW w:w="1276" w:type="dxa"/>
          </w:tcPr>
          <w:p w14:paraId="7131E925" w14:textId="0BFF35D0" w:rsidR="00FE65A6" w:rsidRDefault="00FE65A6" w:rsidP="008552C3">
            <w:pPr>
              <w:ind w:left="0" w:hanging="2"/>
              <w:jc w:val="center"/>
            </w:pPr>
            <w:r>
              <w:t>127</w:t>
            </w:r>
          </w:p>
        </w:tc>
        <w:tc>
          <w:tcPr>
            <w:tcW w:w="3122" w:type="dxa"/>
          </w:tcPr>
          <w:p w14:paraId="22CA1E37" w14:textId="778C82E2" w:rsidR="00FE65A6" w:rsidRDefault="00FE65A6"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3EF5DB81" w14:textId="6485FF47" w:rsidR="00FE65A6" w:rsidRDefault="00FE65A6" w:rsidP="00C422BD">
            <w:pPr>
              <w:ind w:left="0" w:hanging="2"/>
            </w:pPr>
            <w:r w:rsidRPr="00E3530E">
              <w:t>MARZO 2024</w:t>
            </w:r>
          </w:p>
        </w:tc>
      </w:tr>
      <w:tr w:rsidR="00FE65A6" w14:paraId="4C9ABFA4" w14:textId="77777777" w:rsidTr="00C422BD">
        <w:tc>
          <w:tcPr>
            <w:tcW w:w="3545" w:type="dxa"/>
          </w:tcPr>
          <w:p w14:paraId="1912242B" w14:textId="29396E00" w:rsidR="00FE65A6" w:rsidRDefault="00FE65A6" w:rsidP="00C422BD">
            <w:pPr>
              <w:ind w:left="0" w:hanging="2"/>
            </w:pPr>
            <w:r w:rsidRPr="003C0428">
              <w:t>Descripción de Procedimientos</w:t>
            </w:r>
          </w:p>
        </w:tc>
        <w:tc>
          <w:tcPr>
            <w:tcW w:w="1276" w:type="dxa"/>
          </w:tcPr>
          <w:p w14:paraId="68025771" w14:textId="01EF1DC1" w:rsidR="00FE65A6" w:rsidRDefault="00FE65A6" w:rsidP="008552C3">
            <w:pPr>
              <w:ind w:left="0" w:hanging="2"/>
              <w:jc w:val="center"/>
            </w:pPr>
            <w:r>
              <w:t>128</w:t>
            </w:r>
          </w:p>
        </w:tc>
        <w:tc>
          <w:tcPr>
            <w:tcW w:w="3122" w:type="dxa"/>
          </w:tcPr>
          <w:p w14:paraId="3CE18861" w14:textId="039F2548" w:rsidR="00FE65A6" w:rsidRDefault="00FE65A6"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3339D485" w14:textId="0B65F082" w:rsidR="00FE65A6" w:rsidRDefault="00FE65A6" w:rsidP="00C422BD">
            <w:pPr>
              <w:ind w:left="0" w:hanging="2"/>
            </w:pPr>
            <w:r w:rsidRPr="00E3530E">
              <w:t>MARZO 2024</w:t>
            </w:r>
          </w:p>
        </w:tc>
      </w:tr>
      <w:tr w:rsidR="00FE65A6" w14:paraId="2EA7AF56" w14:textId="77777777" w:rsidTr="00C422BD">
        <w:tc>
          <w:tcPr>
            <w:tcW w:w="3545" w:type="dxa"/>
          </w:tcPr>
          <w:p w14:paraId="27159088" w14:textId="1B3DB3AB" w:rsidR="00FE65A6" w:rsidRDefault="00FE65A6" w:rsidP="00C422BD">
            <w:pPr>
              <w:ind w:left="0" w:hanging="2"/>
            </w:pPr>
            <w:r w:rsidRPr="003C0428">
              <w:t>Descripción de Procedimientos</w:t>
            </w:r>
          </w:p>
        </w:tc>
        <w:tc>
          <w:tcPr>
            <w:tcW w:w="1276" w:type="dxa"/>
          </w:tcPr>
          <w:p w14:paraId="01568841" w14:textId="3A0B938C" w:rsidR="00FE65A6" w:rsidRDefault="00FE65A6" w:rsidP="008552C3">
            <w:pPr>
              <w:ind w:left="0" w:hanging="2"/>
              <w:jc w:val="center"/>
            </w:pPr>
            <w:r>
              <w:t>129</w:t>
            </w:r>
          </w:p>
        </w:tc>
        <w:tc>
          <w:tcPr>
            <w:tcW w:w="3122" w:type="dxa"/>
          </w:tcPr>
          <w:p w14:paraId="6FB5C6BB" w14:textId="60C86B4A" w:rsidR="00FE65A6" w:rsidRDefault="00FE65A6"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2B95D8B7" w14:textId="03C8DB57" w:rsidR="00FE65A6" w:rsidRDefault="00FE65A6" w:rsidP="00C422BD">
            <w:pPr>
              <w:ind w:left="0" w:hanging="2"/>
            </w:pPr>
            <w:r w:rsidRPr="00E3530E">
              <w:t>MARZO 2024</w:t>
            </w:r>
          </w:p>
        </w:tc>
      </w:tr>
      <w:tr w:rsidR="00FE65A6" w14:paraId="3369F3CA" w14:textId="77777777" w:rsidTr="00C422BD">
        <w:tc>
          <w:tcPr>
            <w:tcW w:w="3545" w:type="dxa"/>
          </w:tcPr>
          <w:p w14:paraId="4A898385" w14:textId="29226D68" w:rsidR="00FE65A6" w:rsidRDefault="00FE65A6" w:rsidP="00C422BD">
            <w:pPr>
              <w:ind w:left="0" w:hanging="2"/>
            </w:pPr>
            <w:r w:rsidRPr="003C0428">
              <w:t>Descripción de Procedimientos</w:t>
            </w:r>
          </w:p>
        </w:tc>
        <w:tc>
          <w:tcPr>
            <w:tcW w:w="1276" w:type="dxa"/>
          </w:tcPr>
          <w:p w14:paraId="18876F91" w14:textId="18C15825" w:rsidR="00FE65A6" w:rsidRDefault="00FE65A6" w:rsidP="008552C3">
            <w:pPr>
              <w:ind w:left="0" w:hanging="2"/>
              <w:jc w:val="center"/>
            </w:pPr>
            <w:r>
              <w:t>130</w:t>
            </w:r>
          </w:p>
        </w:tc>
        <w:tc>
          <w:tcPr>
            <w:tcW w:w="3122" w:type="dxa"/>
          </w:tcPr>
          <w:p w14:paraId="1ECFD6E2" w14:textId="4B9349D5" w:rsidR="00FE65A6" w:rsidRDefault="00FE65A6"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26736156" w14:textId="6C84572E" w:rsidR="00FE65A6" w:rsidRDefault="00FE65A6" w:rsidP="00C422BD">
            <w:pPr>
              <w:ind w:left="0" w:hanging="2"/>
            </w:pPr>
            <w:r w:rsidRPr="00E3530E">
              <w:t>MARZO 2024</w:t>
            </w:r>
          </w:p>
        </w:tc>
      </w:tr>
      <w:tr w:rsidR="00FE65A6" w14:paraId="3F840D46" w14:textId="77777777" w:rsidTr="00C422BD">
        <w:tc>
          <w:tcPr>
            <w:tcW w:w="3545" w:type="dxa"/>
          </w:tcPr>
          <w:p w14:paraId="5B4A6A9A" w14:textId="28CBF0CB" w:rsidR="00FE65A6" w:rsidRDefault="00FE65A6" w:rsidP="00C422BD">
            <w:pPr>
              <w:ind w:left="0" w:hanging="2"/>
            </w:pPr>
            <w:r w:rsidRPr="003C0428">
              <w:t>Descripción de Procedimientos</w:t>
            </w:r>
          </w:p>
        </w:tc>
        <w:tc>
          <w:tcPr>
            <w:tcW w:w="1276" w:type="dxa"/>
          </w:tcPr>
          <w:p w14:paraId="50E873C1" w14:textId="51DD3D02" w:rsidR="00FE65A6" w:rsidRDefault="00FE65A6" w:rsidP="008552C3">
            <w:pPr>
              <w:ind w:left="0" w:hanging="2"/>
              <w:jc w:val="center"/>
            </w:pPr>
            <w:r>
              <w:t>131</w:t>
            </w:r>
          </w:p>
        </w:tc>
        <w:tc>
          <w:tcPr>
            <w:tcW w:w="3122" w:type="dxa"/>
          </w:tcPr>
          <w:p w14:paraId="00AD9CD7" w14:textId="2C1161A5" w:rsidR="00FE65A6" w:rsidRDefault="00FE65A6"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1F66A2E6" w14:textId="31DBBA01" w:rsidR="00FE65A6" w:rsidRDefault="00FE65A6" w:rsidP="00C422BD">
            <w:pPr>
              <w:ind w:left="0" w:hanging="2"/>
            </w:pPr>
            <w:r w:rsidRPr="00E3530E">
              <w:t>MARZO 2024</w:t>
            </w:r>
          </w:p>
        </w:tc>
      </w:tr>
      <w:tr w:rsidR="006224F6" w14:paraId="40ED9C4A" w14:textId="77777777" w:rsidTr="00C422BD">
        <w:tc>
          <w:tcPr>
            <w:tcW w:w="3545" w:type="dxa"/>
          </w:tcPr>
          <w:p w14:paraId="65751807" w14:textId="4059B335" w:rsidR="006224F6" w:rsidRDefault="006224F6" w:rsidP="00C422BD">
            <w:pPr>
              <w:ind w:left="0" w:hanging="2"/>
            </w:pPr>
            <w:r w:rsidRPr="008C4728">
              <w:lastRenderedPageBreak/>
              <w:t>Descripción de Procedimientos</w:t>
            </w:r>
          </w:p>
        </w:tc>
        <w:tc>
          <w:tcPr>
            <w:tcW w:w="1276" w:type="dxa"/>
          </w:tcPr>
          <w:p w14:paraId="5827B35C" w14:textId="214084B4" w:rsidR="006224F6" w:rsidRDefault="006224F6" w:rsidP="008552C3">
            <w:pPr>
              <w:ind w:left="0" w:hanging="2"/>
              <w:jc w:val="center"/>
            </w:pPr>
            <w:r>
              <w:t>132</w:t>
            </w:r>
          </w:p>
        </w:tc>
        <w:tc>
          <w:tcPr>
            <w:tcW w:w="3122" w:type="dxa"/>
          </w:tcPr>
          <w:p w14:paraId="0618C311" w14:textId="2F4142B6" w:rsidR="006224F6" w:rsidRDefault="006224F6"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7F001334" w14:textId="75A91BFA" w:rsidR="006224F6" w:rsidRDefault="006224F6" w:rsidP="00C422BD">
            <w:pPr>
              <w:ind w:left="0" w:hanging="2"/>
            </w:pPr>
            <w:r w:rsidRPr="00E3530E">
              <w:t>MARZO 2024</w:t>
            </w:r>
          </w:p>
        </w:tc>
      </w:tr>
      <w:tr w:rsidR="006224F6" w14:paraId="55864B19" w14:textId="77777777" w:rsidTr="00C422BD">
        <w:tc>
          <w:tcPr>
            <w:tcW w:w="3545" w:type="dxa"/>
          </w:tcPr>
          <w:p w14:paraId="3CD23B61" w14:textId="4C3CDE61" w:rsidR="006224F6" w:rsidRDefault="006224F6" w:rsidP="00C422BD">
            <w:pPr>
              <w:ind w:left="0" w:hanging="2"/>
            </w:pPr>
            <w:r w:rsidRPr="008C4728">
              <w:t>Descripción de Procedimientos</w:t>
            </w:r>
          </w:p>
        </w:tc>
        <w:tc>
          <w:tcPr>
            <w:tcW w:w="1276" w:type="dxa"/>
          </w:tcPr>
          <w:p w14:paraId="683CDFC9" w14:textId="58A64DFA" w:rsidR="006224F6" w:rsidRDefault="006224F6" w:rsidP="008552C3">
            <w:pPr>
              <w:ind w:left="0" w:hanging="2"/>
              <w:jc w:val="center"/>
            </w:pPr>
            <w:r>
              <w:t>133</w:t>
            </w:r>
          </w:p>
        </w:tc>
        <w:tc>
          <w:tcPr>
            <w:tcW w:w="3122" w:type="dxa"/>
          </w:tcPr>
          <w:p w14:paraId="02622346" w14:textId="73A33A2E" w:rsidR="006224F6" w:rsidRDefault="006224F6"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09EFF492" w14:textId="57FBFA5C" w:rsidR="006224F6" w:rsidRDefault="006224F6" w:rsidP="00C422BD">
            <w:pPr>
              <w:ind w:left="0" w:hanging="2"/>
            </w:pPr>
            <w:r w:rsidRPr="00E3530E">
              <w:t>MARZO 2024</w:t>
            </w:r>
          </w:p>
        </w:tc>
      </w:tr>
      <w:tr w:rsidR="006224F6" w14:paraId="3C067965" w14:textId="77777777" w:rsidTr="00C422BD">
        <w:tc>
          <w:tcPr>
            <w:tcW w:w="3545" w:type="dxa"/>
          </w:tcPr>
          <w:p w14:paraId="4DB9954A" w14:textId="562C1F2E" w:rsidR="006224F6" w:rsidRDefault="006224F6" w:rsidP="00C422BD">
            <w:pPr>
              <w:ind w:left="0" w:hanging="2"/>
            </w:pPr>
            <w:r w:rsidRPr="008C4728">
              <w:t>Descripción de Procedimientos</w:t>
            </w:r>
          </w:p>
        </w:tc>
        <w:tc>
          <w:tcPr>
            <w:tcW w:w="1276" w:type="dxa"/>
          </w:tcPr>
          <w:p w14:paraId="63A11697" w14:textId="5BDFCAA6" w:rsidR="006224F6" w:rsidRDefault="006224F6" w:rsidP="008552C3">
            <w:pPr>
              <w:ind w:left="0" w:hanging="2"/>
              <w:jc w:val="center"/>
            </w:pPr>
            <w:r>
              <w:t>134</w:t>
            </w:r>
          </w:p>
        </w:tc>
        <w:tc>
          <w:tcPr>
            <w:tcW w:w="3122" w:type="dxa"/>
          </w:tcPr>
          <w:p w14:paraId="35EC8F79" w14:textId="78C07ACD" w:rsidR="006224F6" w:rsidRDefault="006224F6"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4F48EF05" w14:textId="0B341372" w:rsidR="006224F6" w:rsidRDefault="006224F6" w:rsidP="00C422BD">
            <w:pPr>
              <w:ind w:left="0" w:hanging="2"/>
            </w:pPr>
            <w:r w:rsidRPr="00E3530E">
              <w:t>MARZO 2024</w:t>
            </w:r>
          </w:p>
        </w:tc>
      </w:tr>
      <w:tr w:rsidR="006224F6" w14:paraId="2EF2EB87" w14:textId="77777777" w:rsidTr="00C422BD">
        <w:tc>
          <w:tcPr>
            <w:tcW w:w="3545" w:type="dxa"/>
          </w:tcPr>
          <w:p w14:paraId="3D325AA2" w14:textId="75B50FC9" w:rsidR="006224F6" w:rsidRDefault="006224F6" w:rsidP="00C422BD">
            <w:pPr>
              <w:ind w:left="0" w:hanging="2"/>
            </w:pPr>
            <w:r w:rsidRPr="008C4728">
              <w:t>Descripción de Procedimientos</w:t>
            </w:r>
          </w:p>
        </w:tc>
        <w:tc>
          <w:tcPr>
            <w:tcW w:w="1276" w:type="dxa"/>
          </w:tcPr>
          <w:p w14:paraId="4FCBBEE9" w14:textId="407EC039" w:rsidR="006224F6" w:rsidRDefault="006224F6" w:rsidP="008552C3">
            <w:pPr>
              <w:ind w:left="0" w:hanging="2"/>
              <w:jc w:val="center"/>
            </w:pPr>
            <w:r>
              <w:t>135</w:t>
            </w:r>
          </w:p>
        </w:tc>
        <w:tc>
          <w:tcPr>
            <w:tcW w:w="3122" w:type="dxa"/>
          </w:tcPr>
          <w:p w14:paraId="5667C41D" w14:textId="67DAB163" w:rsidR="006224F6" w:rsidRDefault="006224F6"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65DB73B6" w14:textId="4BD40CEA" w:rsidR="006224F6" w:rsidRDefault="006224F6" w:rsidP="00C422BD">
            <w:pPr>
              <w:ind w:left="0" w:hanging="2"/>
            </w:pPr>
            <w:r w:rsidRPr="00E3530E">
              <w:t>MARZO 2024</w:t>
            </w:r>
          </w:p>
        </w:tc>
      </w:tr>
      <w:tr w:rsidR="006224F6" w14:paraId="10814B4F" w14:textId="77777777" w:rsidTr="00C422BD">
        <w:tc>
          <w:tcPr>
            <w:tcW w:w="3545" w:type="dxa"/>
          </w:tcPr>
          <w:p w14:paraId="25BBA31E" w14:textId="3E2B7753" w:rsidR="006224F6" w:rsidRDefault="006224F6" w:rsidP="00C422BD">
            <w:pPr>
              <w:ind w:left="0" w:hanging="2"/>
            </w:pPr>
            <w:r w:rsidRPr="008C4728">
              <w:t>Descripción de Procedimientos</w:t>
            </w:r>
          </w:p>
        </w:tc>
        <w:tc>
          <w:tcPr>
            <w:tcW w:w="1276" w:type="dxa"/>
          </w:tcPr>
          <w:p w14:paraId="2A6D6F98" w14:textId="064A6C3D" w:rsidR="006224F6" w:rsidRDefault="006224F6" w:rsidP="008552C3">
            <w:pPr>
              <w:ind w:left="0" w:hanging="2"/>
              <w:jc w:val="center"/>
            </w:pPr>
            <w:r>
              <w:t>136</w:t>
            </w:r>
          </w:p>
        </w:tc>
        <w:tc>
          <w:tcPr>
            <w:tcW w:w="3122" w:type="dxa"/>
          </w:tcPr>
          <w:p w14:paraId="435EEED0" w14:textId="210040B4" w:rsidR="006224F6" w:rsidRDefault="006224F6"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2BFC7E2D" w14:textId="21BF0F1C" w:rsidR="006224F6" w:rsidRDefault="006224F6" w:rsidP="00C422BD">
            <w:pPr>
              <w:ind w:left="0" w:hanging="2"/>
            </w:pPr>
            <w:r w:rsidRPr="00E3530E">
              <w:t>MARZO 2024</w:t>
            </w:r>
          </w:p>
        </w:tc>
      </w:tr>
      <w:tr w:rsidR="006224F6" w14:paraId="2786EA75" w14:textId="77777777" w:rsidTr="00C422BD">
        <w:tc>
          <w:tcPr>
            <w:tcW w:w="3545" w:type="dxa"/>
          </w:tcPr>
          <w:p w14:paraId="16418B06" w14:textId="248D74CF" w:rsidR="006224F6" w:rsidRDefault="006224F6" w:rsidP="00C422BD">
            <w:pPr>
              <w:ind w:left="0" w:hanging="2"/>
            </w:pPr>
            <w:r w:rsidRPr="008C4728">
              <w:t>Descripción de Procedimientos</w:t>
            </w:r>
          </w:p>
        </w:tc>
        <w:tc>
          <w:tcPr>
            <w:tcW w:w="1276" w:type="dxa"/>
          </w:tcPr>
          <w:p w14:paraId="6B7F1428" w14:textId="478D8EC7" w:rsidR="006224F6" w:rsidRDefault="006224F6" w:rsidP="008552C3">
            <w:pPr>
              <w:ind w:left="0" w:hanging="2"/>
              <w:jc w:val="center"/>
            </w:pPr>
            <w:r>
              <w:t>137</w:t>
            </w:r>
          </w:p>
        </w:tc>
        <w:tc>
          <w:tcPr>
            <w:tcW w:w="3122" w:type="dxa"/>
          </w:tcPr>
          <w:p w14:paraId="05353E77" w14:textId="39B37738" w:rsidR="006224F6" w:rsidRDefault="006224F6"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66AA1F7D" w14:textId="34F17536" w:rsidR="006224F6" w:rsidRDefault="006224F6" w:rsidP="00C422BD">
            <w:pPr>
              <w:ind w:left="0" w:hanging="2"/>
            </w:pPr>
            <w:r w:rsidRPr="00E3530E">
              <w:t>MARZO 2024</w:t>
            </w:r>
          </w:p>
        </w:tc>
      </w:tr>
      <w:tr w:rsidR="006224F6" w14:paraId="4FBF0373" w14:textId="77777777" w:rsidTr="00C422BD">
        <w:tc>
          <w:tcPr>
            <w:tcW w:w="3545" w:type="dxa"/>
          </w:tcPr>
          <w:p w14:paraId="7092AA84" w14:textId="61C6F1E1" w:rsidR="006224F6" w:rsidRDefault="006224F6" w:rsidP="00C422BD">
            <w:pPr>
              <w:ind w:left="0" w:hanging="2"/>
            </w:pPr>
            <w:r w:rsidRPr="008C4728">
              <w:t>Descripción de Procedimientos</w:t>
            </w:r>
          </w:p>
        </w:tc>
        <w:tc>
          <w:tcPr>
            <w:tcW w:w="1276" w:type="dxa"/>
          </w:tcPr>
          <w:p w14:paraId="45A48C07" w14:textId="010CAE65" w:rsidR="006224F6" w:rsidRDefault="006224F6" w:rsidP="008552C3">
            <w:pPr>
              <w:ind w:left="0" w:hanging="2"/>
              <w:jc w:val="center"/>
            </w:pPr>
            <w:r>
              <w:t>138</w:t>
            </w:r>
          </w:p>
        </w:tc>
        <w:tc>
          <w:tcPr>
            <w:tcW w:w="3122" w:type="dxa"/>
          </w:tcPr>
          <w:p w14:paraId="549CCEF8" w14:textId="2E2A789A" w:rsidR="006224F6" w:rsidRDefault="006224F6"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1EBCE58D" w14:textId="2E617993" w:rsidR="006224F6" w:rsidRDefault="006224F6" w:rsidP="00C422BD">
            <w:pPr>
              <w:ind w:left="0" w:hanging="2"/>
            </w:pPr>
            <w:r w:rsidRPr="00E3530E">
              <w:t>MARZO 2024</w:t>
            </w:r>
          </w:p>
        </w:tc>
      </w:tr>
      <w:tr w:rsidR="006224F6" w14:paraId="310A2EF9" w14:textId="77777777" w:rsidTr="00C422BD">
        <w:tc>
          <w:tcPr>
            <w:tcW w:w="3545" w:type="dxa"/>
          </w:tcPr>
          <w:p w14:paraId="3E58426B" w14:textId="283A25EC" w:rsidR="006224F6" w:rsidRDefault="006224F6" w:rsidP="00C422BD">
            <w:pPr>
              <w:ind w:left="0" w:hanging="2"/>
            </w:pPr>
            <w:r w:rsidRPr="008C4728">
              <w:t>Descripción de Procedimientos</w:t>
            </w:r>
          </w:p>
        </w:tc>
        <w:tc>
          <w:tcPr>
            <w:tcW w:w="1276" w:type="dxa"/>
          </w:tcPr>
          <w:p w14:paraId="5AF8D24B" w14:textId="6B74B1F6" w:rsidR="006224F6" w:rsidRDefault="006224F6" w:rsidP="008552C3">
            <w:pPr>
              <w:ind w:left="0" w:hanging="2"/>
              <w:jc w:val="center"/>
            </w:pPr>
            <w:r>
              <w:t>139</w:t>
            </w:r>
          </w:p>
        </w:tc>
        <w:tc>
          <w:tcPr>
            <w:tcW w:w="3122" w:type="dxa"/>
          </w:tcPr>
          <w:p w14:paraId="16A875C5" w14:textId="6C81B6C5" w:rsidR="006224F6" w:rsidRDefault="006224F6"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57BAB6F8" w14:textId="474D9083" w:rsidR="006224F6" w:rsidRDefault="006224F6" w:rsidP="00C422BD">
            <w:pPr>
              <w:ind w:left="0" w:hanging="2"/>
            </w:pPr>
            <w:r w:rsidRPr="00E3530E">
              <w:t>MARZO 2024</w:t>
            </w:r>
          </w:p>
        </w:tc>
      </w:tr>
      <w:tr w:rsidR="006224F6" w14:paraId="1E386920" w14:textId="77777777" w:rsidTr="00C422BD">
        <w:tc>
          <w:tcPr>
            <w:tcW w:w="3545" w:type="dxa"/>
          </w:tcPr>
          <w:p w14:paraId="17E2C6E1" w14:textId="59CD98C3" w:rsidR="006224F6" w:rsidRDefault="006224F6" w:rsidP="00C422BD">
            <w:pPr>
              <w:ind w:left="0" w:hanging="2"/>
            </w:pPr>
            <w:r w:rsidRPr="008C4728">
              <w:t>Descripción de Procedimientos</w:t>
            </w:r>
          </w:p>
        </w:tc>
        <w:tc>
          <w:tcPr>
            <w:tcW w:w="1276" w:type="dxa"/>
          </w:tcPr>
          <w:p w14:paraId="71F473A9" w14:textId="00699C7C" w:rsidR="006224F6" w:rsidRDefault="006224F6" w:rsidP="008552C3">
            <w:pPr>
              <w:ind w:left="0" w:hanging="2"/>
              <w:jc w:val="center"/>
            </w:pPr>
            <w:r>
              <w:t>140</w:t>
            </w:r>
          </w:p>
        </w:tc>
        <w:tc>
          <w:tcPr>
            <w:tcW w:w="3122" w:type="dxa"/>
          </w:tcPr>
          <w:p w14:paraId="4A061700" w14:textId="05ADCFA1" w:rsidR="006224F6" w:rsidRDefault="006224F6"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66AD3789" w14:textId="78030563" w:rsidR="006224F6" w:rsidRDefault="006224F6" w:rsidP="00C422BD">
            <w:pPr>
              <w:ind w:left="0" w:hanging="2"/>
            </w:pPr>
            <w:r w:rsidRPr="00E3530E">
              <w:t>MARZO 2024</w:t>
            </w:r>
          </w:p>
        </w:tc>
      </w:tr>
      <w:tr w:rsidR="006224F6" w14:paraId="76B69063" w14:textId="77777777" w:rsidTr="00C422BD">
        <w:tc>
          <w:tcPr>
            <w:tcW w:w="3545" w:type="dxa"/>
          </w:tcPr>
          <w:p w14:paraId="0449E6CE" w14:textId="3F6A5C5D" w:rsidR="006224F6" w:rsidRDefault="006224F6" w:rsidP="00C422BD">
            <w:pPr>
              <w:ind w:left="0" w:hanging="2"/>
            </w:pPr>
            <w:r w:rsidRPr="008C4728">
              <w:t>Descripción de Procedimientos</w:t>
            </w:r>
          </w:p>
        </w:tc>
        <w:tc>
          <w:tcPr>
            <w:tcW w:w="1276" w:type="dxa"/>
          </w:tcPr>
          <w:p w14:paraId="22282D47" w14:textId="0D823053" w:rsidR="006224F6" w:rsidRDefault="006224F6" w:rsidP="008552C3">
            <w:pPr>
              <w:ind w:left="0" w:hanging="2"/>
              <w:jc w:val="center"/>
            </w:pPr>
            <w:r>
              <w:t>141</w:t>
            </w:r>
          </w:p>
        </w:tc>
        <w:tc>
          <w:tcPr>
            <w:tcW w:w="3122" w:type="dxa"/>
          </w:tcPr>
          <w:p w14:paraId="7A5DB85C" w14:textId="26F2A61F" w:rsidR="006224F6" w:rsidRDefault="006224F6"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78768AC5" w14:textId="45DBB02E" w:rsidR="006224F6" w:rsidRDefault="006224F6" w:rsidP="00C422BD">
            <w:pPr>
              <w:ind w:left="0" w:hanging="2"/>
            </w:pPr>
            <w:r w:rsidRPr="00E3530E">
              <w:t>MARZO 2024</w:t>
            </w:r>
          </w:p>
        </w:tc>
      </w:tr>
      <w:tr w:rsidR="006224F6" w14:paraId="2EAD9643" w14:textId="77777777" w:rsidTr="00C422BD">
        <w:tc>
          <w:tcPr>
            <w:tcW w:w="3545" w:type="dxa"/>
          </w:tcPr>
          <w:p w14:paraId="41DB8F25" w14:textId="6E66285C" w:rsidR="006224F6" w:rsidRDefault="006224F6" w:rsidP="00C422BD">
            <w:pPr>
              <w:ind w:left="0" w:hanging="2"/>
            </w:pPr>
            <w:r w:rsidRPr="008C4728">
              <w:t>Descripción de Procedimientos</w:t>
            </w:r>
          </w:p>
        </w:tc>
        <w:tc>
          <w:tcPr>
            <w:tcW w:w="1276" w:type="dxa"/>
          </w:tcPr>
          <w:p w14:paraId="1F0F6492" w14:textId="14444676" w:rsidR="006224F6" w:rsidRDefault="006224F6" w:rsidP="008552C3">
            <w:pPr>
              <w:ind w:left="0" w:hanging="2"/>
              <w:jc w:val="center"/>
            </w:pPr>
            <w:r>
              <w:t>142</w:t>
            </w:r>
          </w:p>
        </w:tc>
        <w:tc>
          <w:tcPr>
            <w:tcW w:w="3122" w:type="dxa"/>
          </w:tcPr>
          <w:p w14:paraId="2C91FE9F" w14:textId="1802A20A" w:rsidR="006224F6" w:rsidRDefault="006224F6"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77E1DB79" w14:textId="380F1E7E" w:rsidR="006224F6" w:rsidRDefault="006224F6" w:rsidP="00C422BD">
            <w:pPr>
              <w:ind w:left="0" w:hanging="2"/>
            </w:pPr>
            <w:r w:rsidRPr="00E3530E">
              <w:t>MARZO 2024</w:t>
            </w:r>
          </w:p>
        </w:tc>
      </w:tr>
      <w:tr w:rsidR="006224F6" w14:paraId="49F522AD" w14:textId="77777777" w:rsidTr="00C422BD">
        <w:tc>
          <w:tcPr>
            <w:tcW w:w="3545" w:type="dxa"/>
          </w:tcPr>
          <w:p w14:paraId="6DB9408C" w14:textId="602743B0" w:rsidR="006224F6" w:rsidRDefault="006224F6" w:rsidP="00C422BD">
            <w:pPr>
              <w:ind w:left="0" w:hanging="2"/>
            </w:pPr>
            <w:r w:rsidRPr="008C4728">
              <w:t>Descripción de Procedimientos</w:t>
            </w:r>
          </w:p>
        </w:tc>
        <w:tc>
          <w:tcPr>
            <w:tcW w:w="1276" w:type="dxa"/>
          </w:tcPr>
          <w:p w14:paraId="76EE2DCC" w14:textId="0A7CBCCC" w:rsidR="006224F6" w:rsidRDefault="006224F6" w:rsidP="008552C3">
            <w:pPr>
              <w:ind w:left="0" w:hanging="2"/>
              <w:jc w:val="center"/>
            </w:pPr>
            <w:r>
              <w:t>143</w:t>
            </w:r>
          </w:p>
        </w:tc>
        <w:tc>
          <w:tcPr>
            <w:tcW w:w="3122" w:type="dxa"/>
          </w:tcPr>
          <w:p w14:paraId="2A5FDD87" w14:textId="37119ED7" w:rsidR="006224F6" w:rsidRDefault="006224F6"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3AC2459B" w14:textId="3A077A7E" w:rsidR="006224F6" w:rsidRDefault="006224F6" w:rsidP="00C422BD">
            <w:pPr>
              <w:ind w:left="0" w:hanging="2"/>
            </w:pPr>
            <w:r w:rsidRPr="00E3530E">
              <w:t>MARZO 2024</w:t>
            </w:r>
          </w:p>
        </w:tc>
      </w:tr>
      <w:tr w:rsidR="006224F6" w14:paraId="24ACAC8B" w14:textId="77777777" w:rsidTr="00C422BD">
        <w:tc>
          <w:tcPr>
            <w:tcW w:w="3545" w:type="dxa"/>
          </w:tcPr>
          <w:p w14:paraId="6D3CA145" w14:textId="5D5C90ED" w:rsidR="006224F6" w:rsidRDefault="006224F6" w:rsidP="00C422BD">
            <w:pPr>
              <w:ind w:left="0" w:hanging="2"/>
            </w:pPr>
            <w:r w:rsidRPr="008C4728">
              <w:t>Descripción de Procedimientos</w:t>
            </w:r>
          </w:p>
        </w:tc>
        <w:tc>
          <w:tcPr>
            <w:tcW w:w="1276" w:type="dxa"/>
          </w:tcPr>
          <w:p w14:paraId="4A03C3DC" w14:textId="71E152BC" w:rsidR="006224F6" w:rsidRDefault="006224F6" w:rsidP="008552C3">
            <w:pPr>
              <w:ind w:left="0" w:hanging="2"/>
              <w:jc w:val="center"/>
            </w:pPr>
            <w:r>
              <w:t>144</w:t>
            </w:r>
          </w:p>
        </w:tc>
        <w:tc>
          <w:tcPr>
            <w:tcW w:w="3122" w:type="dxa"/>
          </w:tcPr>
          <w:p w14:paraId="0D7DA910" w14:textId="4BF30C30" w:rsidR="006224F6" w:rsidRDefault="006224F6"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28CB91FF" w14:textId="4627742A" w:rsidR="006224F6" w:rsidRDefault="006224F6" w:rsidP="00C422BD">
            <w:pPr>
              <w:ind w:left="0" w:hanging="2"/>
            </w:pPr>
            <w:r w:rsidRPr="00E3530E">
              <w:t>MARZO 2024</w:t>
            </w:r>
          </w:p>
        </w:tc>
      </w:tr>
      <w:tr w:rsidR="006224F6" w14:paraId="6F4B9D2B" w14:textId="77777777" w:rsidTr="00C422BD">
        <w:tc>
          <w:tcPr>
            <w:tcW w:w="3545" w:type="dxa"/>
          </w:tcPr>
          <w:p w14:paraId="0511E62C" w14:textId="4330B3B5" w:rsidR="006224F6" w:rsidRDefault="006224F6" w:rsidP="00C422BD">
            <w:pPr>
              <w:ind w:left="0" w:hanging="2"/>
            </w:pPr>
            <w:r w:rsidRPr="008C4728">
              <w:t>Descripción de Procedimientos</w:t>
            </w:r>
          </w:p>
        </w:tc>
        <w:tc>
          <w:tcPr>
            <w:tcW w:w="1276" w:type="dxa"/>
          </w:tcPr>
          <w:p w14:paraId="1AB7E620" w14:textId="3595D912" w:rsidR="006224F6" w:rsidRDefault="006224F6" w:rsidP="008552C3">
            <w:pPr>
              <w:ind w:left="0" w:hanging="2"/>
              <w:jc w:val="center"/>
            </w:pPr>
            <w:r>
              <w:t>145</w:t>
            </w:r>
          </w:p>
        </w:tc>
        <w:tc>
          <w:tcPr>
            <w:tcW w:w="3122" w:type="dxa"/>
          </w:tcPr>
          <w:p w14:paraId="1C041FAF" w14:textId="72A04A38" w:rsidR="006224F6" w:rsidRDefault="006224F6"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6540500B" w14:textId="0A4C33D1" w:rsidR="006224F6" w:rsidRDefault="006224F6" w:rsidP="00C422BD">
            <w:pPr>
              <w:ind w:left="0" w:hanging="2"/>
            </w:pPr>
            <w:r w:rsidRPr="00E3530E">
              <w:t>MARZO 2024</w:t>
            </w:r>
          </w:p>
        </w:tc>
      </w:tr>
      <w:tr w:rsidR="006224F6" w14:paraId="10DDF45E" w14:textId="77777777" w:rsidTr="00C422BD">
        <w:tc>
          <w:tcPr>
            <w:tcW w:w="3545" w:type="dxa"/>
          </w:tcPr>
          <w:p w14:paraId="547FCB8B" w14:textId="3E6AF7E7" w:rsidR="006224F6" w:rsidRDefault="006224F6" w:rsidP="00C422BD">
            <w:pPr>
              <w:ind w:left="0" w:hanging="2"/>
            </w:pPr>
            <w:r w:rsidRPr="008C4728">
              <w:t>Descripción de Procedimientos</w:t>
            </w:r>
          </w:p>
        </w:tc>
        <w:tc>
          <w:tcPr>
            <w:tcW w:w="1276" w:type="dxa"/>
          </w:tcPr>
          <w:p w14:paraId="45B06F95" w14:textId="4D522293" w:rsidR="006224F6" w:rsidRDefault="006224F6" w:rsidP="008552C3">
            <w:pPr>
              <w:ind w:left="0" w:hanging="2"/>
              <w:jc w:val="center"/>
            </w:pPr>
            <w:r>
              <w:t>146</w:t>
            </w:r>
          </w:p>
        </w:tc>
        <w:tc>
          <w:tcPr>
            <w:tcW w:w="3122" w:type="dxa"/>
          </w:tcPr>
          <w:p w14:paraId="1CB58A09" w14:textId="286C9AF0" w:rsidR="006224F6" w:rsidRDefault="006224F6"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7B7D4C1D" w14:textId="6980C400" w:rsidR="006224F6" w:rsidRDefault="006224F6" w:rsidP="00C422BD">
            <w:pPr>
              <w:ind w:left="0" w:hanging="2"/>
            </w:pPr>
            <w:r w:rsidRPr="00E3530E">
              <w:t>MARZO 2024</w:t>
            </w:r>
          </w:p>
        </w:tc>
      </w:tr>
      <w:tr w:rsidR="006224F6" w14:paraId="34A9ADF6" w14:textId="77777777" w:rsidTr="00C422BD">
        <w:tc>
          <w:tcPr>
            <w:tcW w:w="3545" w:type="dxa"/>
          </w:tcPr>
          <w:p w14:paraId="734AB42E" w14:textId="28B527E5" w:rsidR="006224F6" w:rsidRDefault="006224F6" w:rsidP="00C422BD">
            <w:pPr>
              <w:ind w:left="0" w:hanging="2"/>
            </w:pPr>
            <w:r w:rsidRPr="008C4728">
              <w:t>Descripción de Procedimientos</w:t>
            </w:r>
          </w:p>
        </w:tc>
        <w:tc>
          <w:tcPr>
            <w:tcW w:w="1276" w:type="dxa"/>
          </w:tcPr>
          <w:p w14:paraId="13EF43BF" w14:textId="6306DB3C" w:rsidR="006224F6" w:rsidRDefault="006224F6" w:rsidP="008552C3">
            <w:pPr>
              <w:ind w:left="0" w:hanging="2"/>
              <w:jc w:val="center"/>
            </w:pPr>
            <w:r>
              <w:t>147</w:t>
            </w:r>
          </w:p>
        </w:tc>
        <w:tc>
          <w:tcPr>
            <w:tcW w:w="3122" w:type="dxa"/>
          </w:tcPr>
          <w:p w14:paraId="5D06B3C0" w14:textId="0BEC1389" w:rsidR="006224F6" w:rsidRDefault="006224F6"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652AC3E2" w14:textId="7AB638F2" w:rsidR="006224F6" w:rsidRDefault="006224F6" w:rsidP="00C422BD">
            <w:pPr>
              <w:ind w:left="0" w:hanging="2"/>
            </w:pPr>
            <w:r w:rsidRPr="00E3530E">
              <w:t>MARZO 2024</w:t>
            </w:r>
          </w:p>
        </w:tc>
      </w:tr>
      <w:tr w:rsidR="006224F6" w14:paraId="7E023F5D" w14:textId="77777777" w:rsidTr="00C422BD">
        <w:tc>
          <w:tcPr>
            <w:tcW w:w="3545" w:type="dxa"/>
          </w:tcPr>
          <w:p w14:paraId="7FC2E345" w14:textId="48C840E7" w:rsidR="006224F6" w:rsidRDefault="006224F6" w:rsidP="00C422BD">
            <w:pPr>
              <w:ind w:left="0" w:hanging="2"/>
            </w:pPr>
            <w:r w:rsidRPr="008C4728">
              <w:t>Descripción de Procedimientos</w:t>
            </w:r>
          </w:p>
        </w:tc>
        <w:tc>
          <w:tcPr>
            <w:tcW w:w="1276" w:type="dxa"/>
          </w:tcPr>
          <w:p w14:paraId="7295DE00" w14:textId="14830442" w:rsidR="006224F6" w:rsidRDefault="006224F6" w:rsidP="008552C3">
            <w:pPr>
              <w:ind w:left="0" w:hanging="2"/>
              <w:jc w:val="center"/>
            </w:pPr>
            <w:r>
              <w:t>148</w:t>
            </w:r>
          </w:p>
        </w:tc>
        <w:tc>
          <w:tcPr>
            <w:tcW w:w="3122" w:type="dxa"/>
          </w:tcPr>
          <w:p w14:paraId="7A72A3A7" w14:textId="3BB39560" w:rsidR="006224F6" w:rsidRDefault="006224F6"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1AFD2F09" w14:textId="73764848" w:rsidR="006224F6" w:rsidRDefault="006224F6" w:rsidP="00C422BD">
            <w:pPr>
              <w:ind w:left="0" w:hanging="2"/>
            </w:pPr>
            <w:r w:rsidRPr="00E3530E">
              <w:t>MARZO 2024</w:t>
            </w:r>
          </w:p>
        </w:tc>
      </w:tr>
      <w:tr w:rsidR="006224F6" w14:paraId="6DEF763B" w14:textId="77777777" w:rsidTr="00C422BD">
        <w:tc>
          <w:tcPr>
            <w:tcW w:w="3545" w:type="dxa"/>
          </w:tcPr>
          <w:p w14:paraId="0007E75A" w14:textId="456EA70C" w:rsidR="006224F6" w:rsidRDefault="006224F6" w:rsidP="00C422BD">
            <w:pPr>
              <w:ind w:left="0" w:hanging="2"/>
            </w:pPr>
            <w:r w:rsidRPr="008C4728">
              <w:t>Descripción de Procedimientos</w:t>
            </w:r>
          </w:p>
        </w:tc>
        <w:tc>
          <w:tcPr>
            <w:tcW w:w="1276" w:type="dxa"/>
          </w:tcPr>
          <w:p w14:paraId="4A432A12" w14:textId="2EC735DF" w:rsidR="006224F6" w:rsidRDefault="006224F6" w:rsidP="008552C3">
            <w:pPr>
              <w:ind w:left="0" w:hanging="2"/>
              <w:jc w:val="center"/>
            </w:pPr>
            <w:r>
              <w:t>149</w:t>
            </w:r>
          </w:p>
        </w:tc>
        <w:tc>
          <w:tcPr>
            <w:tcW w:w="3122" w:type="dxa"/>
          </w:tcPr>
          <w:p w14:paraId="0DB1E2F1" w14:textId="1BBFEC24" w:rsidR="006224F6" w:rsidRDefault="006224F6"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7C5BEF12" w14:textId="2CD2EFD4" w:rsidR="006224F6" w:rsidRDefault="006224F6" w:rsidP="00C422BD">
            <w:pPr>
              <w:ind w:left="0" w:hanging="2"/>
            </w:pPr>
            <w:r w:rsidRPr="00E3530E">
              <w:t>MARZO 2024</w:t>
            </w:r>
          </w:p>
        </w:tc>
      </w:tr>
      <w:tr w:rsidR="006224F6" w14:paraId="3B7AC8F7" w14:textId="77777777" w:rsidTr="00C422BD">
        <w:tc>
          <w:tcPr>
            <w:tcW w:w="3545" w:type="dxa"/>
          </w:tcPr>
          <w:p w14:paraId="28128479" w14:textId="410B5BFD" w:rsidR="006224F6" w:rsidRDefault="006224F6" w:rsidP="00C422BD">
            <w:pPr>
              <w:ind w:left="0" w:hanging="2"/>
            </w:pPr>
            <w:r w:rsidRPr="008C4728">
              <w:t>Descripción de Procedimientos</w:t>
            </w:r>
          </w:p>
        </w:tc>
        <w:tc>
          <w:tcPr>
            <w:tcW w:w="1276" w:type="dxa"/>
          </w:tcPr>
          <w:p w14:paraId="6970EF32" w14:textId="4EDCC2BA" w:rsidR="006224F6" w:rsidRDefault="006224F6" w:rsidP="008552C3">
            <w:pPr>
              <w:ind w:left="0" w:hanging="2"/>
              <w:jc w:val="center"/>
            </w:pPr>
            <w:r>
              <w:t>150</w:t>
            </w:r>
          </w:p>
        </w:tc>
        <w:tc>
          <w:tcPr>
            <w:tcW w:w="3122" w:type="dxa"/>
          </w:tcPr>
          <w:p w14:paraId="2C9537D1" w14:textId="33476E2F" w:rsidR="006224F6" w:rsidRDefault="006224F6"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738B20EB" w14:textId="565AD691" w:rsidR="006224F6" w:rsidRDefault="006224F6" w:rsidP="00C422BD">
            <w:pPr>
              <w:ind w:left="0" w:hanging="2"/>
            </w:pPr>
            <w:r w:rsidRPr="00E3530E">
              <w:t>MARZO 2024</w:t>
            </w:r>
          </w:p>
        </w:tc>
      </w:tr>
      <w:tr w:rsidR="006224F6" w14:paraId="43CCE1F7" w14:textId="77777777" w:rsidTr="00C422BD">
        <w:tc>
          <w:tcPr>
            <w:tcW w:w="3545" w:type="dxa"/>
          </w:tcPr>
          <w:p w14:paraId="33FA38FE" w14:textId="6BD4D093" w:rsidR="006224F6" w:rsidRDefault="006224F6" w:rsidP="00C422BD">
            <w:pPr>
              <w:ind w:left="0" w:hanging="2"/>
            </w:pPr>
            <w:r w:rsidRPr="008C4728">
              <w:t>Descripción de Procedimientos</w:t>
            </w:r>
          </w:p>
        </w:tc>
        <w:tc>
          <w:tcPr>
            <w:tcW w:w="1276" w:type="dxa"/>
          </w:tcPr>
          <w:p w14:paraId="216931C8" w14:textId="6E902CAC" w:rsidR="006224F6" w:rsidRDefault="006224F6" w:rsidP="008552C3">
            <w:pPr>
              <w:ind w:left="0" w:hanging="2"/>
              <w:jc w:val="center"/>
            </w:pPr>
            <w:r>
              <w:t>151</w:t>
            </w:r>
          </w:p>
        </w:tc>
        <w:tc>
          <w:tcPr>
            <w:tcW w:w="3122" w:type="dxa"/>
          </w:tcPr>
          <w:p w14:paraId="5BA78066" w14:textId="75E65C2D" w:rsidR="006224F6" w:rsidRDefault="006224F6"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43F5B27B" w14:textId="216B32F2" w:rsidR="006224F6" w:rsidRDefault="006224F6" w:rsidP="00C422BD">
            <w:pPr>
              <w:ind w:left="0" w:hanging="2"/>
            </w:pPr>
            <w:r w:rsidRPr="00E3530E">
              <w:t>MARZO 2024</w:t>
            </w:r>
          </w:p>
        </w:tc>
      </w:tr>
      <w:tr w:rsidR="006224F6" w14:paraId="2C6A9741" w14:textId="77777777" w:rsidTr="00C422BD">
        <w:tc>
          <w:tcPr>
            <w:tcW w:w="3545" w:type="dxa"/>
          </w:tcPr>
          <w:p w14:paraId="00FF20BD" w14:textId="5E52852C" w:rsidR="006224F6" w:rsidRDefault="006224F6" w:rsidP="00C422BD">
            <w:pPr>
              <w:ind w:left="0" w:hanging="2"/>
            </w:pPr>
            <w:r w:rsidRPr="008C4728">
              <w:t>Descripción de Procedimientos</w:t>
            </w:r>
          </w:p>
        </w:tc>
        <w:tc>
          <w:tcPr>
            <w:tcW w:w="1276" w:type="dxa"/>
          </w:tcPr>
          <w:p w14:paraId="5697B532" w14:textId="4FCCCAE7" w:rsidR="006224F6" w:rsidRDefault="006224F6" w:rsidP="008552C3">
            <w:pPr>
              <w:ind w:left="0" w:hanging="2"/>
              <w:jc w:val="center"/>
            </w:pPr>
            <w:r>
              <w:t>152</w:t>
            </w:r>
          </w:p>
        </w:tc>
        <w:tc>
          <w:tcPr>
            <w:tcW w:w="3122" w:type="dxa"/>
          </w:tcPr>
          <w:p w14:paraId="150F2465" w14:textId="288E267D" w:rsidR="006224F6" w:rsidRDefault="006224F6"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00F404D9" w14:textId="70674234" w:rsidR="006224F6" w:rsidRDefault="006224F6" w:rsidP="00C422BD">
            <w:pPr>
              <w:ind w:left="0" w:hanging="2"/>
            </w:pPr>
            <w:r w:rsidRPr="00E3530E">
              <w:t>MARZO 2024</w:t>
            </w:r>
          </w:p>
        </w:tc>
      </w:tr>
      <w:tr w:rsidR="006224F6" w14:paraId="15714576" w14:textId="77777777" w:rsidTr="00C422BD">
        <w:tc>
          <w:tcPr>
            <w:tcW w:w="3545" w:type="dxa"/>
          </w:tcPr>
          <w:p w14:paraId="415C248E" w14:textId="1ECBC6DF" w:rsidR="006224F6" w:rsidRDefault="006224F6" w:rsidP="00C422BD">
            <w:pPr>
              <w:ind w:left="0" w:hanging="2"/>
            </w:pPr>
            <w:r w:rsidRPr="008C4728">
              <w:t>Descripción de Procedimientos</w:t>
            </w:r>
          </w:p>
        </w:tc>
        <w:tc>
          <w:tcPr>
            <w:tcW w:w="1276" w:type="dxa"/>
          </w:tcPr>
          <w:p w14:paraId="06F343BD" w14:textId="6037F5B9" w:rsidR="006224F6" w:rsidRDefault="006224F6" w:rsidP="008552C3">
            <w:pPr>
              <w:ind w:left="0" w:hanging="2"/>
              <w:jc w:val="center"/>
            </w:pPr>
            <w:r>
              <w:t>153</w:t>
            </w:r>
          </w:p>
        </w:tc>
        <w:tc>
          <w:tcPr>
            <w:tcW w:w="3122" w:type="dxa"/>
          </w:tcPr>
          <w:p w14:paraId="3D7A6F92" w14:textId="4463B8F4" w:rsidR="006224F6" w:rsidRDefault="006224F6"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1D16F993" w14:textId="40BB506B" w:rsidR="006224F6" w:rsidRDefault="006224F6" w:rsidP="00C422BD">
            <w:pPr>
              <w:ind w:left="0" w:hanging="2"/>
            </w:pPr>
            <w:r w:rsidRPr="00E3530E">
              <w:t>MARZO 2024</w:t>
            </w:r>
          </w:p>
        </w:tc>
      </w:tr>
      <w:tr w:rsidR="00F946A7" w14:paraId="1C572378" w14:textId="77777777" w:rsidTr="00C422BD">
        <w:tc>
          <w:tcPr>
            <w:tcW w:w="3545" w:type="dxa"/>
          </w:tcPr>
          <w:p w14:paraId="42B7DB5D" w14:textId="4524A421" w:rsidR="00F946A7" w:rsidRPr="008C4728" w:rsidRDefault="00F946A7" w:rsidP="00C422BD">
            <w:pPr>
              <w:ind w:left="0" w:hanging="2"/>
            </w:pPr>
            <w:r w:rsidRPr="008C4728">
              <w:lastRenderedPageBreak/>
              <w:t>Descripción de Procedimientos</w:t>
            </w:r>
          </w:p>
        </w:tc>
        <w:tc>
          <w:tcPr>
            <w:tcW w:w="1276" w:type="dxa"/>
          </w:tcPr>
          <w:p w14:paraId="22676331" w14:textId="1745045A" w:rsidR="00F946A7" w:rsidRDefault="00F946A7" w:rsidP="008552C3">
            <w:pPr>
              <w:ind w:left="0" w:hanging="2"/>
              <w:jc w:val="center"/>
            </w:pPr>
            <w:r>
              <w:t>154</w:t>
            </w:r>
          </w:p>
        </w:tc>
        <w:tc>
          <w:tcPr>
            <w:tcW w:w="3122" w:type="dxa"/>
          </w:tcPr>
          <w:p w14:paraId="7355118F" w14:textId="1E0AC269" w:rsidR="00F946A7" w:rsidRPr="00D7622D" w:rsidRDefault="00F946A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218F9516" w14:textId="1DD0EF8B" w:rsidR="00F946A7" w:rsidRPr="00E3530E" w:rsidRDefault="00F946A7" w:rsidP="00C422BD">
            <w:pPr>
              <w:ind w:left="0" w:hanging="2"/>
            </w:pPr>
            <w:r w:rsidRPr="00E3530E">
              <w:t>MARZO 2024</w:t>
            </w:r>
          </w:p>
        </w:tc>
      </w:tr>
      <w:tr w:rsidR="00F946A7" w14:paraId="3FB9AC0C" w14:textId="77777777" w:rsidTr="00C422BD">
        <w:tc>
          <w:tcPr>
            <w:tcW w:w="3545" w:type="dxa"/>
          </w:tcPr>
          <w:p w14:paraId="6F67985A" w14:textId="29B94FB8" w:rsidR="00F946A7" w:rsidRPr="008C4728" w:rsidRDefault="00F946A7" w:rsidP="00C422BD">
            <w:pPr>
              <w:ind w:left="0" w:hanging="2"/>
            </w:pPr>
            <w:r w:rsidRPr="008C4728">
              <w:t>Descripción de Procedimientos</w:t>
            </w:r>
          </w:p>
        </w:tc>
        <w:tc>
          <w:tcPr>
            <w:tcW w:w="1276" w:type="dxa"/>
          </w:tcPr>
          <w:p w14:paraId="744CBA24" w14:textId="3C081380" w:rsidR="00F946A7" w:rsidRDefault="00F946A7" w:rsidP="008552C3">
            <w:pPr>
              <w:ind w:left="0" w:hanging="2"/>
              <w:jc w:val="center"/>
            </w:pPr>
            <w:r>
              <w:t>155</w:t>
            </w:r>
          </w:p>
        </w:tc>
        <w:tc>
          <w:tcPr>
            <w:tcW w:w="3122" w:type="dxa"/>
          </w:tcPr>
          <w:p w14:paraId="3E8DE440" w14:textId="73826037" w:rsidR="00F946A7" w:rsidRPr="00D7622D" w:rsidRDefault="00F946A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647A37C0" w14:textId="6BB20B13" w:rsidR="00F946A7" w:rsidRPr="00E3530E" w:rsidRDefault="00F946A7" w:rsidP="00C422BD">
            <w:pPr>
              <w:ind w:left="0" w:hanging="2"/>
            </w:pPr>
            <w:r w:rsidRPr="00E3530E">
              <w:t>MARZO 2024</w:t>
            </w:r>
          </w:p>
        </w:tc>
      </w:tr>
      <w:tr w:rsidR="00F946A7" w14:paraId="33DF66F6" w14:textId="77777777" w:rsidTr="00C422BD">
        <w:tc>
          <w:tcPr>
            <w:tcW w:w="3545" w:type="dxa"/>
          </w:tcPr>
          <w:p w14:paraId="786BDBFF" w14:textId="4534157E" w:rsidR="00F946A7" w:rsidRPr="008C4728" w:rsidRDefault="00F946A7" w:rsidP="00C422BD">
            <w:pPr>
              <w:ind w:left="0" w:hanging="2"/>
            </w:pPr>
            <w:r w:rsidRPr="008C4728">
              <w:t>Descripción de Procedimientos</w:t>
            </w:r>
          </w:p>
        </w:tc>
        <w:tc>
          <w:tcPr>
            <w:tcW w:w="1276" w:type="dxa"/>
          </w:tcPr>
          <w:p w14:paraId="5CE3B4FB" w14:textId="27494A85" w:rsidR="00F946A7" w:rsidRDefault="00F946A7" w:rsidP="008552C3">
            <w:pPr>
              <w:ind w:left="0" w:hanging="2"/>
              <w:jc w:val="center"/>
            </w:pPr>
            <w:r>
              <w:t>156</w:t>
            </w:r>
          </w:p>
        </w:tc>
        <w:tc>
          <w:tcPr>
            <w:tcW w:w="3122" w:type="dxa"/>
          </w:tcPr>
          <w:p w14:paraId="26A2D807" w14:textId="285FC3BA" w:rsidR="00F946A7" w:rsidRPr="00D7622D" w:rsidRDefault="00F946A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50464C06" w14:textId="7CE478BB" w:rsidR="00F946A7" w:rsidRPr="00E3530E" w:rsidRDefault="00F946A7" w:rsidP="00C422BD">
            <w:pPr>
              <w:ind w:left="0" w:hanging="2"/>
            </w:pPr>
            <w:r w:rsidRPr="00E3530E">
              <w:t>MARZO 2024</w:t>
            </w:r>
          </w:p>
        </w:tc>
      </w:tr>
      <w:tr w:rsidR="00F946A7" w14:paraId="2922D887" w14:textId="77777777" w:rsidTr="00C422BD">
        <w:tc>
          <w:tcPr>
            <w:tcW w:w="3545" w:type="dxa"/>
          </w:tcPr>
          <w:p w14:paraId="056FF9FA" w14:textId="7A295FD5" w:rsidR="00F946A7" w:rsidRPr="008C4728" w:rsidRDefault="00F946A7" w:rsidP="00C422BD">
            <w:pPr>
              <w:ind w:left="0" w:hanging="2"/>
            </w:pPr>
            <w:r w:rsidRPr="008C4728">
              <w:t>Descripción de Procedimientos</w:t>
            </w:r>
          </w:p>
        </w:tc>
        <w:tc>
          <w:tcPr>
            <w:tcW w:w="1276" w:type="dxa"/>
          </w:tcPr>
          <w:p w14:paraId="33D5AB49" w14:textId="47E87FD4" w:rsidR="00F946A7" w:rsidRDefault="00F946A7" w:rsidP="008552C3">
            <w:pPr>
              <w:ind w:left="0" w:hanging="2"/>
              <w:jc w:val="center"/>
            </w:pPr>
            <w:r>
              <w:t>157</w:t>
            </w:r>
          </w:p>
        </w:tc>
        <w:tc>
          <w:tcPr>
            <w:tcW w:w="3122" w:type="dxa"/>
          </w:tcPr>
          <w:p w14:paraId="2718E397" w14:textId="63F886AE" w:rsidR="00F946A7" w:rsidRPr="00D7622D" w:rsidRDefault="00F946A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00DFEA0E" w14:textId="5053BF04" w:rsidR="00F946A7" w:rsidRPr="00E3530E" w:rsidRDefault="00F946A7" w:rsidP="00C422BD">
            <w:pPr>
              <w:ind w:left="0" w:hanging="2"/>
            </w:pPr>
            <w:r w:rsidRPr="00E3530E">
              <w:t>MARZO 2024</w:t>
            </w:r>
          </w:p>
        </w:tc>
      </w:tr>
      <w:tr w:rsidR="00F946A7" w14:paraId="707FBBD6" w14:textId="77777777" w:rsidTr="00C422BD">
        <w:tc>
          <w:tcPr>
            <w:tcW w:w="3545" w:type="dxa"/>
          </w:tcPr>
          <w:p w14:paraId="1866950E" w14:textId="204E5F26" w:rsidR="00F946A7" w:rsidRPr="008C4728" w:rsidRDefault="00F946A7" w:rsidP="00C422BD">
            <w:pPr>
              <w:ind w:left="0" w:hanging="2"/>
            </w:pPr>
            <w:r w:rsidRPr="008C4728">
              <w:t>Descripción de Procedimientos</w:t>
            </w:r>
          </w:p>
        </w:tc>
        <w:tc>
          <w:tcPr>
            <w:tcW w:w="1276" w:type="dxa"/>
          </w:tcPr>
          <w:p w14:paraId="327103E4" w14:textId="0E4B8327" w:rsidR="00F946A7" w:rsidRDefault="00F946A7" w:rsidP="008552C3">
            <w:pPr>
              <w:ind w:left="0" w:hanging="2"/>
              <w:jc w:val="center"/>
            </w:pPr>
            <w:r>
              <w:t>158</w:t>
            </w:r>
          </w:p>
        </w:tc>
        <w:tc>
          <w:tcPr>
            <w:tcW w:w="3122" w:type="dxa"/>
          </w:tcPr>
          <w:p w14:paraId="34AF1872" w14:textId="37D3D552" w:rsidR="00F946A7" w:rsidRPr="00D7622D" w:rsidRDefault="00F946A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3C49A65B" w14:textId="54AB6E99" w:rsidR="00F946A7" w:rsidRPr="00E3530E" w:rsidRDefault="00F946A7" w:rsidP="00C422BD">
            <w:pPr>
              <w:ind w:left="0" w:hanging="2"/>
            </w:pPr>
            <w:r w:rsidRPr="00E3530E">
              <w:t>MARZO 2024</w:t>
            </w:r>
          </w:p>
        </w:tc>
      </w:tr>
      <w:tr w:rsidR="00F946A7" w14:paraId="393C28B4" w14:textId="77777777" w:rsidTr="00C422BD">
        <w:tc>
          <w:tcPr>
            <w:tcW w:w="3545" w:type="dxa"/>
          </w:tcPr>
          <w:p w14:paraId="4447E5D5" w14:textId="79A4F683" w:rsidR="00F946A7" w:rsidRPr="008C4728" w:rsidRDefault="00F946A7" w:rsidP="00C422BD">
            <w:pPr>
              <w:ind w:left="0" w:hanging="2"/>
            </w:pPr>
            <w:r w:rsidRPr="008C4728">
              <w:t>Descripción de Procedimientos</w:t>
            </w:r>
          </w:p>
        </w:tc>
        <w:tc>
          <w:tcPr>
            <w:tcW w:w="1276" w:type="dxa"/>
          </w:tcPr>
          <w:p w14:paraId="1549014F" w14:textId="064E46FD" w:rsidR="00F946A7" w:rsidRDefault="00F946A7" w:rsidP="008552C3">
            <w:pPr>
              <w:ind w:left="0" w:hanging="2"/>
              <w:jc w:val="center"/>
            </w:pPr>
            <w:r>
              <w:t>159</w:t>
            </w:r>
          </w:p>
        </w:tc>
        <w:tc>
          <w:tcPr>
            <w:tcW w:w="3122" w:type="dxa"/>
          </w:tcPr>
          <w:p w14:paraId="2CC400E0" w14:textId="4FBECC2E" w:rsidR="00F946A7" w:rsidRPr="00D7622D" w:rsidRDefault="00F946A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76626EA8" w14:textId="65ABF06D" w:rsidR="00F946A7" w:rsidRPr="00E3530E" w:rsidRDefault="00F946A7" w:rsidP="00C422BD">
            <w:pPr>
              <w:ind w:left="0" w:hanging="2"/>
            </w:pPr>
            <w:r w:rsidRPr="00E3530E">
              <w:t>MARZO 2024</w:t>
            </w:r>
          </w:p>
        </w:tc>
      </w:tr>
      <w:tr w:rsidR="00F946A7" w14:paraId="5BA877AD" w14:textId="77777777" w:rsidTr="00C422BD">
        <w:tc>
          <w:tcPr>
            <w:tcW w:w="3545" w:type="dxa"/>
          </w:tcPr>
          <w:p w14:paraId="57D9B7B8" w14:textId="48920B42" w:rsidR="00F946A7" w:rsidRPr="008C4728" w:rsidRDefault="00F946A7" w:rsidP="00C422BD">
            <w:pPr>
              <w:ind w:left="0" w:hanging="2"/>
            </w:pPr>
            <w:r w:rsidRPr="008C4728">
              <w:t>Descripción de Procedimientos</w:t>
            </w:r>
          </w:p>
        </w:tc>
        <w:tc>
          <w:tcPr>
            <w:tcW w:w="1276" w:type="dxa"/>
          </w:tcPr>
          <w:p w14:paraId="566A0461" w14:textId="616053A0" w:rsidR="00F946A7" w:rsidRDefault="00F946A7" w:rsidP="008552C3">
            <w:pPr>
              <w:ind w:left="0" w:hanging="2"/>
              <w:jc w:val="center"/>
            </w:pPr>
            <w:r>
              <w:t>160</w:t>
            </w:r>
          </w:p>
        </w:tc>
        <w:tc>
          <w:tcPr>
            <w:tcW w:w="3122" w:type="dxa"/>
          </w:tcPr>
          <w:p w14:paraId="3C36E4B7" w14:textId="10337F22" w:rsidR="00F946A7" w:rsidRPr="00D7622D" w:rsidRDefault="00F946A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20F11467" w14:textId="22A106A8" w:rsidR="00F946A7" w:rsidRPr="00E3530E" w:rsidRDefault="00F946A7" w:rsidP="00C422BD">
            <w:pPr>
              <w:ind w:left="0" w:hanging="2"/>
            </w:pPr>
            <w:r w:rsidRPr="00E3530E">
              <w:t>MARZO 2024</w:t>
            </w:r>
          </w:p>
        </w:tc>
      </w:tr>
      <w:tr w:rsidR="00F946A7" w14:paraId="615A74FC" w14:textId="77777777" w:rsidTr="00C422BD">
        <w:tc>
          <w:tcPr>
            <w:tcW w:w="3545" w:type="dxa"/>
          </w:tcPr>
          <w:p w14:paraId="51F3EE0D" w14:textId="25C6ACA2" w:rsidR="00F946A7" w:rsidRPr="008C4728" w:rsidRDefault="00F946A7" w:rsidP="00C422BD">
            <w:pPr>
              <w:ind w:left="0" w:hanging="2"/>
            </w:pPr>
            <w:r w:rsidRPr="008C4728">
              <w:t>Descripción de Procedimientos</w:t>
            </w:r>
          </w:p>
        </w:tc>
        <w:tc>
          <w:tcPr>
            <w:tcW w:w="1276" w:type="dxa"/>
          </w:tcPr>
          <w:p w14:paraId="16004736" w14:textId="05C53984" w:rsidR="00F946A7" w:rsidRDefault="00F946A7" w:rsidP="008552C3">
            <w:pPr>
              <w:ind w:left="0" w:hanging="2"/>
              <w:jc w:val="center"/>
            </w:pPr>
            <w:r>
              <w:t>161</w:t>
            </w:r>
          </w:p>
        </w:tc>
        <w:tc>
          <w:tcPr>
            <w:tcW w:w="3122" w:type="dxa"/>
          </w:tcPr>
          <w:p w14:paraId="23B897F8" w14:textId="16892391" w:rsidR="00F946A7" w:rsidRPr="00D7622D" w:rsidRDefault="00F946A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7BAAC527" w14:textId="26261E8F" w:rsidR="00F946A7" w:rsidRPr="00E3530E" w:rsidRDefault="00F946A7" w:rsidP="00C422BD">
            <w:pPr>
              <w:ind w:left="0" w:hanging="2"/>
            </w:pPr>
            <w:r w:rsidRPr="00E3530E">
              <w:t>MARZO 2024</w:t>
            </w:r>
          </w:p>
        </w:tc>
      </w:tr>
      <w:tr w:rsidR="00F946A7" w14:paraId="5AF644C5" w14:textId="77777777" w:rsidTr="00C422BD">
        <w:tc>
          <w:tcPr>
            <w:tcW w:w="3545" w:type="dxa"/>
          </w:tcPr>
          <w:p w14:paraId="41496C89" w14:textId="51D98B88" w:rsidR="00F946A7" w:rsidRPr="008C4728" w:rsidRDefault="00F946A7" w:rsidP="00C422BD">
            <w:pPr>
              <w:ind w:left="0" w:hanging="2"/>
            </w:pPr>
            <w:r w:rsidRPr="008C4728">
              <w:t>Descripción de Procedimientos</w:t>
            </w:r>
          </w:p>
        </w:tc>
        <w:tc>
          <w:tcPr>
            <w:tcW w:w="1276" w:type="dxa"/>
          </w:tcPr>
          <w:p w14:paraId="38D59990" w14:textId="366F9776" w:rsidR="00F946A7" w:rsidRDefault="00F946A7" w:rsidP="008552C3">
            <w:pPr>
              <w:ind w:left="0" w:hanging="2"/>
              <w:jc w:val="center"/>
            </w:pPr>
            <w:r>
              <w:t>162</w:t>
            </w:r>
          </w:p>
        </w:tc>
        <w:tc>
          <w:tcPr>
            <w:tcW w:w="3122" w:type="dxa"/>
          </w:tcPr>
          <w:p w14:paraId="75710253" w14:textId="1F6F2639" w:rsidR="00F946A7" w:rsidRPr="00D7622D" w:rsidRDefault="00F946A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0B732244" w14:textId="061A1D1F" w:rsidR="00F946A7" w:rsidRPr="00E3530E" w:rsidRDefault="00F946A7" w:rsidP="00C422BD">
            <w:pPr>
              <w:ind w:left="0" w:hanging="2"/>
            </w:pPr>
            <w:r w:rsidRPr="00E3530E">
              <w:t>MARZO 2024</w:t>
            </w:r>
          </w:p>
        </w:tc>
      </w:tr>
      <w:tr w:rsidR="00F946A7" w14:paraId="2D4E4AF9" w14:textId="77777777" w:rsidTr="00C422BD">
        <w:tc>
          <w:tcPr>
            <w:tcW w:w="3545" w:type="dxa"/>
          </w:tcPr>
          <w:p w14:paraId="3D684D5C" w14:textId="21CAC197" w:rsidR="00F946A7" w:rsidRPr="008C4728" w:rsidRDefault="00F946A7" w:rsidP="00C422BD">
            <w:pPr>
              <w:ind w:left="0" w:hanging="2"/>
            </w:pPr>
            <w:r w:rsidRPr="008C4728">
              <w:t>Descripción de Procedimientos</w:t>
            </w:r>
          </w:p>
        </w:tc>
        <w:tc>
          <w:tcPr>
            <w:tcW w:w="1276" w:type="dxa"/>
          </w:tcPr>
          <w:p w14:paraId="656C8854" w14:textId="6CA12354" w:rsidR="00F946A7" w:rsidRDefault="00F946A7" w:rsidP="008552C3">
            <w:pPr>
              <w:ind w:left="0" w:hanging="2"/>
              <w:jc w:val="center"/>
            </w:pPr>
            <w:r>
              <w:t>163</w:t>
            </w:r>
          </w:p>
        </w:tc>
        <w:tc>
          <w:tcPr>
            <w:tcW w:w="3122" w:type="dxa"/>
          </w:tcPr>
          <w:p w14:paraId="0FB6EA6A" w14:textId="32DBDB85" w:rsidR="00F946A7" w:rsidRPr="00D7622D" w:rsidRDefault="00F946A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774BAD8F" w14:textId="37814C11" w:rsidR="00F946A7" w:rsidRPr="00E3530E" w:rsidRDefault="00F946A7" w:rsidP="00C422BD">
            <w:pPr>
              <w:ind w:left="0" w:hanging="2"/>
            </w:pPr>
            <w:r w:rsidRPr="00E3530E">
              <w:t>MARZO 2024</w:t>
            </w:r>
          </w:p>
        </w:tc>
      </w:tr>
      <w:tr w:rsidR="00F946A7" w14:paraId="3806C290" w14:textId="77777777" w:rsidTr="00C422BD">
        <w:tc>
          <w:tcPr>
            <w:tcW w:w="3545" w:type="dxa"/>
          </w:tcPr>
          <w:p w14:paraId="08377B15" w14:textId="7A7187E2" w:rsidR="00F946A7" w:rsidRPr="008C4728" w:rsidRDefault="00F946A7" w:rsidP="00C422BD">
            <w:pPr>
              <w:ind w:left="0" w:hanging="2"/>
            </w:pPr>
            <w:r w:rsidRPr="008C4728">
              <w:t>Descripción de Procedimientos</w:t>
            </w:r>
          </w:p>
        </w:tc>
        <w:tc>
          <w:tcPr>
            <w:tcW w:w="1276" w:type="dxa"/>
          </w:tcPr>
          <w:p w14:paraId="537978BE" w14:textId="25F93907" w:rsidR="00F946A7" w:rsidRDefault="00F946A7" w:rsidP="008552C3">
            <w:pPr>
              <w:ind w:left="0" w:hanging="2"/>
              <w:jc w:val="center"/>
            </w:pPr>
            <w:r>
              <w:t>164</w:t>
            </w:r>
          </w:p>
        </w:tc>
        <w:tc>
          <w:tcPr>
            <w:tcW w:w="3122" w:type="dxa"/>
          </w:tcPr>
          <w:p w14:paraId="7619FFFD" w14:textId="764FFE57" w:rsidR="00F946A7" w:rsidRPr="00D7622D" w:rsidRDefault="00F946A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5E7E8D7C" w14:textId="75DD4B75" w:rsidR="00F946A7" w:rsidRPr="00E3530E" w:rsidRDefault="00F946A7" w:rsidP="00C422BD">
            <w:pPr>
              <w:ind w:left="0" w:hanging="2"/>
            </w:pPr>
            <w:r w:rsidRPr="00E3530E">
              <w:t>MARZO 2024</w:t>
            </w:r>
          </w:p>
        </w:tc>
      </w:tr>
      <w:tr w:rsidR="00F946A7" w14:paraId="735DEA02" w14:textId="77777777" w:rsidTr="00C422BD">
        <w:tc>
          <w:tcPr>
            <w:tcW w:w="3545" w:type="dxa"/>
          </w:tcPr>
          <w:p w14:paraId="7A958ABD" w14:textId="7076D49F" w:rsidR="00F946A7" w:rsidRPr="008C4728" w:rsidRDefault="00F946A7" w:rsidP="00C422BD">
            <w:pPr>
              <w:ind w:left="0" w:hanging="2"/>
            </w:pPr>
            <w:r w:rsidRPr="008C4728">
              <w:t>Descripción de Procedimientos</w:t>
            </w:r>
          </w:p>
        </w:tc>
        <w:tc>
          <w:tcPr>
            <w:tcW w:w="1276" w:type="dxa"/>
          </w:tcPr>
          <w:p w14:paraId="55F864AD" w14:textId="722FF727" w:rsidR="00F946A7" w:rsidRDefault="00F946A7" w:rsidP="008552C3">
            <w:pPr>
              <w:ind w:left="0" w:hanging="2"/>
              <w:jc w:val="center"/>
            </w:pPr>
            <w:r>
              <w:t>165</w:t>
            </w:r>
          </w:p>
        </w:tc>
        <w:tc>
          <w:tcPr>
            <w:tcW w:w="3122" w:type="dxa"/>
          </w:tcPr>
          <w:p w14:paraId="353B2FF8" w14:textId="45A4D172" w:rsidR="00F946A7" w:rsidRPr="00D7622D" w:rsidRDefault="00F946A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3AABFEE2" w14:textId="5F03EBB0" w:rsidR="00F946A7" w:rsidRPr="00E3530E" w:rsidRDefault="00F946A7" w:rsidP="00C422BD">
            <w:pPr>
              <w:ind w:left="0" w:hanging="2"/>
            </w:pPr>
            <w:r w:rsidRPr="00E3530E">
              <w:t>MARZO 2024</w:t>
            </w:r>
          </w:p>
        </w:tc>
      </w:tr>
      <w:tr w:rsidR="00F946A7" w14:paraId="1197B533" w14:textId="77777777" w:rsidTr="00C422BD">
        <w:tc>
          <w:tcPr>
            <w:tcW w:w="3545" w:type="dxa"/>
          </w:tcPr>
          <w:p w14:paraId="30AFEDE6" w14:textId="19C7CAC8" w:rsidR="00F946A7" w:rsidRPr="008C4728" w:rsidRDefault="00F946A7" w:rsidP="00C422BD">
            <w:pPr>
              <w:ind w:left="0" w:hanging="2"/>
            </w:pPr>
            <w:r w:rsidRPr="008C4728">
              <w:t>Descripción de Procedimientos</w:t>
            </w:r>
          </w:p>
        </w:tc>
        <w:tc>
          <w:tcPr>
            <w:tcW w:w="1276" w:type="dxa"/>
          </w:tcPr>
          <w:p w14:paraId="68464BE5" w14:textId="4D65E9E0" w:rsidR="00F946A7" w:rsidRDefault="00F946A7" w:rsidP="008552C3">
            <w:pPr>
              <w:ind w:left="0" w:hanging="2"/>
              <w:jc w:val="center"/>
            </w:pPr>
            <w:r>
              <w:t>166</w:t>
            </w:r>
          </w:p>
        </w:tc>
        <w:tc>
          <w:tcPr>
            <w:tcW w:w="3122" w:type="dxa"/>
          </w:tcPr>
          <w:p w14:paraId="6BDA8AFF" w14:textId="3475A0A5" w:rsidR="00F946A7" w:rsidRPr="00D7622D" w:rsidRDefault="00F946A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3A134DAD" w14:textId="1FA0AE63" w:rsidR="00F946A7" w:rsidRPr="00E3530E" w:rsidRDefault="00F946A7" w:rsidP="00C422BD">
            <w:pPr>
              <w:ind w:left="0" w:hanging="2"/>
            </w:pPr>
            <w:r w:rsidRPr="00E3530E">
              <w:t>MARZO 2024</w:t>
            </w:r>
          </w:p>
        </w:tc>
      </w:tr>
      <w:tr w:rsidR="00F946A7" w14:paraId="61AA04F2" w14:textId="77777777" w:rsidTr="00C422BD">
        <w:tc>
          <w:tcPr>
            <w:tcW w:w="3545" w:type="dxa"/>
          </w:tcPr>
          <w:p w14:paraId="7951140A" w14:textId="3852EFD8" w:rsidR="00F946A7" w:rsidRPr="008C4728" w:rsidRDefault="00F946A7" w:rsidP="00C422BD">
            <w:pPr>
              <w:ind w:left="0" w:hanging="2"/>
            </w:pPr>
            <w:r w:rsidRPr="004930D7">
              <w:t>Descripción de Procedimientos</w:t>
            </w:r>
          </w:p>
        </w:tc>
        <w:tc>
          <w:tcPr>
            <w:tcW w:w="1276" w:type="dxa"/>
          </w:tcPr>
          <w:p w14:paraId="367AAACF" w14:textId="485AAE37" w:rsidR="00F946A7" w:rsidRDefault="00F946A7" w:rsidP="008552C3">
            <w:pPr>
              <w:ind w:left="0" w:hanging="2"/>
              <w:jc w:val="center"/>
            </w:pPr>
            <w:r>
              <w:t>167</w:t>
            </w:r>
          </w:p>
        </w:tc>
        <w:tc>
          <w:tcPr>
            <w:tcW w:w="3122" w:type="dxa"/>
          </w:tcPr>
          <w:p w14:paraId="1AF7A5B0" w14:textId="349CDDCA" w:rsidR="00F946A7" w:rsidRPr="00D7622D" w:rsidRDefault="00F946A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299C064A" w14:textId="00F55BDD" w:rsidR="00F946A7" w:rsidRPr="00E3530E" w:rsidRDefault="00F946A7" w:rsidP="00C422BD">
            <w:pPr>
              <w:ind w:left="0" w:hanging="2"/>
            </w:pPr>
            <w:r w:rsidRPr="00E3530E">
              <w:t>MARZO 2024</w:t>
            </w:r>
          </w:p>
        </w:tc>
      </w:tr>
      <w:tr w:rsidR="00F946A7" w14:paraId="65932CEF" w14:textId="77777777" w:rsidTr="00C422BD">
        <w:tc>
          <w:tcPr>
            <w:tcW w:w="3545" w:type="dxa"/>
          </w:tcPr>
          <w:p w14:paraId="73405CCC" w14:textId="60C80456" w:rsidR="00F946A7" w:rsidRPr="008C4728" w:rsidRDefault="00F946A7" w:rsidP="00C422BD">
            <w:pPr>
              <w:ind w:left="0" w:hanging="2"/>
            </w:pPr>
            <w:r w:rsidRPr="004930D7">
              <w:t>Descripción de Procedimientos</w:t>
            </w:r>
          </w:p>
        </w:tc>
        <w:tc>
          <w:tcPr>
            <w:tcW w:w="1276" w:type="dxa"/>
          </w:tcPr>
          <w:p w14:paraId="0734E2F7" w14:textId="4CE50EFE" w:rsidR="00F946A7" w:rsidRDefault="00F946A7" w:rsidP="008552C3">
            <w:pPr>
              <w:ind w:left="0" w:hanging="2"/>
              <w:jc w:val="center"/>
            </w:pPr>
            <w:r>
              <w:t>168</w:t>
            </w:r>
          </w:p>
        </w:tc>
        <w:tc>
          <w:tcPr>
            <w:tcW w:w="3122" w:type="dxa"/>
          </w:tcPr>
          <w:p w14:paraId="12F3E417" w14:textId="5FD1D9B7" w:rsidR="00F946A7" w:rsidRPr="00D7622D" w:rsidRDefault="00F946A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31820F56" w14:textId="109A36AC" w:rsidR="00F946A7" w:rsidRPr="00E3530E" w:rsidRDefault="00F946A7" w:rsidP="00C422BD">
            <w:pPr>
              <w:ind w:left="0" w:hanging="2"/>
            </w:pPr>
            <w:r w:rsidRPr="00E3530E">
              <w:t>MARZO 2024</w:t>
            </w:r>
          </w:p>
        </w:tc>
      </w:tr>
      <w:tr w:rsidR="00F946A7" w14:paraId="0FD22387" w14:textId="77777777" w:rsidTr="00C422BD">
        <w:tc>
          <w:tcPr>
            <w:tcW w:w="3545" w:type="dxa"/>
          </w:tcPr>
          <w:p w14:paraId="6F4C188C" w14:textId="745B5365" w:rsidR="00F946A7" w:rsidRPr="008C4728" w:rsidRDefault="00F946A7" w:rsidP="00C422BD">
            <w:pPr>
              <w:ind w:left="0" w:hanging="2"/>
            </w:pPr>
            <w:r w:rsidRPr="004930D7">
              <w:t>Descripción de Procedimientos</w:t>
            </w:r>
          </w:p>
        </w:tc>
        <w:tc>
          <w:tcPr>
            <w:tcW w:w="1276" w:type="dxa"/>
          </w:tcPr>
          <w:p w14:paraId="5556A473" w14:textId="28B4C6C7" w:rsidR="00F946A7" w:rsidRDefault="00F946A7" w:rsidP="008552C3">
            <w:pPr>
              <w:ind w:left="0" w:hanging="2"/>
              <w:jc w:val="center"/>
            </w:pPr>
            <w:r>
              <w:t>169</w:t>
            </w:r>
          </w:p>
        </w:tc>
        <w:tc>
          <w:tcPr>
            <w:tcW w:w="3122" w:type="dxa"/>
          </w:tcPr>
          <w:p w14:paraId="77EFB7B3" w14:textId="073026BA" w:rsidR="00F946A7" w:rsidRPr="00D7622D" w:rsidRDefault="00F946A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42674BC2" w14:textId="5D4A508F" w:rsidR="00F946A7" w:rsidRPr="00E3530E" w:rsidRDefault="00F946A7" w:rsidP="00C422BD">
            <w:pPr>
              <w:ind w:left="0" w:hanging="2"/>
            </w:pPr>
            <w:r w:rsidRPr="00E3530E">
              <w:t>MARZO 2024</w:t>
            </w:r>
          </w:p>
        </w:tc>
      </w:tr>
      <w:tr w:rsidR="00F946A7" w14:paraId="2AE32EB0" w14:textId="77777777" w:rsidTr="00C422BD">
        <w:tc>
          <w:tcPr>
            <w:tcW w:w="3545" w:type="dxa"/>
          </w:tcPr>
          <w:p w14:paraId="04C0E134" w14:textId="6E9B4911" w:rsidR="00F946A7" w:rsidRPr="008C4728" w:rsidRDefault="00F946A7" w:rsidP="00C422BD">
            <w:pPr>
              <w:ind w:left="0" w:hanging="2"/>
            </w:pPr>
            <w:r w:rsidRPr="004930D7">
              <w:t>Descripción de Procedimientos</w:t>
            </w:r>
          </w:p>
        </w:tc>
        <w:tc>
          <w:tcPr>
            <w:tcW w:w="1276" w:type="dxa"/>
          </w:tcPr>
          <w:p w14:paraId="768C3359" w14:textId="4E0B0B08" w:rsidR="00F946A7" w:rsidRDefault="00F946A7" w:rsidP="008552C3">
            <w:pPr>
              <w:ind w:left="0" w:hanging="2"/>
              <w:jc w:val="center"/>
            </w:pPr>
            <w:r>
              <w:t>170</w:t>
            </w:r>
          </w:p>
        </w:tc>
        <w:tc>
          <w:tcPr>
            <w:tcW w:w="3122" w:type="dxa"/>
          </w:tcPr>
          <w:p w14:paraId="7B9AC4A8" w14:textId="0701777D" w:rsidR="00F946A7" w:rsidRPr="00D7622D" w:rsidRDefault="00F946A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7B774D73" w14:textId="5E519B59" w:rsidR="00F946A7" w:rsidRPr="00E3530E" w:rsidRDefault="00F946A7" w:rsidP="00C422BD">
            <w:pPr>
              <w:ind w:left="0" w:hanging="2"/>
            </w:pPr>
            <w:r w:rsidRPr="00E3530E">
              <w:t>MARZO 2024</w:t>
            </w:r>
          </w:p>
        </w:tc>
      </w:tr>
      <w:tr w:rsidR="00F946A7" w14:paraId="57B35B96" w14:textId="77777777" w:rsidTr="00C422BD">
        <w:tc>
          <w:tcPr>
            <w:tcW w:w="3545" w:type="dxa"/>
          </w:tcPr>
          <w:p w14:paraId="0F09EB41" w14:textId="564F0949" w:rsidR="00F946A7" w:rsidRPr="008C4728" w:rsidRDefault="00F946A7" w:rsidP="00C422BD">
            <w:pPr>
              <w:ind w:left="0" w:hanging="2"/>
            </w:pPr>
            <w:r w:rsidRPr="004930D7">
              <w:t>Descripción de Procedimientos</w:t>
            </w:r>
          </w:p>
        </w:tc>
        <w:tc>
          <w:tcPr>
            <w:tcW w:w="1276" w:type="dxa"/>
          </w:tcPr>
          <w:p w14:paraId="0A92DEB4" w14:textId="732FACC3" w:rsidR="00F946A7" w:rsidRDefault="00F946A7" w:rsidP="008552C3">
            <w:pPr>
              <w:ind w:left="0" w:hanging="2"/>
              <w:jc w:val="center"/>
            </w:pPr>
            <w:r>
              <w:t>171</w:t>
            </w:r>
          </w:p>
        </w:tc>
        <w:tc>
          <w:tcPr>
            <w:tcW w:w="3122" w:type="dxa"/>
          </w:tcPr>
          <w:p w14:paraId="3F765ACF" w14:textId="7BC19439" w:rsidR="00F946A7" w:rsidRPr="00D7622D" w:rsidRDefault="00F946A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3A86929D" w14:textId="4C604851" w:rsidR="00F946A7" w:rsidRPr="00E3530E" w:rsidRDefault="00F946A7" w:rsidP="00C422BD">
            <w:pPr>
              <w:ind w:left="0" w:hanging="2"/>
            </w:pPr>
            <w:r w:rsidRPr="00E3530E">
              <w:t>MARZO 2024</w:t>
            </w:r>
          </w:p>
        </w:tc>
      </w:tr>
      <w:tr w:rsidR="00F946A7" w14:paraId="1B45F337" w14:textId="77777777" w:rsidTr="00C422BD">
        <w:tc>
          <w:tcPr>
            <w:tcW w:w="3545" w:type="dxa"/>
          </w:tcPr>
          <w:p w14:paraId="23B51578" w14:textId="312415F4" w:rsidR="00F946A7" w:rsidRPr="008C4728" w:rsidRDefault="00F946A7" w:rsidP="00C422BD">
            <w:pPr>
              <w:ind w:left="0" w:hanging="2"/>
            </w:pPr>
            <w:r w:rsidRPr="004930D7">
              <w:t>Descripción de Procedimientos</w:t>
            </w:r>
          </w:p>
        </w:tc>
        <w:tc>
          <w:tcPr>
            <w:tcW w:w="1276" w:type="dxa"/>
          </w:tcPr>
          <w:p w14:paraId="750558C2" w14:textId="70D79BC9" w:rsidR="00F946A7" w:rsidRDefault="00F946A7" w:rsidP="008552C3">
            <w:pPr>
              <w:ind w:left="0" w:hanging="2"/>
              <w:jc w:val="center"/>
            </w:pPr>
            <w:r>
              <w:t>172</w:t>
            </w:r>
          </w:p>
        </w:tc>
        <w:tc>
          <w:tcPr>
            <w:tcW w:w="3122" w:type="dxa"/>
          </w:tcPr>
          <w:p w14:paraId="692B0535" w14:textId="24C31DC6" w:rsidR="00F946A7" w:rsidRPr="00D7622D" w:rsidRDefault="00F946A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3273B079" w14:textId="6C5A004E" w:rsidR="00F946A7" w:rsidRPr="00E3530E" w:rsidRDefault="00F946A7" w:rsidP="00C422BD">
            <w:pPr>
              <w:ind w:left="0" w:hanging="2"/>
            </w:pPr>
            <w:r w:rsidRPr="00E3530E">
              <w:t>MARZO 2024</w:t>
            </w:r>
          </w:p>
        </w:tc>
      </w:tr>
      <w:tr w:rsidR="00F946A7" w14:paraId="106DED43" w14:textId="77777777" w:rsidTr="00C422BD">
        <w:tc>
          <w:tcPr>
            <w:tcW w:w="3545" w:type="dxa"/>
          </w:tcPr>
          <w:p w14:paraId="0677D07A" w14:textId="506B02B6" w:rsidR="00F946A7" w:rsidRPr="008C4728" w:rsidRDefault="00F946A7" w:rsidP="00C422BD">
            <w:pPr>
              <w:ind w:left="0" w:hanging="2"/>
            </w:pPr>
            <w:r w:rsidRPr="004930D7">
              <w:t>Descripción de Procedimientos</w:t>
            </w:r>
          </w:p>
        </w:tc>
        <w:tc>
          <w:tcPr>
            <w:tcW w:w="1276" w:type="dxa"/>
          </w:tcPr>
          <w:p w14:paraId="3D85885A" w14:textId="2A3AFC38" w:rsidR="00F946A7" w:rsidRDefault="00F946A7" w:rsidP="008552C3">
            <w:pPr>
              <w:ind w:left="0" w:hanging="2"/>
              <w:jc w:val="center"/>
            </w:pPr>
            <w:r>
              <w:t>173</w:t>
            </w:r>
          </w:p>
        </w:tc>
        <w:tc>
          <w:tcPr>
            <w:tcW w:w="3122" w:type="dxa"/>
          </w:tcPr>
          <w:p w14:paraId="46CCA8BB" w14:textId="53CAA632" w:rsidR="00F946A7" w:rsidRPr="00D7622D" w:rsidRDefault="00F946A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3471E514" w14:textId="2056C1BB" w:rsidR="00F946A7" w:rsidRPr="00E3530E" w:rsidRDefault="00F946A7" w:rsidP="00C422BD">
            <w:pPr>
              <w:ind w:left="0" w:hanging="2"/>
            </w:pPr>
            <w:r w:rsidRPr="00E3530E">
              <w:t>MARZO 2024</w:t>
            </w:r>
          </w:p>
        </w:tc>
      </w:tr>
      <w:tr w:rsidR="00F946A7" w14:paraId="22B3C8D4" w14:textId="77777777" w:rsidTr="00C422BD">
        <w:tc>
          <w:tcPr>
            <w:tcW w:w="3545" w:type="dxa"/>
          </w:tcPr>
          <w:p w14:paraId="3A368506" w14:textId="3453EE7D" w:rsidR="00F946A7" w:rsidRPr="008C4728" w:rsidRDefault="00F946A7" w:rsidP="00C422BD">
            <w:pPr>
              <w:ind w:left="0" w:hanging="2"/>
            </w:pPr>
            <w:r w:rsidRPr="004930D7">
              <w:t>Descripción de Procedimientos</w:t>
            </w:r>
          </w:p>
        </w:tc>
        <w:tc>
          <w:tcPr>
            <w:tcW w:w="1276" w:type="dxa"/>
          </w:tcPr>
          <w:p w14:paraId="5899F96A" w14:textId="03FDD054" w:rsidR="00F946A7" w:rsidRDefault="00F946A7" w:rsidP="008552C3">
            <w:pPr>
              <w:ind w:left="0" w:hanging="2"/>
              <w:jc w:val="center"/>
            </w:pPr>
            <w:r>
              <w:t>174</w:t>
            </w:r>
          </w:p>
        </w:tc>
        <w:tc>
          <w:tcPr>
            <w:tcW w:w="3122" w:type="dxa"/>
          </w:tcPr>
          <w:p w14:paraId="2602473A" w14:textId="3B52D62F" w:rsidR="00F946A7" w:rsidRPr="00D7622D" w:rsidRDefault="00F946A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40734F3E" w14:textId="73EFAC34" w:rsidR="00F946A7" w:rsidRPr="00E3530E" w:rsidRDefault="00F946A7" w:rsidP="00C422BD">
            <w:pPr>
              <w:ind w:left="0" w:hanging="2"/>
            </w:pPr>
            <w:r w:rsidRPr="00E3530E">
              <w:t>MARZO 2024</w:t>
            </w:r>
          </w:p>
        </w:tc>
      </w:tr>
      <w:tr w:rsidR="00F946A7" w14:paraId="36FBC0DB" w14:textId="77777777" w:rsidTr="00C422BD">
        <w:tc>
          <w:tcPr>
            <w:tcW w:w="3545" w:type="dxa"/>
          </w:tcPr>
          <w:p w14:paraId="30B9EE41" w14:textId="12F0FA3E" w:rsidR="00F946A7" w:rsidRPr="008C4728" w:rsidRDefault="00F946A7" w:rsidP="00C422BD">
            <w:pPr>
              <w:ind w:left="0" w:hanging="2"/>
            </w:pPr>
            <w:r w:rsidRPr="004930D7">
              <w:t>Descripción de Procedimientos</w:t>
            </w:r>
          </w:p>
        </w:tc>
        <w:tc>
          <w:tcPr>
            <w:tcW w:w="1276" w:type="dxa"/>
          </w:tcPr>
          <w:p w14:paraId="67F6025C" w14:textId="3D5A5612" w:rsidR="00F946A7" w:rsidRDefault="00F946A7" w:rsidP="008552C3">
            <w:pPr>
              <w:ind w:left="0" w:hanging="2"/>
              <w:jc w:val="center"/>
            </w:pPr>
            <w:r>
              <w:t>175</w:t>
            </w:r>
          </w:p>
        </w:tc>
        <w:tc>
          <w:tcPr>
            <w:tcW w:w="3122" w:type="dxa"/>
          </w:tcPr>
          <w:p w14:paraId="63C57FF3" w14:textId="4CAE2CA5" w:rsidR="00F946A7" w:rsidRPr="00D7622D" w:rsidRDefault="00F946A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2ACA8923" w14:textId="50F38331" w:rsidR="00F946A7" w:rsidRPr="00E3530E" w:rsidRDefault="00F946A7" w:rsidP="00C422BD">
            <w:pPr>
              <w:ind w:left="0" w:hanging="2"/>
            </w:pPr>
            <w:r w:rsidRPr="00E3530E">
              <w:t>MARZO 2024</w:t>
            </w:r>
          </w:p>
        </w:tc>
      </w:tr>
      <w:tr w:rsidR="00F946A7" w14:paraId="135D0162" w14:textId="77777777" w:rsidTr="00C422BD">
        <w:tc>
          <w:tcPr>
            <w:tcW w:w="3545" w:type="dxa"/>
          </w:tcPr>
          <w:p w14:paraId="6B4F1415" w14:textId="48011391" w:rsidR="00F946A7" w:rsidRPr="008C4728" w:rsidRDefault="00F946A7" w:rsidP="00C422BD">
            <w:pPr>
              <w:ind w:left="0" w:hanging="2"/>
            </w:pPr>
            <w:r>
              <w:lastRenderedPageBreak/>
              <w:t>Anexos</w:t>
            </w:r>
          </w:p>
        </w:tc>
        <w:tc>
          <w:tcPr>
            <w:tcW w:w="1276" w:type="dxa"/>
          </w:tcPr>
          <w:p w14:paraId="53C2475D" w14:textId="00BD78D0" w:rsidR="00F946A7" w:rsidRDefault="00F946A7" w:rsidP="008552C3">
            <w:pPr>
              <w:ind w:left="0" w:hanging="2"/>
              <w:jc w:val="center"/>
            </w:pPr>
            <w:r>
              <w:t>176</w:t>
            </w:r>
          </w:p>
        </w:tc>
        <w:tc>
          <w:tcPr>
            <w:tcW w:w="3122" w:type="dxa"/>
          </w:tcPr>
          <w:p w14:paraId="5F389D9D" w14:textId="28FCD30E" w:rsidR="00F946A7" w:rsidRPr="00D7622D" w:rsidRDefault="00F946A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1A038048" w14:textId="06399B47" w:rsidR="00F946A7" w:rsidRPr="00E3530E" w:rsidRDefault="00F946A7" w:rsidP="00C422BD">
            <w:pPr>
              <w:ind w:left="0" w:hanging="2"/>
            </w:pPr>
            <w:r w:rsidRPr="00E3530E">
              <w:t>MARZO 2024</w:t>
            </w:r>
          </w:p>
        </w:tc>
      </w:tr>
      <w:tr w:rsidR="00F946A7" w14:paraId="06970CB5" w14:textId="77777777" w:rsidTr="00C422BD">
        <w:tc>
          <w:tcPr>
            <w:tcW w:w="3545" w:type="dxa"/>
          </w:tcPr>
          <w:p w14:paraId="2D113732" w14:textId="543C1D6E" w:rsidR="00F946A7" w:rsidRPr="008C4728" w:rsidRDefault="00F946A7" w:rsidP="00C422BD">
            <w:pPr>
              <w:ind w:left="0" w:hanging="2"/>
            </w:pPr>
            <w:r>
              <w:t>Anexos</w:t>
            </w:r>
          </w:p>
        </w:tc>
        <w:tc>
          <w:tcPr>
            <w:tcW w:w="1276" w:type="dxa"/>
          </w:tcPr>
          <w:p w14:paraId="087F44FF" w14:textId="3692F032" w:rsidR="00F946A7" w:rsidRDefault="00F946A7" w:rsidP="008552C3">
            <w:pPr>
              <w:ind w:left="0" w:hanging="2"/>
              <w:jc w:val="center"/>
            </w:pPr>
            <w:r>
              <w:t>177</w:t>
            </w:r>
          </w:p>
        </w:tc>
        <w:tc>
          <w:tcPr>
            <w:tcW w:w="3122" w:type="dxa"/>
          </w:tcPr>
          <w:p w14:paraId="15869739" w14:textId="6B06A870" w:rsidR="00F946A7" w:rsidRPr="00D7622D" w:rsidRDefault="00F946A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67641C1A" w14:textId="7978D2FC" w:rsidR="00F946A7" w:rsidRPr="00E3530E" w:rsidRDefault="00F946A7" w:rsidP="00C422BD">
            <w:pPr>
              <w:ind w:left="0" w:hanging="2"/>
            </w:pPr>
            <w:r w:rsidRPr="00E3530E">
              <w:t>MARZO 2024</w:t>
            </w:r>
          </w:p>
        </w:tc>
      </w:tr>
      <w:tr w:rsidR="00F946A7" w14:paraId="56AA3A3F" w14:textId="77777777" w:rsidTr="00C422BD">
        <w:tc>
          <w:tcPr>
            <w:tcW w:w="3545" w:type="dxa"/>
          </w:tcPr>
          <w:p w14:paraId="50EA5DE6" w14:textId="2141F668" w:rsidR="00F946A7" w:rsidRPr="008C4728" w:rsidRDefault="00F946A7" w:rsidP="00C422BD">
            <w:pPr>
              <w:ind w:left="0" w:hanging="2"/>
            </w:pPr>
            <w:r>
              <w:t>Anexos</w:t>
            </w:r>
          </w:p>
        </w:tc>
        <w:tc>
          <w:tcPr>
            <w:tcW w:w="1276" w:type="dxa"/>
          </w:tcPr>
          <w:p w14:paraId="4A212735" w14:textId="40B14F29" w:rsidR="00F946A7" w:rsidRDefault="00F946A7" w:rsidP="008552C3">
            <w:pPr>
              <w:ind w:left="0" w:hanging="2"/>
              <w:jc w:val="center"/>
            </w:pPr>
            <w:r>
              <w:t>178</w:t>
            </w:r>
          </w:p>
        </w:tc>
        <w:tc>
          <w:tcPr>
            <w:tcW w:w="3122" w:type="dxa"/>
          </w:tcPr>
          <w:p w14:paraId="74E9F03F" w14:textId="2B4308F5" w:rsidR="00F946A7" w:rsidRPr="00D7622D" w:rsidRDefault="00F946A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4DB2927A" w14:textId="45BB58C6" w:rsidR="00F946A7" w:rsidRPr="00E3530E" w:rsidRDefault="00F946A7" w:rsidP="00C422BD">
            <w:pPr>
              <w:ind w:left="0" w:hanging="2"/>
            </w:pPr>
            <w:r w:rsidRPr="00E3530E">
              <w:t>MARZO 2024</w:t>
            </w:r>
          </w:p>
        </w:tc>
      </w:tr>
      <w:tr w:rsidR="00F946A7" w14:paraId="045B6614" w14:textId="77777777" w:rsidTr="00C422BD">
        <w:tc>
          <w:tcPr>
            <w:tcW w:w="3545" w:type="dxa"/>
          </w:tcPr>
          <w:p w14:paraId="294C1560" w14:textId="7A96A767" w:rsidR="00F946A7" w:rsidRPr="008C4728" w:rsidRDefault="00F946A7" w:rsidP="00C422BD">
            <w:pPr>
              <w:ind w:left="0" w:hanging="2"/>
            </w:pPr>
            <w:r>
              <w:t>Anexos</w:t>
            </w:r>
          </w:p>
        </w:tc>
        <w:tc>
          <w:tcPr>
            <w:tcW w:w="1276" w:type="dxa"/>
          </w:tcPr>
          <w:p w14:paraId="66DCC549" w14:textId="65A1F702" w:rsidR="00F946A7" w:rsidRDefault="00F946A7" w:rsidP="008552C3">
            <w:pPr>
              <w:ind w:left="0" w:hanging="2"/>
              <w:jc w:val="center"/>
            </w:pPr>
            <w:r>
              <w:t>179</w:t>
            </w:r>
          </w:p>
        </w:tc>
        <w:tc>
          <w:tcPr>
            <w:tcW w:w="3122" w:type="dxa"/>
          </w:tcPr>
          <w:p w14:paraId="3E897150" w14:textId="3F497F7E" w:rsidR="00F946A7" w:rsidRPr="00D7622D" w:rsidRDefault="00F946A7" w:rsidP="00C422BD">
            <w:pPr>
              <w:pBdr>
                <w:top w:val="nil"/>
                <w:left w:val="nil"/>
                <w:bottom w:val="nil"/>
                <w:right w:val="nil"/>
                <w:between w:val="nil"/>
              </w:pBdr>
              <w:spacing w:after="0"/>
              <w:ind w:left="0" w:hanging="2"/>
              <w:rPr>
                <w:color w:val="000000"/>
              </w:rPr>
            </w:pPr>
            <w:r w:rsidRPr="00D7622D">
              <w:rPr>
                <w:color w:val="000000"/>
              </w:rPr>
              <w:t>VERSIÓN 3 DEL ORIGINAL</w:t>
            </w:r>
          </w:p>
        </w:tc>
        <w:tc>
          <w:tcPr>
            <w:tcW w:w="1985" w:type="dxa"/>
          </w:tcPr>
          <w:p w14:paraId="39CCE434" w14:textId="01ACDD45" w:rsidR="00F946A7" w:rsidRPr="00E3530E" w:rsidRDefault="00F946A7" w:rsidP="00C422BD">
            <w:pPr>
              <w:ind w:left="0" w:hanging="2"/>
            </w:pPr>
            <w:r w:rsidRPr="00E3530E">
              <w:t>MARZO 2024</w:t>
            </w:r>
          </w:p>
        </w:tc>
      </w:tr>
    </w:tbl>
    <w:p w14:paraId="000003E1" w14:textId="77777777" w:rsidR="008606A0" w:rsidRDefault="008606A0" w:rsidP="00643EC7">
      <w:pPr>
        <w:ind w:leftChars="0" w:firstLineChars="0" w:firstLine="0"/>
      </w:pPr>
      <w:bookmarkStart w:id="6" w:name="_heading=h.1fob9te" w:colFirst="0" w:colLast="0"/>
      <w:bookmarkEnd w:id="6"/>
    </w:p>
    <w:p w14:paraId="000003E2" w14:textId="0EAE45BB" w:rsidR="008606A0" w:rsidRDefault="00000000" w:rsidP="00734286">
      <w:pPr>
        <w:pStyle w:val="Ttulo1"/>
        <w:numPr>
          <w:ilvl w:val="0"/>
          <w:numId w:val="25"/>
        </w:numPr>
        <w:rPr>
          <w:highlight w:val="white"/>
        </w:rPr>
      </w:pPr>
      <w:bookmarkStart w:id="7" w:name="_Toc161750266"/>
      <w:r>
        <w:rPr>
          <w:highlight w:val="white"/>
        </w:rPr>
        <w:t>REGISTRO O CONTROL DE REVISIONES</w:t>
      </w:r>
      <w:bookmarkEnd w:id="7"/>
    </w:p>
    <w:tbl>
      <w:tblPr>
        <w:tblStyle w:val="afff5"/>
        <w:tblpPr w:leftFromText="141" w:rightFromText="141" w:vertAnchor="text" w:tblpY="356"/>
        <w:tblW w:w="95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9"/>
        <w:gridCol w:w="1692"/>
        <w:gridCol w:w="2501"/>
        <w:gridCol w:w="2005"/>
        <w:gridCol w:w="2531"/>
      </w:tblGrid>
      <w:tr w:rsidR="008606A0" w14:paraId="5C77C4A2" w14:textId="77777777">
        <w:tc>
          <w:tcPr>
            <w:tcW w:w="839" w:type="dxa"/>
            <w:shd w:val="clear" w:color="auto" w:fill="BFBFBF"/>
          </w:tcPr>
          <w:p w14:paraId="000003E3" w14:textId="77777777" w:rsidR="008606A0" w:rsidRDefault="00000000" w:rsidP="00643EC7">
            <w:pPr>
              <w:spacing w:after="0" w:line="240" w:lineRule="auto"/>
              <w:ind w:leftChars="0" w:firstLineChars="0" w:firstLine="0"/>
              <w:textDirection w:val="lrTb"/>
            </w:pPr>
            <w:r>
              <w:rPr>
                <w:b/>
              </w:rPr>
              <w:t>No.</w:t>
            </w:r>
          </w:p>
        </w:tc>
        <w:tc>
          <w:tcPr>
            <w:tcW w:w="1692" w:type="dxa"/>
            <w:shd w:val="clear" w:color="auto" w:fill="BFBFBF"/>
          </w:tcPr>
          <w:p w14:paraId="000003E4" w14:textId="77777777" w:rsidR="008606A0" w:rsidRDefault="00000000">
            <w:pPr>
              <w:spacing w:after="0" w:line="240" w:lineRule="auto"/>
              <w:ind w:left="0" w:hanging="2"/>
              <w:textDirection w:val="lrTb"/>
            </w:pPr>
            <w:r>
              <w:rPr>
                <w:b/>
              </w:rPr>
              <w:t>PÁGINA REVISADA</w:t>
            </w:r>
          </w:p>
        </w:tc>
        <w:tc>
          <w:tcPr>
            <w:tcW w:w="2501" w:type="dxa"/>
            <w:shd w:val="clear" w:color="auto" w:fill="BFBFBF"/>
          </w:tcPr>
          <w:p w14:paraId="000003E5" w14:textId="77777777" w:rsidR="008606A0" w:rsidRDefault="00000000">
            <w:pPr>
              <w:spacing w:after="0" w:line="240" w:lineRule="auto"/>
              <w:ind w:left="0" w:hanging="2"/>
              <w:textDirection w:val="lrTb"/>
            </w:pPr>
            <w:r>
              <w:rPr>
                <w:b/>
              </w:rPr>
              <w:t>DESCRIPCIÓN</w:t>
            </w:r>
          </w:p>
        </w:tc>
        <w:tc>
          <w:tcPr>
            <w:tcW w:w="2005" w:type="dxa"/>
            <w:shd w:val="clear" w:color="auto" w:fill="BFBFBF"/>
          </w:tcPr>
          <w:p w14:paraId="000003E6" w14:textId="77777777" w:rsidR="008606A0" w:rsidRDefault="00000000">
            <w:pPr>
              <w:spacing w:after="0" w:line="240" w:lineRule="auto"/>
              <w:ind w:left="0" w:hanging="2"/>
              <w:textDirection w:val="lrTb"/>
            </w:pPr>
            <w:r>
              <w:rPr>
                <w:b/>
              </w:rPr>
              <w:t>FECHA</w:t>
            </w:r>
          </w:p>
        </w:tc>
        <w:tc>
          <w:tcPr>
            <w:tcW w:w="2531" w:type="dxa"/>
            <w:shd w:val="clear" w:color="auto" w:fill="BFBFBF"/>
          </w:tcPr>
          <w:p w14:paraId="000003E7" w14:textId="77777777" w:rsidR="008606A0" w:rsidRDefault="00000000">
            <w:pPr>
              <w:spacing w:after="0" w:line="240" w:lineRule="auto"/>
              <w:ind w:left="0" w:hanging="2"/>
              <w:textDirection w:val="lrTb"/>
            </w:pPr>
            <w:r>
              <w:rPr>
                <w:b/>
              </w:rPr>
              <w:t>PERSONA</w:t>
            </w:r>
          </w:p>
        </w:tc>
      </w:tr>
      <w:tr w:rsidR="008606A0" w14:paraId="79BF53B7" w14:textId="77777777">
        <w:tc>
          <w:tcPr>
            <w:tcW w:w="839" w:type="dxa"/>
          </w:tcPr>
          <w:p w14:paraId="000003E8" w14:textId="77777777" w:rsidR="008606A0" w:rsidRDefault="00000000" w:rsidP="00643EC7">
            <w:pPr>
              <w:spacing w:after="0" w:line="240" w:lineRule="auto"/>
              <w:ind w:leftChars="0" w:firstLineChars="0" w:firstLine="0"/>
              <w:textDirection w:val="lrTb"/>
            </w:pPr>
            <w:r>
              <w:rPr>
                <w:b/>
              </w:rPr>
              <w:t>1</w:t>
            </w:r>
          </w:p>
        </w:tc>
        <w:tc>
          <w:tcPr>
            <w:tcW w:w="1692" w:type="dxa"/>
          </w:tcPr>
          <w:p w14:paraId="000003E9" w14:textId="77777777" w:rsidR="008606A0" w:rsidRDefault="00000000">
            <w:pPr>
              <w:spacing w:after="0" w:line="240" w:lineRule="auto"/>
              <w:ind w:left="0" w:hanging="2"/>
              <w:jc w:val="center"/>
              <w:textDirection w:val="lrTb"/>
            </w:pPr>
            <w:r>
              <w:t>Todas</w:t>
            </w:r>
          </w:p>
        </w:tc>
        <w:tc>
          <w:tcPr>
            <w:tcW w:w="2501" w:type="dxa"/>
          </w:tcPr>
          <w:p w14:paraId="000003EA" w14:textId="77777777" w:rsidR="008606A0" w:rsidRDefault="00000000">
            <w:pPr>
              <w:spacing w:after="0" w:line="240" w:lineRule="auto"/>
              <w:ind w:left="0" w:hanging="2"/>
              <w:jc w:val="center"/>
              <w:textDirection w:val="lrTb"/>
            </w:pPr>
            <w:r>
              <w:t>Original</w:t>
            </w:r>
          </w:p>
        </w:tc>
        <w:tc>
          <w:tcPr>
            <w:tcW w:w="2005" w:type="dxa"/>
          </w:tcPr>
          <w:p w14:paraId="000003EB" w14:textId="77777777" w:rsidR="008606A0" w:rsidRDefault="00000000">
            <w:pPr>
              <w:spacing w:after="0" w:line="240" w:lineRule="auto"/>
              <w:ind w:left="0" w:hanging="2"/>
              <w:jc w:val="center"/>
              <w:textDirection w:val="lrTb"/>
            </w:pPr>
            <w:r>
              <w:t>AGOSTO 2021</w:t>
            </w:r>
          </w:p>
        </w:tc>
        <w:tc>
          <w:tcPr>
            <w:tcW w:w="2531" w:type="dxa"/>
          </w:tcPr>
          <w:p w14:paraId="000003EC" w14:textId="77777777" w:rsidR="008606A0" w:rsidRDefault="00000000">
            <w:pPr>
              <w:spacing w:after="0" w:line="240" w:lineRule="auto"/>
              <w:ind w:left="0" w:hanging="2"/>
              <w:jc w:val="center"/>
              <w:textDirection w:val="lrTb"/>
            </w:pPr>
            <w:r>
              <w:t>Jefe de Asuntos Jurídicos</w:t>
            </w:r>
          </w:p>
        </w:tc>
      </w:tr>
      <w:tr w:rsidR="008606A0" w14:paraId="3BFB7DA8" w14:textId="77777777">
        <w:tc>
          <w:tcPr>
            <w:tcW w:w="839" w:type="dxa"/>
          </w:tcPr>
          <w:p w14:paraId="000003ED" w14:textId="77777777" w:rsidR="008606A0" w:rsidRDefault="00000000">
            <w:pPr>
              <w:spacing w:after="0" w:line="240" w:lineRule="auto"/>
              <w:ind w:left="0" w:hanging="2"/>
              <w:textDirection w:val="lrTb"/>
              <w:rPr>
                <w:b/>
              </w:rPr>
            </w:pPr>
            <w:r>
              <w:rPr>
                <w:b/>
              </w:rPr>
              <w:t>2</w:t>
            </w:r>
          </w:p>
        </w:tc>
        <w:tc>
          <w:tcPr>
            <w:tcW w:w="1692" w:type="dxa"/>
          </w:tcPr>
          <w:p w14:paraId="000003EE" w14:textId="77777777" w:rsidR="008606A0" w:rsidRDefault="00000000">
            <w:pPr>
              <w:spacing w:after="0" w:line="240" w:lineRule="auto"/>
              <w:ind w:left="0" w:hanging="2"/>
              <w:jc w:val="center"/>
              <w:textDirection w:val="lrTb"/>
            </w:pPr>
            <w:r>
              <w:t>Todas</w:t>
            </w:r>
          </w:p>
        </w:tc>
        <w:tc>
          <w:tcPr>
            <w:tcW w:w="2501" w:type="dxa"/>
          </w:tcPr>
          <w:p w14:paraId="000003EF" w14:textId="77777777" w:rsidR="008606A0" w:rsidRDefault="00000000">
            <w:pPr>
              <w:spacing w:after="0" w:line="240" w:lineRule="auto"/>
              <w:ind w:left="0" w:hanging="2"/>
              <w:jc w:val="center"/>
              <w:textDirection w:val="lrTb"/>
            </w:pPr>
            <w:r>
              <w:t>Versión 1 del original</w:t>
            </w:r>
          </w:p>
        </w:tc>
        <w:tc>
          <w:tcPr>
            <w:tcW w:w="2005" w:type="dxa"/>
          </w:tcPr>
          <w:p w14:paraId="000003F0" w14:textId="77777777" w:rsidR="008606A0" w:rsidRDefault="00000000">
            <w:pPr>
              <w:spacing w:after="0" w:line="240" w:lineRule="auto"/>
              <w:ind w:left="0" w:hanging="2"/>
              <w:jc w:val="center"/>
              <w:textDirection w:val="lrTb"/>
            </w:pPr>
            <w:r>
              <w:t>DICIEMBRE 2022</w:t>
            </w:r>
          </w:p>
        </w:tc>
        <w:tc>
          <w:tcPr>
            <w:tcW w:w="2531" w:type="dxa"/>
          </w:tcPr>
          <w:p w14:paraId="000003F1" w14:textId="77777777" w:rsidR="008606A0" w:rsidRDefault="00000000">
            <w:pPr>
              <w:spacing w:after="0" w:line="240" w:lineRule="auto"/>
              <w:ind w:left="0" w:hanging="2"/>
              <w:jc w:val="center"/>
              <w:textDirection w:val="lrTb"/>
            </w:pPr>
            <w:r>
              <w:t>Jefe de Asuntos Jurídicos en Funciones</w:t>
            </w:r>
          </w:p>
        </w:tc>
      </w:tr>
      <w:tr w:rsidR="008606A0" w14:paraId="3A105858" w14:textId="77777777">
        <w:trPr>
          <w:trHeight w:val="600"/>
        </w:trPr>
        <w:tc>
          <w:tcPr>
            <w:tcW w:w="839" w:type="dxa"/>
          </w:tcPr>
          <w:p w14:paraId="000003F2" w14:textId="77777777" w:rsidR="008606A0" w:rsidRDefault="00000000">
            <w:pPr>
              <w:spacing w:after="0" w:line="240" w:lineRule="auto"/>
              <w:ind w:left="0" w:hanging="2"/>
              <w:textDirection w:val="lrTb"/>
            </w:pPr>
            <w:r>
              <w:rPr>
                <w:b/>
              </w:rPr>
              <w:t>3</w:t>
            </w:r>
          </w:p>
        </w:tc>
        <w:tc>
          <w:tcPr>
            <w:tcW w:w="1692" w:type="dxa"/>
          </w:tcPr>
          <w:p w14:paraId="000003F3" w14:textId="77777777" w:rsidR="008606A0" w:rsidRDefault="00000000">
            <w:pPr>
              <w:spacing w:after="0" w:line="240" w:lineRule="auto"/>
              <w:ind w:left="0" w:hanging="2"/>
              <w:jc w:val="center"/>
              <w:textDirection w:val="lrTb"/>
            </w:pPr>
            <w:r>
              <w:t>Todas</w:t>
            </w:r>
          </w:p>
        </w:tc>
        <w:tc>
          <w:tcPr>
            <w:tcW w:w="2501" w:type="dxa"/>
          </w:tcPr>
          <w:p w14:paraId="000003F4" w14:textId="77777777" w:rsidR="008606A0" w:rsidRDefault="00000000">
            <w:pPr>
              <w:spacing w:after="0" w:line="240" w:lineRule="auto"/>
              <w:ind w:left="0" w:hanging="2"/>
              <w:jc w:val="center"/>
              <w:textDirection w:val="lrTb"/>
            </w:pPr>
            <w:r>
              <w:t>Versión 2 del original</w:t>
            </w:r>
          </w:p>
        </w:tc>
        <w:tc>
          <w:tcPr>
            <w:tcW w:w="2005" w:type="dxa"/>
          </w:tcPr>
          <w:p w14:paraId="000003F5" w14:textId="77777777" w:rsidR="008606A0" w:rsidRDefault="00000000">
            <w:pPr>
              <w:spacing w:after="0" w:line="240" w:lineRule="auto"/>
              <w:ind w:left="0" w:hanging="2"/>
              <w:jc w:val="center"/>
              <w:textDirection w:val="lrTb"/>
            </w:pPr>
            <w:r>
              <w:t>JULIO 2023</w:t>
            </w:r>
          </w:p>
        </w:tc>
        <w:tc>
          <w:tcPr>
            <w:tcW w:w="2531" w:type="dxa"/>
          </w:tcPr>
          <w:p w14:paraId="000003F6" w14:textId="77777777" w:rsidR="008606A0" w:rsidRDefault="00000000">
            <w:pPr>
              <w:spacing w:after="0" w:line="240" w:lineRule="auto"/>
              <w:ind w:left="0" w:hanging="2"/>
              <w:jc w:val="center"/>
              <w:textDirection w:val="lrTb"/>
            </w:pPr>
            <w:r>
              <w:t>Jefe de Asuntos Jurídicos</w:t>
            </w:r>
          </w:p>
        </w:tc>
      </w:tr>
      <w:tr w:rsidR="008606A0" w14:paraId="2019F84B" w14:textId="77777777">
        <w:trPr>
          <w:trHeight w:val="722"/>
        </w:trPr>
        <w:tc>
          <w:tcPr>
            <w:tcW w:w="839" w:type="dxa"/>
          </w:tcPr>
          <w:p w14:paraId="000003F7" w14:textId="77777777" w:rsidR="008606A0" w:rsidRDefault="00000000">
            <w:pPr>
              <w:spacing w:after="0" w:line="240" w:lineRule="auto"/>
              <w:ind w:left="0" w:hanging="2"/>
              <w:textDirection w:val="lrTb"/>
              <w:rPr>
                <w:b/>
              </w:rPr>
            </w:pPr>
            <w:r>
              <w:rPr>
                <w:b/>
              </w:rPr>
              <w:t>4</w:t>
            </w:r>
          </w:p>
        </w:tc>
        <w:tc>
          <w:tcPr>
            <w:tcW w:w="1692" w:type="dxa"/>
          </w:tcPr>
          <w:p w14:paraId="000003F8" w14:textId="65B7D1C9" w:rsidR="008606A0" w:rsidRDefault="00000000">
            <w:pPr>
              <w:spacing w:after="0" w:line="240" w:lineRule="auto"/>
              <w:ind w:left="0" w:hanging="2"/>
              <w:jc w:val="center"/>
              <w:textDirection w:val="lrTb"/>
            </w:pPr>
            <w:r>
              <w:t xml:space="preserve">Carátula y páginas </w:t>
            </w:r>
            <w:r w:rsidR="00956BEF">
              <w:t>35, 36</w:t>
            </w:r>
            <w:r>
              <w:t xml:space="preserve"> y 12</w:t>
            </w:r>
          </w:p>
        </w:tc>
        <w:tc>
          <w:tcPr>
            <w:tcW w:w="2501" w:type="dxa"/>
          </w:tcPr>
          <w:p w14:paraId="000003F9" w14:textId="77777777" w:rsidR="008606A0" w:rsidRDefault="00000000">
            <w:pPr>
              <w:spacing w:after="0" w:line="240" w:lineRule="auto"/>
              <w:ind w:left="0" w:hanging="2"/>
              <w:jc w:val="center"/>
              <w:textDirection w:val="lrTb"/>
            </w:pPr>
            <w:r>
              <w:t>Versión 2 del original</w:t>
            </w:r>
          </w:p>
        </w:tc>
        <w:tc>
          <w:tcPr>
            <w:tcW w:w="2005" w:type="dxa"/>
          </w:tcPr>
          <w:p w14:paraId="000003FA" w14:textId="77777777" w:rsidR="008606A0" w:rsidRDefault="00000000">
            <w:pPr>
              <w:spacing w:after="0" w:line="240" w:lineRule="auto"/>
              <w:ind w:left="0" w:hanging="2"/>
              <w:jc w:val="center"/>
              <w:textDirection w:val="lrTb"/>
            </w:pPr>
            <w:r>
              <w:t>AGOSTO 2023</w:t>
            </w:r>
          </w:p>
        </w:tc>
        <w:tc>
          <w:tcPr>
            <w:tcW w:w="2531" w:type="dxa"/>
          </w:tcPr>
          <w:p w14:paraId="000003FB" w14:textId="77777777" w:rsidR="008606A0" w:rsidRDefault="00000000">
            <w:pPr>
              <w:spacing w:after="0" w:line="240" w:lineRule="auto"/>
              <w:ind w:left="0" w:hanging="2"/>
              <w:jc w:val="center"/>
              <w:textDirection w:val="lrTb"/>
            </w:pPr>
            <w:r>
              <w:t>Jefe de Asuntos Jurídicos</w:t>
            </w:r>
          </w:p>
        </w:tc>
      </w:tr>
      <w:tr w:rsidR="008606A0" w14:paraId="1F57244C" w14:textId="77777777">
        <w:trPr>
          <w:trHeight w:val="722"/>
        </w:trPr>
        <w:tc>
          <w:tcPr>
            <w:tcW w:w="839" w:type="dxa"/>
          </w:tcPr>
          <w:p w14:paraId="000003FC" w14:textId="77777777" w:rsidR="008606A0" w:rsidRDefault="00000000" w:rsidP="00065818">
            <w:pPr>
              <w:pStyle w:val="NormalWeb"/>
              <w:ind w:left="0" w:hanging="2"/>
              <w:textDirection w:val="lrTb"/>
            </w:pPr>
            <w:r>
              <w:t>5</w:t>
            </w:r>
          </w:p>
        </w:tc>
        <w:tc>
          <w:tcPr>
            <w:tcW w:w="1692" w:type="dxa"/>
          </w:tcPr>
          <w:p w14:paraId="000003FD" w14:textId="77777777" w:rsidR="008606A0" w:rsidRDefault="00000000" w:rsidP="00065818">
            <w:pPr>
              <w:pStyle w:val="NormalWeb"/>
              <w:ind w:left="0" w:hanging="2"/>
              <w:textDirection w:val="lrTb"/>
            </w:pPr>
            <w:r>
              <w:t>Todas</w:t>
            </w:r>
          </w:p>
          <w:p w14:paraId="000003FE" w14:textId="77777777" w:rsidR="008606A0" w:rsidRDefault="00000000" w:rsidP="00065818">
            <w:pPr>
              <w:pStyle w:val="NormalWeb"/>
              <w:ind w:left="0" w:hanging="2"/>
              <w:textDirection w:val="lrTb"/>
            </w:pPr>
            <w:r>
              <w:t>Logo, fechas, autoridad superior</w:t>
            </w:r>
          </w:p>
        </w:tc>
        <w:tc>
          <w:tcPr>
            <w:tcW w:w="2501" w:type="dxa"/>
          </w:tcPr>
          <w:p w14:paraId="000003FF" w14:textId="77777777" w:rsidR="008606A0" w:rsidRDefault="00000000" w:rsidP="008552C3">
            <w:pPr>
              <w:pStyle w:val="NormalWeb"/>
              <w:ind w:left="0" w:hanging="2"/>
              <w:jc w:val="center"/>
              <w:textDirection w:val="lrTb"/>
            </w:pPr>
            <w:r>
              <w:t>Versión 3 del original</w:t>
            </w:r>
          </w:p>
        </w:tc>
        <w:tc>
          <w:tcPr>
            <w:tcW w:w="2005" w:type="dxa"/>
          </w:tcPr>
          <w:p w14:paraId="00000400" w14:textId="57F4848B" w:rsidR="008606A0" w:rsidRDefault="00B31E2D" w:rsidP="008552C3">
            <w:pPr>
              <w:pStyle w:val="NormalWeb"/>
              <w:ind w:left="0" w:hanging="2"/>
              <w:jc w:val="center"/>
              <w:textDirection w:val="lrTb"/>
            </w:pPr>
            <w:r>
              <w:t>MARZO 2024</w:t>
            </w:r>
          </w:p>
        </w:tc>
        <w:tc>
          <w:tcPr>
            <w:tcW w:w="2531" w:type="dxa"/>
          </w:tcPr>
          <w:p w14:paraId="00000401" w14:textId="77777777" w:rsidR="008606A0" w:rsidRDefault="00000000" w:rsidP="00065818">
            <w:pPr>
              <w:pStyle w:val="NormalWeb"/>
              <w:ind w:left="0" w:hanging="2"/>
              <w:textDirection w:val="lrTb"/>
            </w:pPr>
            <w:r>
              <w:t>Jefe de Asuntos Jurídicos</w:t>
            </w:r>
          </w:p>
        </w:tc>
      </w:tr>
    </w:tbl>
    <w:p w14:paraId="00000403" w14:textId="77777777" w:rsidR="008606A0" w:rsidRPr="00956BEF" w:rsidRDefault="008606A0" w:rsidP="00C422BD">
      <w:pPr>
        <w:pStyle w:val="NormalWeb"/>
        <w:ind w:left="0" w:hanging="2"/>
        <w:rPr>
          <w:highlight w:val="white"/>
        </w:rPr>
      </w:pPr>
    </w:p>
    <w:p w14:paraId="00000404" w14:textId="77777777" w:rsidR="008606A0" w:rsidRDefault="008606A0">
      <w:pPr>
        <w:pBdr>
          <w:top w:val="nil"/>
          <w:left w:val="nil"/>
          <w:bottom w:val="nil"/>
          <w:right w:val="nil"/>
          <w:between w:val="nil"/>
        </w:pBdr>
        <w:spacing w:after="0" w:line="240" w:lineRule="auto"/>
        <w:ind w:left="0" w:hanging="2"/>
        <w:rPr>
          <w:rFonts w:ascii="Arial" w:eastAsia="Arial" w:hAnsi="Arial" w:cs="Arial"/>
          <w:color w:val="000000"/>
          <w:szCs w:val="20"/>
          <w:highlight w:val="white"/>
        </w:rPr>
      </w:pPr>
    </w:p>
    <w:p w14:paraId="0000040C" w14:textId="77777777" w:rsidR="008606A0" w:rsidRDefault="00000000">
      <w:pPr>
        <w:pStyle w:val="Ttulo1"/>
        <w:numPr>
          <w:ilvl w:val="0"/>
          <w:numId w:val="25"/>
        </w:numPr>
        <w:ind w:hanging="360"/>
        <w:rPr>
          <w:highlight w:val="white"/>
        </w:rPr>
      </w:pPr>
      <w:bookmarkStart w:id="8" w:name="_Toc161750267"/>
      <w:r>
        <w:rPr>
          <w:highlight w:val="white"/>
        </w:rPr>
        <w:t>INTRODUCCIÓN</w:t>
      </w:r>
      <w:bookmarkEnd w:id="8"/>
    </w:p>
    <w:p w14:paraId="0000040D" w14:textId="77777777" w:rsidR="008606A0" w:rsidRDefault="008606A0">
      <w:pPr>
        <w:spacing w:after="0"/>
        <w:ind w:left="0" w:hanging="2"/>
        <w:rPr>
          <w:rFonts w:ascii="Times New Roman" w:eastAsia="Times New Roman" w:hAnsi="Times New Roman" w:cs="Times New Roman"/>
        </w:rPr>
      </w:pPr>
    </w:p>
    <w:p w14:paraId="0000040E" w14:textId="77777777" w:rsidR="008606A0" w:rsidRDefault="00000000" w:rsidP="00C422BD">
      <w:pPr>
        <w:spacing w:after="0"/>
        <w:ind w:left="0" w:hanging="2"/>
        <w:rPr>
          <w:color w:val="000000"/>
        </w:rPr>
      </w:pPr>
      <w:r>
        <w:rPr>
          <w:color w:val="000000"/>
        </w:rPr>
        <w:t>El Manual de Normas y Procedimientos de la Unidad de Planificación, de la Comisión Presidencial por la Paz y los Derechos Humanos –COPADEH-, en adelante el Manual, tiene como propósito principal organizar, estandarizar y regular los procedimientos que se llevan a cabo en la Unidad, así como establecer quienes son los responsables, evitando la duplicidad o la discrecionalidad en su realización. Facilita la vinculación de las actividades dentro de cada procedimiento y es una herramienta de control interno útil para la inducción a personal nuevo que se incorpore a la Unidad, además formar parte del</w:t>
      </w:r>
      <w:r>
        <w:t xml:space="preserve"> control interno en el marco de la implementación del </w:t>
      </w:r>
      <w:r>
        <w:rPr>
          <w:color w:val="000000"/>
        </w:rPr>
        <w:t>Acuerdo A-039-2023,</w:t>
      </w:r>
      <w:r>
        <w:rPr>
          <w:b/>
          <w:color w:val="000000"/>
        </w:rPr>
        <w:t xml:space="preserve"> </w:t>
      </w:r>
      <w:r>
        <w:rPr>
          <w:color w:val="000000"/>
        </w:rPr>
        <w:t>Normas Generales y Técnicas de Control Interno Gubernamental de la Contraloría General de Cuentas</w:t>
      </w:r>
      <w:r>
        <w:t>.</w:t>
      </w:r>
      <w:r>
        <w:rPr>
          <w:color w:val="000000"/>
        </w:rPr>
        <w:t xml:space="preserve">  </w:t>
      </w:r>
    </w:p>
    <w:p w14:paraId="0000040F" w14:textId="77777777" w:rsidR="008606A0" w:rsidRDefault="00000000" w:rsidP="00734286">
      <w:pPr>
        <w:pStyle w:val="Encabezado"/>
        <w:ind w:left="0" w:hanging="2"/>
        <w:rPr>
          <w:rFonts w:ascii="Times New Roman" w:hAnsi="Times New Roman"/>
        </w:rPr>
      </w:pPr>
      <w:bookmarkStart w:id="9" w:name="_heading=h.3dy6vkm" w:colFirst="0" w:colLast="0"/>
      <w:bookmarkEnd w:id="9"/>
      <w:r>
        <w:lastRenderedPageBreak/>
        <w:t xml:space="preserve"> </w:t>
      </w:r>
    </w:p>
    <w:p w14:paraId="00000410" w14:textId="77777777" w:rsidR="008606A0" w:rsidRDefault="00000000">
      <w:pPr>
        <w:pStyle w:val="Ttulo1"/>
        <w:numPr>
          <w:ilvl w:val="0"/>
          <w:numId w:val="25"/>
        </w:numPr>
        <w:ind w:hanging="360"/>
        <w:rPr>
          <w:highlight w:val="white"/>
        </w:rPr>
      </w:pPr>
      <w:bookmarkStart w:id="10" w:name="_Toc161750268"/>
      <w:r>
        <w:rPr>
          <w:highlight w:val="white"/>
        </w:rPr>
        <w:t>INFORMACIÓN GENERAL (DEFINICIONES Y CONCEPTOS)</w:t>
      </w:r>
      <w:bookmarkEnd w:id="10"/>
    </w:p>
    <w:p w14:paraId="00000411" w14:textId="77777777" w:rsidR="008606A0" w:rsidRDefault="008606A0">
      <w:pPr>
        <w:pBdr>
          <w:top w:val="nil"/>
          <w:left w:val="nil"/>
          <w:bottom w:val="nil"/>
          <w:right w:val="nil"/>
          <w:between w:val="nil"/>
        </w:pBdr>
        <w:spacing w:after="0" w:line="240" w:lineRule="auto"/>
        <w:ind w:left="0" w:hanging="2"/>
        <w:rPr>
          <w:rFonts w:ascii="Arial" w:eastAsia="Arial" w:hAnsi="Arial" w:cs="Arial"/>
          <w:color w:val="000000"/>
          <w:szCs w:val="20"/>
          <w:highlight w:val="white"/>
        </w:rPr>
      </w:pPr>
    </w:p>
    <w:p w14:paraId="00000412" w14:textId="77777777" w:rsidR="008606A0" w:rsidRDefault="00000000">
      <w:pPr>
        <w:pBdr>
          <w:top w:val="nil"/>
          <w:left w:val="nil"/>
          <w:bottom w:val="nil"/>
          <w:right w:val="nil"/>
          <w:between w:val="nil"/>
        </w:pBdr>
        <w:spacing w:after="0"/>
        <w:ind w:left="0" w:hanging="2"/>
        <w:rPr>
          <w:color w:val="000000"/>
        </w:rPr>
      </w:pPr>
      <w:r>
        <w:rPr>
          <w:color w:val="000000"/>
        </w:rPr>
        <w:t>Cuando los términos indicados a continuación figuren en el contenido del presente Manual, tendrán el significado siguiente.</w:t>
      </w:r>
    </w:p>
    <w:p w14:paraId="00000413" w14:textId="77777777" w:rsidR="008606A0" w:rsidRDefault="008606A0">
      <w:pPr>
        <w:pBdr>
          <w:top w:val="nil"/>
          <w:left w:val="nil"/>
          <w:bottom w:val="nil"/>
          <w:right w:val="nil"/>
          <w:between w:val="nil"/>
        </w:pBdr>
        <w:spacing w:after="0"/>
        <w:ind w:left="0" w:hanging="2"/>
        <w:rPr>
          <w:color w:val="000000"/>
        </w:rPr>
      </w:pPr>
    </w:p>
    <w:p w14:paraId="00000414" w14:textId="77777777" w:rsidR="008606A0" w:rsidRDefault="00000000">
      <w:pPr>
        <w:numPr>
          <w:ilvl w:val="1"/>
          <w:numId w:val="60"/>
        </w:numPr>
        <w:pBdr>
          <w:top w:val="nil"/>
          <w:left w:val="nil"/>
          <w:bottom w:val="nil"/>
          <w:right w:val="nil"/>
          <w:between w:val="nil"/>
        </w:pBdr>
        <w:spacing w:after="0"/>
        <w:ind w:left="0" w:hanging="2"/>
        <w:rPr>
          <w:color w:val="000000"/>
        </w:rPr>
      </w:pPr>
      <w:r>
        <w:rPr>
          <w:b/>
          <w:color w:val="000000"/>
        </w:rPr>
        <w:t>DEFINICIONES</w:t>
      </w:r>
    </w:p>
    <w:p w14:paraId="00000415" w14:textId="77777777" w:rsidR="008606A0" w:rsidRDefault="008606A0">
      <w:pPr>
        <w:pBdr>
          <w:top w:val="nil"/>
          <w:left w:val="nil"/>
          <w:bottom w:val="nil"/>
          <w:right w:val="nil"/>
          <w:between w:val="nil"/>
        </w:pBdr>
        <w:spacing w:after="0"/>
        <w:ind w:left="0" w:hanging="2"/>
        <w:rPr>
          <w:rFonts w:ascii="Times New Roman" w:eastAsia="Times New Roman" w:hAnsi="Times New Roman" w:cs="Times New Roman"/>
          <w:color w:val="000000"/>
        </w:rPr>
      </w:pPr>
    </w:p>
    <w:p w14:paraId="7C54B18E" w14:textId="77777777" w:rsidR="00734286" w:rsidRDefault="00734286">
      <w:pPr>
        <w:pBdr>
          <w:top w:val="nil"/>
          <w:left w:val="nil"/>
          <w:bottom w:val="nil"/>
          <w:right w:val="nil"/>
          <w:between w:val="nil"/>
        </w:pBdr>
        <w:spacing w:after="0"/>
        <w:ind w:left="0" w:hanging="2"/>
        <w:rPr>
          <w:rFonts w:ascii="Times New Roman" w:eastAsia="Times New Roman" w:hAnsi="Times New Roman" w:cs="Times New Roman"/>
          <w:color w:val="000000"/>
        </w:rPr>
      </w:pPr>
    </w:p>
    <w:p w14:paraId="00000416" w14:textId="77777777" w:rsidR="008606A0" w:rsidRDefault="00000000">
      <w:pPr>
        <w:pBdr>
          <w:top w:val="nil"/>
          <w:left w:val="nil"/>
          <w:bottom w:val="nil"/>
          <w:right w:val="nil"/>
          <w:between w:val="nil"/>
        </w:pBdr>
        <w:spacing w:after="0"/>
        <w:ind w:left="0" w:hanging="2"/>
        <w:rPr>
          <w:color w:val="252525"/>
          <w:highlight w:val="white"/>
        </w:rPr>
      </w:pPr>
      <w:r>
        <w:rPr>
          <w:b/>
          <w:color w:val="000000"/>
          <w:highlight w:val="white"/>
        </w:rPr>
        <w:t>Centro</w:t>
      </w:r>
      <w:r>
        <w:rPr>
          <w:b/>
          <w:color w:val="252525"/>
          <w:highlight w:val="white"/>
        </w:rPr>
        <w:t xml:space="preserve"> de Costo</w:t>
      </w:r>
      <w:r>
        <w:rPr>
          <w:b/>
          <w:i/>
          <w:color w:val="252525"/>
          <w:highlight w:val="white"/>
        </w:rPr>
        <w:t xml:space="preserve">: </w:t>
      </w:r>
      <w:r>
        <w:rPr>
          <w:color w:val="252525"/>
          <w:highlight w:val="white"/>
        </w:rPr>
        <w:t>Centro de Gestión o unidad administrativa donde se realiza el proceso productivo para la entrega de productos, sean estos bienes o servicios</w:t>
      </w:r>
      <w:r>
        <w:rPr>
          <w:color w:val="252525"/>
          <w:highlight w:val="white"/>
          <w:vertAlign w:val="superscript"/>
        </w:rPr>
        <w:footnoteReference w:id="1"/>
      </w:r>
      <w:r>
        <w:rPr>
          <w:color w:val="252525"/>
          <w:highlight w:val="white"/>
        </w:rPr>
        <w:t xml:space="preserve"> .</w:t>
      </w:r>
    </w:p>
    <w:p w14:paraId="00000417" w14:textId="77777777" w:rsidR="008606A0" w:rsidRDefault="008606A0">
      <w:pPr>
        <w:pBdr>
          <w:top w:val="nil"/>
          <w:left w:val="nil"/>
          <w:bottom w:val="nil"/>
          <w:right w:val="nil"/>
          <w:between w:val="nil"/>
        </w:pBdr>
        <w:spacing w:after="0"/>
        <w:ind w:left="0" w:right="332" w:hanging="2"/>
        <w:rPr>
          <w:color w:val="000000"/>
        </w:rPr>
      </w:pPr>
    </w:p>
    <w:p w14:paraId="00000418" w14:textId="77777777" w:rsidR="008606A0" w:rsidRDefault="00000000">
      <w:pPr>
        <w:pBdr>
          <w:top w:val="nil"/>
          <w:left w:val="nil"/>
          <w:bottom w:val="nil"/>
          <w:right w:val="nil"/>
          <w:between w:val="nil"/>
        </w:pBdr>
        <w:spacing w:after="0"/>
        <w:ind w:left="0" w:right="332" w:hanging="2"/>
        <w:rPr>
          <w:color w:val="000000"/>
        </w:rPr>
      </w:pPr>
      <w:r>
        <w:rPr>
          <w:b/>
          <w:color w:val="000000"/>
        </w:rPr>
        <w:t>Estatus</w:t>
      </w:r>
      <w:r>
        <w:rPr>
          <w:b/>
          <w:i/>
          <w:color w:val="000000"/>
        </w:rPr>
        <w:t xml:space="preserve">. </w:t>
      </w:r>
      <w:r>
        <w:rPr>
          <w:i/>
          <w:color w:val="000000"/>
        </w:rPr>
        <w:t>“Estado en que se encuentra el documento electrónico previó a su aprobación o rechazo dentro del Sistema de Contabilidad Integrada –SICOIN-”.</w:t>
      </w:r>
    </w:p>
    <w:p w14:paraId="00000419" w14:textId="77777777" w:rsidR="008606A0" w:rsidRDefault="008606A0">
      <w:pPr>
        <w:pBdr>
          <w:top w:val="nil"/>
          <w:left w:val="nil"/>
          <w:bottom w:val="nil"/>
          <w:right w:val="nil"/>
          <w:between w:val="nil"/>
        </w:pBdr>
        <w:spacing w:after="0"/>
        <w:ind w:left="0" w:right="332" w:hanging="2"/>
        <w:rPr>
          <w:color w:val="000000"/>
        </w:rPr>
      </w:pPr>
    </w:p>
    <w:p w14:paraId="0000041A" w14:textId="77777777" w:rsidR="008606A0" w:rsidRDefault="00000000">
      <w:pPr>
        <w:spacing w:after="0"/>
        <w:ind w:left="0" w:hanging="2"/>
      </w:pPr>
      <w:r>
        <w:rPr>
          <w:b/>
        </w:rPr>
        <w:t>Evaluación</w:t>
      </w:r>
      <w:r>
        <w:rPr>
          <w:b/>
          <w:i/>
        </w:rPr>
        <w:t xml:space="preserve">: </w:t>
      </w:r>
      <w:r>
        <w:t xml:space="preserve">Consiste en verificar si las intervenciones contribuyeron efectivamente al logro de los resultados previstos y efectuando el cambio esperado (MINFIN, 2014). </w:t>
      </w:r>
    </w:p>
    <w:p w14:paraId="0000041B" w14:textId="77777777" w:rsidR="008606A0" w:rsidRDefault="008606A0">
      <w:pPr>
        <w:spacing w:after="0"/>
        <w:ind w:left="0" w:hanging="2"/>
      </w:pPr>
    </w:p>
    <w:p w14:paraId="0000041C" w14:textId="77777777" w:rsidR="008606A0" w:rsidRDefault="00000000">
      <w:pPr>
        <w:spacing w:after="0"/>
        <w:ind w:left="0" w:hanging="2"/>
      </w:pPr>
      <w:r>
        <w:rPr>
          <w:b/>
        </w:rPr>
        <w:t>Flujograma.</w:t>
      </w:r>
      <w:r>
        <w:t xml:space="preserve"> Formato gráfico con el cual interactuar que organiza y resume una actividad o proyecto en una secuencia de pasos y/o trazados alternativos. Ejemplos: a) esquema de programación donde, de acuerdo a una variable de acción, en general por Sí/No, la continuidad se rige por la respuesta; b) el proceso de producción, logística y venta de un producto (Ucha, 2022).</w:t>
      </w:r>
      <w:r>
        <w:rPr>
          <w:color w:val="333333"/>
          <w:shd w:val="clear" w:color="auto" w:fill="F6F2EF"/>
        </w:rPr>
        <w:t xml:space="preserve"> </w:t>
      </w:r>
    </w:p>
    <w:p w14:paraId="0000041D" w14:textId="77777777" w:rsidR="008606A0" w:rsidRDefault="008606A0">
      <w:pPr>
        <w:spacing w:after="0"/>
        <w:ind w:left="0" w:hanging="2"/>
      </w:pPr>
    </w:p>
    <w:p w14:paraId="0000041E" w14:textId="77777777" w:rsidR="008606A0" w:rsidRDefault="00000000">
      <w:pPr>
        <w:spacing w:after="0"/>
        <w:ind w:left="0" w:hanging="2"/>
      </w:pPr>
      <w:r>
        <w:rPr>
          <w:b/>
        </w:rPr>
        <w:t>FODA</w:t>
      </w:r>
      <w:r>
        <w:rPr>
          <w:b/>
          <w:i/>
        </w:rPr>
        <w:t xml:space="preserve">.  </w:t>
      </w:r>
      <w:r>
        <w:t>Herramienta de análisis que permite sintetizar tanto las fortalezas y debilidades internas de la institución, como las oportunidades y amenazas que plantea el entorno y que ayuda a combinar dichos elementos para encontrar formas de potenciar el quehacer institucional para lograr sus objetivos.</w:t>
      </w:r>
    </w:p>
    <w:p w14:paraId="0000041F" w14:textId="77777777" w:rsidR="008606A0" w:rsidRDefault="008606A0">
      <w:pPr>
        <w:spacing w:after="0"/>
        <w:ind w:left="0" w:hanging="2"/>
      </w:pPr>
    </w:p>
    <w:p w14:paraId="00000420" w14:textId="77777777" w:rsidR="008606A0" w:rsidRDefault="00000000">
      <w:pPr>
        <w:spacing w:after="0"/>
        <w:ind w:left="0" w:hanging="2"/>
      </w:pPr>
      <w:r>
        <w:rPr>
          <w:b/>
        </w:rPr>
        <w:t>Formato</w:t>
      </w:r>
      <w:r>
        <w:rPr>
          <w:b/>
          <w:i/>
        </w:rPr>
        <w:t xml:space="preserve">.  </w:t>
      </w:r>
      <w:r>
        <w:t>Son formas que se usan para estandarizar la presentación de información.</w:t>
      </w:r>
    </w:p>
    <w:p w14:paraId="00000421" w14:textId="77777777" w:rsidR="008606A0" w:rsidRDefault="008606A0">
      <w:pPr>
        <w:spacing w:after="0"/>
        <w:ind w:left="0" w:hanging="2"/>
      </w:pPr>
    </w:p>
    <w:p w14:paraId="00000422" w14:textId="77777777" w:rsidR="008606A0" w:rsidRDefault="00000000">
      <w:pPr>
        <w:spacing w:after="0"/>
        <w:ind w:left="0" w:hanging="2"/>
      </w:pPr>
      <w:r>
        <w:rPr>
          <w:b/>
        </w:rPr>
        <w:t>Gestión Pública Orientada a Resultados</w:t>
      </w:r>
      <w:r>
        <w:rPr>
          <w:b/>
          <w:i/>
        </w:rPr>
        <w:t xml:space="preserve">. </w:t>
      </w:r>
      <w:r>
        <w:t>Es un enfoque de la administración pública que centra sus esfuerzos en dirigir todos los recursos humanos, financieros y tecnológicos, sean estos internos o externos, hacia la consecución de resultados de desarrollo, incorporando un uso articulado de políticas, estrategias, recursos y procesos para mejorar la toma de decisiones, la transparencia y la rendición de cuentas (MINFIN, 2014).</w:t>
      </w:r>
    </w:p>
    <w:p w14:paraId="00000423" w14:textId="77777777" w:rsidR="008606A0" w:rsidRDefault="008606A0">
      <w:pPr>
        <w:pBdr>
          <w:top w:val="nil"/>
          <w:left w:val="nil"/>
          <w:bottom w:val="nil"/>
          <w:right w:val="nil"/>
          <w:between w:val="nil"/>
        </w:pBdr>
        <w:spacing w:after="0"/>
        <w:ind w:left="0" w:right="49" w:hanging="2"/>
        <w:rPr>
          <w:color w:val="000000"/>
        </w:rPr>
      </w:pPr>
    </w:p>
    <w:p w14:paraId="00000424" w14:textId="77777777" w:rsidR="008606A0" w:rsidRDefault="00000000">
      <w:pPr>
        <w:pBdr>
          <w:top w:val="nil"/>
          <w:left w:val="nil"/>
          <w:bottom w:val="nil"/>
          <w:right w:val="nil"/>
          <w:between w:val="nil"/>
        </w:pBdr>
        <w:spacing w:after="0"/>
        <w:ind w:left="0" w:right="49" w:hanging="2"/>
        <w:rPr>
          <w:color w:val="000000"/>
        </w:rPr>
      </w:pPr>
      <w:r>
        <w:rPr>
          <w:b/>
          <w:color w:val="000000"/>
        </w:rPr>
        <w:lastRenderedPageBreak/>
        <w:t>Guía técnica</w:t>
      </w:r>
      <w:r>
        <w:rPr>
          <w:color w:val="000000"/>
        </w:rPr>
        <w:t xml:space="preserve">. Es un documento que contiene instrucciones para elaborar protocolos, reglamentos o manuales, siguiendo una determinada metodología y uniformidad en su estilo, diseño y estructura. </w:t>
      </w:r>
    </w:p>
    <w:p w14:paraId="00000426" w14:textId="77777777" w:rsidR="008606A0" w:rsidRDefault="00000000">
      <w:pPr>
        <w:spacing w:after="0"/>
        <w:ind w:left="0" w:hanging="2"/>
      </w:pPr>
      <w:r>
        <w:rPr>
          <w:b/>
        </w:rPr>
        <w:t>Indicador</w:t>
      </w:r>
      <w:r>
        <w:rPr>
          <w:b/>
          <w:i/>
        </w:rPr>
        <w:t xml:space="preserve">. </w:t>
      </w:r>
      <w:r>
        <w:t>Rasgos observables que pueden ser medidos y verificados en forma objetiva (MINFIN, 2014).</w:t>
      </w:r>
    </w:p>
    <w:p w14:paraId="46CBC8BF" w14:textId="77777777" w:rsidR="00065818" w:rsidRDefault="00065818">
      <w:pPr>
        <w:spacing w:after="0"/>
        <w:ind w:left="0" w:hanging="2"/>
        <w:rPr>
          <w:b/>
        </w:rPr>
      </w:pPr>
    </w:p>
    <w:p w14:paraId="00000427" w14:textId="30E470E5" w:rsidR="008606A0" w:rsidRDefault="00000000">
      <w:pPr>
        <w:spacing w:after="0"/>
        <w:ind w:left="0" w:hanging="2"/>
      </w:pPr>
      <w:r>
        <w:rPr>
          <w:b/>
        </w:rPr>
        <w:t>Memoria de Labores</w:t>
      </w:r>
      <w:r>
        <w:rPr>
          <w:b/>
          <w:i/>
        </w:rPr>
        <w:t xml:space="preserve">: </w:t>
      </w:r>
      <w:r>
        <w:t>Documento de carácter anual que detalla las actividades realizadas por la Institución de acuerdo a sus programas de mediano plazo. Presenta los resultados obtenidos y la problemática enfrentada.</w:t>
      </w:r>
    </w:p>
    <w:p w14:paraId="00000428" w14:textId="77777777" w:rsidR="008606A0" w:rsidRDefault="008606A0">
      <w:pPr>
        <w:spacing w:after="0"/>
        <w:ind w:left="0" w:hanging="2"/>
      </w:pPr>
    </w:p>
    <w:p w14:paraId="00000429" w14:textId="77777777" w:rsidR="008606A0" w:rsidRDefault="00000000">
      <w:pPr>
        <w:spacing w:after="0"/>
        <w:ind w:left="0" w:hanging="2"/>
      </w:pPr>
      <w:r>
        <w:rPr>
          <w:b/>
        </w:rPr>
        <w:t>Misión</w:t>
      </w:r>
      <w:r>
        <w:rPr>
          <w:b/>
          <w:i/>
        </w:rPr>
        <w:t xml:space="preserve">. </w:t>
      </w:r>
      <w:r>
        <w:t>Es la declaración que sirve para saber cuál es la razón fundamental de ser y operar.</w:t>
      </w:r>
    </w:p>
    <w:p w14:paraId="0000042A" w14:textId="77777777" w:rsidR="008606A0" w:rsidRDefault="008606A0">
      <w:pPr>
        <w:spacing w:after="0"/>
        <w:ind w:left="0" w:hanging="2"/>
        <w:rPr>
          <w:color w:val="000000"/>
        </w:rPr>
      </w:pPr>
    </w:p>
    <w:p w14:paraId="0000042B" w14:textId="77777777" w:rsidR="008606A0" w:rsidRDefault="00000000">
      <w:pPr>
        <w:spacing w:after="0"/>
        <w:ind w:left="0" w:hanging="2"/>
      </w:pPr>
      <w:r>
        <w:rPr>
          <w:b/>
        </w:rPr>
        <w:t>Modelo Conceptual</w:t>
      </w:r>
      <w:r>
        <w:rPr>
          <w:b/>
          <w:i/>
        </w:rPr>
        <w:t xml:space="preserve">. </w:t>
      </w:r>
      <w:r>
        <w:t>Es aquella representación del sistema por medio de definiciones organizadas en forma estructurada. Refleja relaciones causales que cuentan con evidencias de ser exitosas en la solución de determinados problemas. Puede entenderse como un mapa de conceptos y sus relaciones (MINFIN, 2014).</w:t>
      </w:r>
    </w:p>
    <w:p w14:paraId="0000042C" w14:textId="77777777" w:rsidR="008606A0" w:rsidRDefault="008606A0">
      <w:pPr>
        <w:spacing w:after="0"/>
        <w:ind w:left="0" w:hanging="2"/>
      </w:pPr>
    </w:p>
    <w:p w14:paraId="0000042D" w14:textId="77777777" w:rsidR="008606A0" w:rsidRDefault="00000000">
      <w:pPr>
        <w:spacing w:after="0"/>
        <w:ind w:left="0" w:hanging="2"/>
      </w:pPr>
      <w:r>
        <w:rPr>
          <w:b/>
        </w:rPr>
        <w:t>Monitoreo</w:t>
      </w:r>
      <w:r>
        <w:rPr>
          <w:b/>
          <w:i/>
        </w:rPr>
        <w:t xml:space="preserve">.  </w:t>
      </w:r>
      <w:r>
        <w:t>El monitoreo es el seguimiento rutinario de la información prioritaria de un programa, su progreso, sus actividades y sus resultados, el cual puede ser aplicado cuatrimestralmente a través de los informes de cada dependencia.</w:t>
      </w:r>
    </w:p>
    <w:p w14:paraId="0000042E" w14:textId="77777777" w:rsidR="008606A0" w:rsidRDefault="008606A0">
      <w:pPr>
        <w:spacing w:after="0"/>
        <w:ind w:left="0" w:hanging="2"/>
        <w:rPr>
          <w:color w:val="000000"/>
        </w:rPr>
      </w:pPr>
    </w:p>
    <w:p w14:paraId="0000042F" w14:textId="77777777" w:rsidR="008606A0" w:rsidRDefault="00000000">
      <w:pPr>
        <w:spacing w:after="0"/>
        <w:ind w:left="0" w:hanging="2"/>
      </w:pPr>
      <w:r>
        <w:rPr>
          <w:b/>
        </w:rPr>
        <w:t>Objetivo estratégico</w:t>
      </w:r>
      <w:r>
        <w:rPr>
          <w:b/>
          <w:i/>
        </w:rPr>
        <w:t xml:space="preserve">.  </w:t>
      </w:r>
      <w:r>
        <w:t>Objetivo de mediano y largo plazo, son los que la organización espera alcanzar para dar cumplimiento a su misión</w:t>
      </w:r>
    </w:p>
    <w:p w14:paraId="00000430" w14:textId="77777777" w:rsidR="008606A0" w:rsidRDefault="008606A0">
      <w:pPr>
        <w:spacing w:after="0"/>
        <w:ind w:left="0" w:hanging="2"/>
      </w:pPr>
    </w:p>
    <w:p w14:paraId="00000431" w14:textId="77777777" w:rsidR="008606A0" w:rsidRDefault="00000000">
      <w:pPr>
        <w:spacing w:after="0"/>
        <w:ind w:left="0" w:hanging="2"/>
      </w:pPr>
      <w:r>
        <w:rPr>
          <w:b/>
        </w:rPr>
        <w:t>Objetivo Operativo</w:t>
      </w:r>
      <w:r>
        <w:rPr>
          <w:b/>
          <w:i/>
        </w:rPr>
        <w:t>.</w:t>
      </w:r>
      <w:r>
        <w:t xml:space="preserve"> Son objetivos de corto plazo, se formulan normalmente para alcanzarlos en un año.</w:t>
      </w:r>
    </w:p>
    <w:p w14:paraId="00000432" w14:textId="77777777" w:rsidR="008606A0" w:rsidRDefault="008606A0">
      <w:pPr>
        <w:pBdr>
          <w:top w:val="nil"/>
          <w:left w:val="nil"/>
          <w:bottom w:val="nil"/>
          <w:right w:val="nil"/>
          <w:between w:val="nil"/>
        </w:pBdr>
        <w:spacing w:after="0"/>
        <w:ind w:left="0" w:right="49" w:hanging="2"/>
        <w:rPr>
          <w:color w:val="000000"/>
          <w:highlight w:val="white"/>
        </w:rPr>
      </w:pPr>
    </w:p>
    <w:p w14:paraId="00000433" w14:textId="77777777" w:rsidR="008606A0" w:rsidRDefault="00000000">
      <w:pPr>
        <w:pBdr>
          <w:top w:val="nil"/>
          <w:left w:val="nil"/>
          <w:bottom w:val="nil"/>
          <w:right w:val="nil"/>
          <w:between w:val="nil"/>
        </w:pBdr>
        <w:spacing w:after="0"/>
        <w:ind w:left="0" w:right="49" w:hanging="2"/>
        <w:rPr>
          <w:color w:val="000000"/>
        </w:rPr>
      </w:pPr>
      <w:r>
        <w:rPr>
          <w:b/>
          <w:color w:val="000000"/>
          <w:highlight w:val="white"/>
        </w:rPr>
        <w:t>Oficio</w:t>
      </w:r>
      <w:r>
        <w:rPr>
          <w:b/>
          <w:i/>
          <w:color w:val="252525"/>
          <w:highlight w:val="white"/>
        </w:rPr>
        <w:t xml:space="preserve">. </w:t>
      </w:r>
      <w:r>
        <w:rPr>
          <w:color w:val="000000"/>
        </w:rPr>
        <w:t>Se designa con el término de oficio a aquel documento, generalmente utilizado por embajadas, ministerios, municipios, colegios y oficinas de </w:t>
      </w:r>
      <w:hyperlink r:id="rId10">
        <w:r>
          <w:rPr>
            <w:color w:val="000000"/>
          </w:rPr>
          <w:t>gobierno</w:t>
        </w:r>
      </w:hyperlink>
      <w:r>
        <w:rPr>
          <w:color w:val="000000"/>
        </w:rPr>
        <w:t>, entre otros, y que tiene como finalidad la </w:t>
      </w:r>
      <w:hyperlink r:id="rId11">
        <w:r>
          <w:rPr>
            <w:color w:val="000000"/>
          </w:rPr>
          <w:t>comunicación</w:t>
        </w:r>
      </w:hyperlink>
      <w:r>
        <w:rPr>
          <w:color w:val="000000"/>
        </w:rPr>
        <w:t> de disposiciones, órdenes, informes, consultas, traslado de documentos y otros.</w:t>
      </w:r>
    </w:p>
    <w:p w14:paraId="00000434" w14:textId="77777777" w:rsidR="008606A0" w:rsidRDefault="008606A0">
      <w:pPr>
        <w:spacing w:after="0"/>
        <w:ind w:left="0" w:hanging="2"/>
      </w:pPr>
    </w:p>
    <w:p w14:paraId="6EC306B2" w14:textId="77777777" w:rsidR="00A94CB4" w:rsidRDefault="00000000">
      <w:pPr>
        <w:spacing w:after="0"/>
        <w:ind w:left="0" w:hanging="2"/>
      </w:pPr>
      <w:sdt>
        <w:sdtPr>
          <w:tag w:val="goog_rdk_0"/>
          <w:id w:val="398334842"/>
        </w:sdtPr>
        <w:sdtContent/>
      </w:sdt>
      <w:r>
        <w:rPr>
          <w:b/>
        </w:rPr>
        <w:t>Plan Operativo Anual (POA).</w:t>
      </w:r>
      <w:r>
        <w:t xml:space="preserve"> Es la herramienta concreta de gestión operativa de la planificación estratégica y multianual que explicita los resultados estratégicos de la institución en un plan de acción institucional de corto plazo (MINFIN, 2014).</w:t>
      </w:r>
    </w:p>
    <w:p w14:paraId="00000435" w14:textId="0E766310" w:rsidR="008606A0" w:rsidRDefault="00000000">
      <w:pPr>
        <w:spacing w:after="0"/>
        <w:ind w:left="0" w:hanging="2"/>
      </w:pPr>
      <w:r>
        <w:t xml:space="preserve"> </w:t>
      </w:r>
    </w:p>
    <w:p w14:paraId="00000436" w14:textId="77777777" w:rsidR="008606A0" w:rsidRDefault="00000000">
      <w:pPr>
        <w:spacing w:after="0"/>
        <w:ind w:left="0" w:hanging="2"/>
      </w:pPr>
      <w:r>
        <w:rPr>
          <w:b/>
        </w:rPr>
        <w:t>Plan Estratégico (PE).</w:t>
      </w:r>
      <w:r>
        <w:t xml:space="preserve"> El Plan Estratégico es un documento donde los ejecutivos de Alto Nivel establecen cuáles serán </w:t>
      </w:r>
      <w:proofErr w:type="gramStart"/>
      <w:r>
        <w:t>las estrategias a seguir</w:t>
      </w:r>
      <w:proofErr w:type="gramEnd"/>
      <w:r>
        <w:t xml:space="preserve"> en la organización, en el largo plazo.  Su vigencia debe establecerse por 5 años.</w:t>
      </w:r>
    </w:p>
    <w:p w14:paraId="00000438" w14:textId="77777777" w:rsidR="008606A0" w:rsidRDefault="00000000">
      <w:pPr>
        <w:spacing w:after="0"/>
        <w:ind w:left="0" w:hanging="2"/>
      </w:pPr>
      <w:r>
        <w:rPr>
          <w:b/>
        </w:rPr>
        <w:lastRenderedPageBreak/>
        <w:t>Plan Operativo Multianual (POM).</w:t>
      </w:r>
      <w:r>
        <w:t xml:space="preserve"> Es un instrumento de planificación que sirve como orientación para el quehacer institucional en un período de al menos tres años.  Este instrumento de gestión funciona como el eslabón que permite vincular el marco estratégico del Plan Estratégico Institucional con la Planificación Operativa Anual de la Institución dado que en él se materializan los programas estratégicos de gobierno (MINFIN, 2014).</w:t>
      </w:r>
    </w:p>
    <w:p w14:paraId="00000439" w14:textId="77777777" w:rsidR="008606A0" w:rsidRDefault="008606A0">
      <w:pPr>
        <w:spacing w:after="0"/>
        <w:ind w:left="0" w:hanging="2"/>
      </w:pPr>
    </w:p>
    <w:p w14:paraId="0000043A" w14:textId="77777777" w:rsidR="008606A0" w:rsidRDefault="00000000">
      <w:pPr>
        <w:spacing w:after="0"/>
        <w:ind w:left="0" w:hanging="2"/>
      </w:pPr>
      <w:r>
        <w:rPr>
          <w:b/>
        </w:rPr>
        <w:t>Proceso</w:t>
      </w:r>
      <w:r>
        <w:rPr>
          <w:b/>
          <w:i/>
        </w:rPr>
        <w:t xml:space="preserve">. </w:t>
      </w:r>
      <w:r>
        <w:t xml:space="preserve">Secuencia de pasos dispuesta con algún tipo de lógica que se enfoca en lograr algún resultado específico. </w:t>
      </w:r>
    </w:p>
    <w:p w14:paraId="0000043B" w14:textId="77777777" w:rsidR="008606A0" w:rsidRDefault="008606A0">
      <w:pPr>
        <w:spacing w:after="0"/>
        <w:ind w:left="0" w:hanging="2"/>
      </w:pPr>
    </w:p>
    <w:p w14:paraId="0000043C" w14:textId="77777777" w:rsidR="008606A0" w:rsidRDefault="00000000">
      <w:pPr>
        <w:pBdr>
          <w:top w:val="nil"/>
          <w:left w:val="nil"/>
          <w:bottom w:val="nil"/>
          <w:right w:val="nil"/>
          <w:between w:val="nil"/>
        </w:pBdr>
        <w:tabs>
          <w:tab w:val="left" w:pos="8505"/>
        </w:tabs>
        <w:spacing w:after="0"/>
        <w:ind w:left="0" w:right="332" w:hanging="2"/>
        <w:rPr>
          <w:color w:val="202124"/>
          <w:highlight w:val="white"/>
        </w:rPr>
      </w:pPr>
      <w:r>
        <w:rPr>
          <w:b/>
          <w:color w:val="000000"/>
        </w:rPr>
        <w:t>Procedimiento</w:t>
      </w:r>
      <w:r>
        <w:rPr>
          <w:color w:val="000000"/>
        </w:rPr>
        <w:t xml:space="preserve">. </w:t>
      </w:r>
      <w:r>
        <w:rPr>
          <w:color w:val="202124"/>
          <w:highlight w:val="white"/>
        </w:rPr>
        <w:t>Es un método compuesto por pasos claros y objetivos que deben seguirse para completar la tarea.</w:t>
      </w:r>
    </w:p>
    <w:p w14:paraId="0000043D" w14:textId="77777777" w:rsidR="008606A0" w:rsidRDefault="008606A0">
      <w:pPr>
        <w:pBdr>
          <w:top w:val="nil"/>
          <w:left w:val="nil"/>
          <w:bottom w:val="nil"/>
          <w:right w:val="nil"/>
          <w:between w:val="nil"/>
        </w:pBdr>
        <w:spacing w:after="0"/>
        <w:ind w:left="0" w:right="332" w:hanging="2"/>
        <w:rPr>
          <w:color w:val="000000"/>
        </w:rPr>
      </w:pPr>
    </w:p>
    <w:p w14:paraId="0000043E" w14:textId="77777777" w:rsidR="008606A0" w:rsidRDefault="00000000">
      <w:pPr>
        <w:spacing w:after="0"/>
        <w:ind w:left="0" w:hanging="2"/>
      </w:pPr>
      <w:r>
        <w:rPr>
          <w:b/>
        </w:rPr>
        <w:t>Producto</w:t>
      </w:r>
      <w:r>
        <w:rPr>
          <w:b/>
          <w:i/>
        </w:rPr>
        <w:t xml:space="preserve">: </w:t>
      </w:r>
      <w:r>
        <w:t>Conjunto estandarizado de bienes y servicios que contribuye al logro de resultados al ser entregados a la población (MINFIN, 2014).</w:t>
      </w:r>
    </w:p>
    <w:p w14:paraId="0000043F" w14:textId="77777777" w:rsidR="008606A0" w:rsidRDefault="008606A0">
      <w:pPr>
        <w:pBdr>
          <w:top w:val="nil"/>
          <w:left w:val="nil"/>
          <w:bottom w:val="nil"/>
          <w:right w:val="nil"/>
          <w:between w:val="nil"/>
        </w:pBdr>
        <w:spacing w:after="0"/>
        <w:ind w:left="0" w:right="332" w:hanging="2"/>
        <w:rPr>
          <w:color w:val="000000"/>
        </w:rPr>
      </w:pPr>
    </w:p>
    <w:p w14:paraId="00000440" w14:textId="77777777" w:rsidR="008606A0" w:rsidRDefault="00000000">
      <w:pPr>
        <w:spacing w:after="0"/>
        <w:ind w:left="0" w:hanging="2"/>
      </w:pPr>
      <w:r>
        <w:rPr>
          <w:b/>
        </w:rPr>
        <w:t>Resultado</w:t>
      </w:r>
      <w:r>
        <w:rPr>
          <w:b/>
          <w:i/>
        </w:rPr>
        <w:t xml:space="preserve">: </w:t>
      </w:r>
      <w:r>
        <w:t>Cambio deseable en las condiciones, características o cualidades de un grupo poblacional, en el ambiente o medio socioeconómico, en un tiempo y magnitud establecidos (MINFIN, 2014).</w:t>
      </w:r>
    </w:p>
    <w:p w14:paraId="00000441" w14:textId="77777777" w:rsidR="008606A0" w:rsidRDefault="008606A0">
      <w:pPr>
        <w:spacing w:after="0"/>
        <w:ind w:left="0" w:hanging="2"/>
      </w:pPr>
    </w:p>
    <w:p w14:paraId="00000442" w14:textId="77777777" w:rsidR="008606A0" w:rsidRDefault="00000000">
      <w:pPr>
        <w:spacing w:after="0"/>
        <w:ind w:left="0" w:hanging="2"/>
      </w:pPr>
      <w:r>
        <w:rPr>
          <w:b/>
        </w:rPr>
        <w:t>Seguimiento</w:t>
      </w:r>
      <w:r>
        <w:rPr>
          <w:b/>
          <w:i/>
        </w:rPr>
        <w:t xml:space="preserve">: </w:t>
      </w:r>
      <w:r>
        <w:t>Proceso continuo de medición de avances de las metas programadas (MINFIN, 2014).</w:t>
      </w:r>
    </w:p>
    <w:p w14:paraId="00000443" w14:textId="77777777" w:rsidR="008606A0" w:rsidRDefault="008606A0">
      <w:pPr>
        <w:spacing w:after="0"/>
        <w:ind w:left="0" w:hanging="2"/>
      </w:pPr>
    </w:p>
    <w:p w14:paraId="00000444" w14:textId="77777777" w:rsidR="008606A0" w:rsidRDefault="00000000">
      <w:pPr>
        <w:spacing w:after="0"/>
        <w:ind w:left="0" w:hanging="2"/>
      </w:pPr>
      <w:r>
        <w:rPr>
          <w:b/>
        </w:rPr>
        <w:t>Sistema de Gestión (SIGES).</w:t>
      </w:r>
      <w:r>
        <w:t xml:space="preserve"> Sistema establecido por la Dirección Técnica del Presupuesto donde se registra el Anteproyecto de Presupuesto.</w:t>
      </w:r>
    </w:p>
    <w:p w14:paraId="00000445" w14:textId="77777777" w:rsidR="008606A0" w:rsidRDefault="008606A0">
      <w:pPr>
        <w:spacing w:after="0"/>
        <w:ind w:left="0" w:hanging="2"/>
      </w:pPr>
    </w:p>
    <w:p w14:paraId="00000446" w14:textId="77777777" w:rsidR="008606A0" w:rsidRDefault="00000000">
      <w:pPr>
        <w:spacing w:after="0"/>
        <w:ind w:left="0" w:hanging="2"/>
      </w:pPr>
      <w:sdt>
        <w:sdtPr>
          <w:tag w:val="goog_rdk_1"/>
          <w:id w:val="1692180681"/>
        </w:sdtPr>
        <w:sdtContent/>
      </w:sdt>
      <w:r>
        <w:rPr>
          <w:b/>
        </w:rPr>
        <w:t>Subproducto</w:t>
      </w:r>
      <w:r>
        <w:rPr>
          <w:b/>
          <w:i/>
        </w:rPr>
        <w:t xml:space="preserve">: </w:t>
      </w:r>
      <w:r>
        <w:t>Combinación de insumos que durante el proceso productivo son transformados en bienes y servicios (MINFIN, 2014).</w:t>
      </w:r>
    </w:p>
    <w:p w14:paraId="4604071F" w14:textId="77777777" w:rsidR="00A94CB4" w:rsidRDefault="00A94CB4">
      <w:pPr>
        <w:spacing w:after="0"/>
        <w:ind w:left="0" w:hanging="2"/>
      </w:pPr>
    </w:p>
    <w:p w14:paraId="00000447" w14:textId="77777777" w:rsidR="008606A0" w:rsidRDefault="00000000">
      <w:pPr>
        <w:spacing w:after="0"/>
        <w:ind w:left="0" w:hanging="2"/>
      </w:pPr>
      <w:r>
        <w:rPr>
          <w:b/>
        </w:rPr>
        <w:t>Visión</w:t>
      </w:r>
      <w:r>
        <w:rPr>
          <w:b/>
          <w:i/>
        </w:rPr>
        <w:t>.</w:t>
      </w:r>
      <w:r>
        <w:t xml:space="preserve"> Es una declaración que indica hacia donde se dirige la entidad en el largo plazo.</w:t>
      </w:r>
    </w:p>
    <w:p w14:paraId="00000448" w14:textId="77777777" w:rsidR="008606A0" w:rsidRDefault="008606A0">
      <w:pPr>
        <w:spacing w:after="0"/>
        <w:ind w:left="0" w:hanging="2"/>
      </w:pPr>
      <w:bookmarkStart w:id="11" w:name="_heading=h.1t3h5sf" w:colFirst="0" w:colLast="0"/>
      <w:bookmarkEnd w:id="11"/>
    </w:p>
    <w:p w14:paraId="3A20AB27" w14:textId="77777777" w:rsidR="00734286" w:rsidRDefault="00734286">
      <w:pPr>
        <w:spacing w:after="0"/>
        <w:ind w:left="0" w:hanging="2"/>
      </w:pPr>
    </w:p>
    <w:p w14:paraId="0AC21296" w14:textId="77777777" w:rsidR="00734286" w:rsidRDefault="00734286">
      <w:pPr>
        <w:spacing w:after="0"/>
        <w:ind w:left="0" w:hanging="2"/>
      </w:pPr>
    </w:p>
    <w:p w14:paraId="05D7BB35" w14:textId="77777777" w:rsidR="00734286" w:rsidRDefault="00734286">
      <w:pPr>
        <w:spacing w:after="0"/>
        <w:ind w:left="0" w:hanging="2"/>
      </w:pPr>
    </w:p>
    <w:p w14:paraId="0A168E9B" w14:textId="77777777" w:rsidR="00734286" w:rsidRDefault="00734286">
      <w:pPr>
        <w:spacing w:after="0"/>
        <w:ind w:left="0" w:hanging="2"/>
      </w:pPr>
    </w:p>
    <w:p w14:paraId="509B6C71" w14:textId="77777777" w:rsidR="00734286" w:rsidRDefault="00734286">
      <w:pPr>
        <w:spacing w:after="0"/>
        <w:ind w:left="0" w:hanging="2"/>
      </w:pPr>
    </w:p>
    <w:p w14:paraId="52393463" w14:textId="77777777" w:rsidR="00734286" w:rsidRDefault="00734286">
      <w:pPr>
        <w:spacing w:after="0"/>
        <w:ind w:left="0" w:hanging="2"/>
      </w:pPr>
    </w:p>
    <w:p w14:paraId="70898A4F" w14:textId="77777777" w:rsidR="00734286" w:rsidRDefault="00734286">
      <w:pPr>
        <w:spacing w:after="0"/>
        <w:ind w:left="0" w:hanging="2"/>
      </w:pPr>
    </w:p>
    <w:p w14:paraId="33294C8C" w14:textId="77777777" w:rsidR="00734286" w:rsidRDefault="00734286">
      <w:pPr>
        <w:spacing w:after="0"/>
        <w:ind w:left="0" w:hanging="2"/>
      </w:pPr>
    </w:p>
    <w:p w14:paraId="00000449" w14:textId="77777777" w:rsidR="008606A0" w:rsidRDefault="00000000">
      <w:pPr>
        <w:pStyle w:val="Ttulo1"/>
        <w:numPr>
          <w:ilvl w:val="0"/>
          <w:numId w:val="25"/>
        </w:numPr>
        <w:ind w:hanging="360"/>
        <w:rPr>
          <w:highlight w:val="white"/>
        </w:rPr>
      </w:pPr>
      <w:bookmarkStart w:id="12" w:name="_Toc161750269"/>
      <w:r>
        <w:rPr>
          <w:highlight w:val="white"/>
        </w:rPr>
        <w:lastRenderedPageBreak/>
        <w:t>ACRÓNIMOS</w:t>
      </w:r>
      <w:bookmarkEnd w:id="12"/>
    </w:p>
    <w:p w14:paraId="0000044A" w14:textId="77777777" w:rsidR="008606A0" w:rsidRDefault="008606A0">
      <w:pPr>
        <w:pBdr>
          <w:top w:val="nil"/>
          <w:left w:val="nil"/>
          <w:bottom w:val="nil"/>
          <w:right w:val="nil"/>
          <w:between w:val="nil"/>
        </w:pBdr>
        <w:spacing w:after="0"/>
        <w:ind w:left="0" w:hanging="2"/>
        <w:rPr>
          <w:color w:val="000000"/>
        </w:rPr>
      </w:pPr>
    </w:p>
    <w:p w14:paraId="0000044C" w14:textId="674C96EA" w:rsidR="008606A0" w:rsidRDefault="00000000">
      <w:pPr>
        <w:pBdr>
          <w:top w:val="nil"/>
          <w:left w:val="nil"/>
          <w:bottom w:val="nil"/>
          <w:right w:val="nil"/>
          <w:between w:val="nil"/>
        </w:pBdr>
        <w:spacing w:after="0"/>
        <w:ind w:left="0" w:hanging="2"/>
        <w:rPr>
          <w:color w:val="000000"/>
        </w:rPr>
      </w:pPr>
      <w:r>
        <w:rPr>
          <w:color w:val="000000"/>
        </w:rPr>
        <w:t>Los acrónimos empleados en este manual relacionados con los procedimientos de planificación tienen el significado siguiente:</w:t>
      </w:r>
    </w:p>
    <w:tbl>
      <w:tblPr>
        <w:tblStyle w:val="afff6"/>
        <w:tblW w:w="8751"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7"/>
        <w:gridCol w:w="2693"/>
        <w:gridCol w:w="1697"/>
        <w:gridCol w:w="2694"/>
      </w:tblGrid>
      <w:tr w:rsidR="008606A0" w14:paraId="665518E6" w14:textId="77777777">
        <w:trPr>
          <w:trHeight w:val="1314"/>
        </w:trPr>
        <w:tc>
          <w:tcPr>
            <w:tcW w:w="1667" w:type="dxa"/>
          </w:tcPr>
          <w:p w14:paraId="0000044D" w14:textId="77777777" w:rsidR="008606A0" w:rsidRDefault="00000000">
            <w:pPr>
              <w:pBdr>
                <w:top w:val="nil"/>
                <w:left w:val="nil"/>
                <w:bottom w:val="nil"/>
                <w:right w:val="nil"/>
                <w:between w:val="nil"/>
              </w:pBdr>
              <w:spacing w:after="0"/>
              <w:ind w:left="0" w:right="332" w:hanging="2"/>
              <w:rPr>
                <w:color w:val="000000"/>
              </w:rPr>
            </w:pPr>
            <w:r>
              <w:rPr>
                <w:b/>
                <w:color w:val="000000"/>
              </w:rPr>
              <w:t>COPADEH</w:t>
            </w:r>
          </w:p>
        </w:tc>
        <w:tc>
          <w:tcPr>
            <w:tcW w:w="2693" w:type="dxa"/>
          </w:tcPr>
          <w:p w14:paraId="0000044E" w14:textId="77777777" w:rsidR="008606A0" w:rsidRDefault="00000000">
            <w:pPr>
              <w:pBdr>
                <w:top w:val="nil"/>
                <w:left w:val="nil"/>
                <w:bottom w:val="nil"/>
                <w:right w:val="nil"/>
                <w:between w:val="nil"/>
              </w:pBdr>
              <w:spacing w:after="0"/>
              <w:ind w:left="0" w:right="332" w:hanging="2"/>
              <w:rPr>
                <w:color w:val="000000"/>
              </w:rPr>
            </w:pPr>
            <w:r>
              <w:rPr>
                <w:color w:val="000000"/>
              </w:rPr>
              <w:t>Comisión Presidencial por la Paz y los Derechos Humanos.</w:t>
            </w:r>
          </w:p>
        </w:tc>
        <w:tc>
          <w:tcPr>
            <w:tcW w:w="1697" w:type="dxa"/>
          </w:tcPr>
          <w:p w14:paraId="0000044F" w14:textId="77777777" w:rsidR="008606A0" w:rsidRDefault="00000000">
            <w:pPr>
              <w:pBdr>
                <w:top w:val="nil"/>
                <w:left w:val="nil"/>
                <w:bottom w:val="nil"/>
                <w:right w:val="nil"/>
                <w:between w:val="nil"/>
              </w:pBdr>
              <w:spacing w:after="0"/>
              <w:ind w:left="0" w:right="332" w:hanging="2"/>
              <w:rPr>
                <w:color w:val="000000"/>
              </w:rPr>
            </w:pPr>
            <w:r>
              <w:rPr>
                <w:b/>
                <w:color w:val="000000"/>
              </w:rPr>
              <w:t>SEGEPLAN</w:t>
            </w:r>
          </w:p>
        </w:tc>
        <w:tc>
          <w:tcPr>
            <w:tcW w:w="2694" w:type="dxa"/>
          </w:tcPr>
          <w:p w14:paraId="00000450" w14:textId="77777777" w:rsidR="008606A0" w:rsidRDefault="00000000">
            <w:pPr>
              <w:pBdr>
                <w:top w:val="nil"/>
                <w:left w:val="nil"/>
                <w:bottom w:val="nil"/>
                <w:right w:val="nil"/>
                <w:between w:val="nil"/>
              </w:pBdr>
              <w:spacing w:after="0"/>
              <w:ind w:left="0" w:right="332" w:hanging="2"/>
              <w:rPr>
                <w:color w:val="000000"/>
              </w:rPr>
            </w:pPr>
            <w:r>
              <w:rPr>
                <w:color w:val="000000"/>
              </w:rPr>
              <w:t>Secretaría General de Planificación y Programación de la Presidencia</w:t>
            </w:r>
          </w:p>
        </w:tc>
      </w:tr>
      <w:tr w:rsidR="008606A0" w14:paraId="69A90BA4" w14:textId="77777777">
        <w:trPr>
          <w:trHeight w:val="796"/>
        </w:trPr>
        <w:tc>
          <w:tcPr>
            <w:tcW w:w="1667" w:type="dxa"/>
          </w:tcPr>
          <w:p w14:paraId="00000451" w14:textId="77777777" w:rsidR="008606A0" w:rsidRDefault="00000000">
            <w:pPr>
              <w:pBdr>
                <w:top w:val="nil"/>
                <w:left w:val="nil"/>
                <w:bottom w:val="nil"/>
                <w:right w:val="nil"/>
                <w:between w:val="nil"/>
              </w:pBdr>
              <w:spacing w:after="0"/>
              <w:ind w:left="0" w:right="332" w:hanging="2"/>
              <w:rPr>
                <w:color w:val="000000"/>
              </w:rPr>
            </w:pPr>
            <w:r>
              <w:t xml:space="preserve">     </w:t>
            </w:r>
            <w:r>
              <w:rPr>
                <w:b/>
                <w:color w:val="000000"/>
              </w:rPr>
              <w:t>UPLANI</w:t>
            </w:r>
          </w:p>
        </w:tc>
        <w:tc>
          <w:tcPr>
            <w:tcW w:w="2693" w:type="dxa"/>
          </w:tcPr>
          <w:p w14:paraId="00000452" w14:textId="77777777" w:rsidR="008606A0" w:rsidRDefault="00000000">
            <w:pPr>
              <w:pBdr>
                <w:top w:val="nil"/>
                <w:left w:val="nil"/>
                <w:bottom w:val="nil"/>
                <w:right w:val="nil"/>
                <w:between w:val="nil"/>
              </w:pBdr>
              <w:spacing w:after="0"/>
              <w:ind w:left="0" w:right="332" w:hanging="2"/>
              <w:rPr>
                <w:color w:val="000000"/>
              </w:rPr>
            </w:pPr>
            <w:r>
              <w:rPr>
                <w:color w:val="000000"/>
              </w:rPr>
              <w:t>Unidad de Planificación</w:t>
            </w:r>
          </w:p>
        </w:tc>
        <w:tc>
          <w:tcPr>
            <w:tcW w:w="1697" w:type="dxa"/>
          </w:tcPr>
          <w:p w14:paraId="00000453" w14:textId="77777777" w:rsidR="008606A0" w:rsidRDefault="00000000">
            <w:pPr>
              <w:pBdr>
                <w:top w:val="nil"/>
                <w:left w:val="nil"/>
                <w:bottom w:val="nil"/>
                <w:right w:val="nil"/>
                <w:between w:val="nil"/>
              </w:pBdr>
              <w:spacing w:after="0"/>
              <w:ind w:left="0" w:right="332" w:hanging="2"/>
              <w:rPr>
                <w:color w:val="000000"/>
              </w:rPr>
            </w:pPr>
            <w:r>
              <w:rPr>
                <w:b/>
                <w:color w:val="000000"/>
              </w:rPr>
              <w:t>DTP</w:t>
            </w:r>
          </w:p>
        </w:tc>
        <w:tc>
          <w:tcPr>
            <w:tcW w:w="2694" w:type="dxa"/>
          </w:tcPr>
          <w:p w14:paraId="00000454" w14:textId="77777777" w:rsidR="008606A0" w:rsidRDefault="00000000">
            <w:pPr>
              <w:pBdr>
                <w:top w:val="nil"/>
                <w:left w:val="nil"/>
                <w:bottom w:val="nil"/>
                <w:right w:val="nil"/>
                <w:between w:val="nil"/>
              </w:pBdr>
              <w:spacing w:after="0"/>
              <w:ind w:left="0" w:right="332" w:hanging="2"/>
              <w:rPr>
                <w:color w:val="000000"/>
              </w:rPr>
            </w:pPr>
            <w:r>
              <w:rPr>
                <w:color w:val="000000"/>
              </w:rPr>
              <w:t>Dirección Técnica del Presupuesto</w:t>
            </w:r>
          </w:p>
        </w:tc>
      </w:tr>
      <w:tr w:rsidR="008606A0" w14:paraId="1530757D" w14:textId="77777777">
        <w:trPr>
          <w:trHeight w:val="796"/>
        </w:trPr>
        <w:tc>
          <w:tcPr>
            <w:tcW w:w="1667" w:type="dxa"/>
          </w:tcPr>
          <w:p w14:paraId="00000455" w14:textId="77777777" w:rsidR="008606A0" w:rsidRDefault="00000000">
            <w:pPr>
              <w:pBdr>
                <w:top w:val="nil"/>
                <w:left w:val="nil"/>
                <w:bottom w:val="nil"/>
                <w:right w:val="nil"/>
                <w:between w:val="nil"/>
              </w:pBdr>
              <w:spacing w:after="0"/>
              <w:ind w:left="0" w:right="332" w:hanging="2"/>
              <w:rPr>
                <w:b/>
              </w:rPr>
            </w:pPr>
            <w:r>
              <w:rPr>
                <w:b/>
              </w:rPr>
              <w:t>SEPREM</w:t>
            </w:r>
          </w:p>
        </w:tc>
        <w:tc>
          <w:tcPr>
            <w:tcW w:w="2693" w:type="dxa"/>
          </w:tcPr>
          <w:p w14:paraId="00000456" w14:textId="77777777" w:rsidR="008606A0" w:rsidRDefault="00000000">
            <w:pPr>
              <w:pBdr>
                <w:top w:val="nil"/>
                <w:left w:val="nil"/>
                <w:bottom w:val="nil"/>
                <w:right w:val="nil"/>
                <w:between w:val="nil"/>
              </w:pBdr>
              <w:spacing w:after="0"/>
              <w:ind w:left="0" w:right="332" w:hanging="2"/>
              <w:rPr>
                <w:color w:val="000000"/>
              </w:rPr>
            </w:pPr>
            <w:r>
              <w:rPr>
                <w:color w:val="000000"/>
              </w:rPr>
              <w:t>Secretaría Presidencial de la Mujer</w:t>
            </w:r>
          </w:p>
        </w:tc>
        <w:tc>
          <w:tcPr>
            <w:tcW w:w="1697" w:type="dxa"/>
          </w:tcPr>
          <w:p w14:paraId="00000457" w14:textId="77777777" w:rsidR="008606A0" w:rsidRDefault="00000000">
            <w:pPr>
              <w:pBdr>
                <w:top w:val="nil"/>
                <w:left w:val="nil"/>
                <w:bottom w:val="nil"/>
                <w:right w:val="nil"/>
                <w:between w:val="nil"/>
              </w:pBdr>
              <w:spacing w:after="0"/>
              <w:ind w:left="0" w:right="332" w:hanging="2"/>
              <w:rPr>
                <w:b/>
                <w:color w:val="000000"/>
              </w:rPr>
            </w:pPr>
            <w:r>
              <w:rPr>
                <w:b/>
                <w:color w:val="000000"/>
              </w:rPr>
              <w:t>SIPLAN</w:t>
            </w:r>
          </w:p>
        </w:tc>
        <w:tc>
          <w:tcPr>
            <w:tcW w:w="2694" w:type="dxa"/>
          </w:tcPr>
          <w:p w14:paraId="00000458" w14:textId="23BA1288" w:rsidR="008606A0" w:rsidRDefault="00000000">
            <w:pPr>
              <w:pBdr>
                <w:top w:val="nil"/>
                <w:left w:val="nil"/>
                <w:bottom w:val="nil"/>
                <w:right w:val="nil"/>
                <w:between w:val="nil"/>
              </w:pBdr>
              <w:spacing w:after="0"/>
              <w:ind w:left="0" w:right="332" w:hanging="2"/>
              <w:rPr>
                <w:color w:val="000000"/>
              </w:rPr>
            </w:pPr>
            <w:r>
              <w:rPr>
                <w:color w:val="000000"/>
              </w:rPr>
              <w:t>Sistema de Plan</w:t>
            </w:r>
            <w:r w:rsidR="008552C3">
              <w:rPr>
                <w:color w:val="000000"/>
              </w:rPr>
              <w:t>es</w:t>
            </w:r>
          </w:p>
        </w:tc>
      </w:tr>
      <w:tr w:rsidR="008606A0" w14:paraId="7F17E6E4" w14:textId="77777777">
        <w:trPr>
          <w:trHeight w:val="796"/>
        </w:trPr>
        <w:tc>
          <w:tcPr>
            <w:tcW w:w="1667" w:type="dxa"/>
          </w:tcPr>
          <w:p w14:paraId="00000459" w14:textId="77777777" w:rsidR="008606A0" w:rsidRDefault="00000000">
            <w:pPr>
              <w:pBdr>
                <w:top w:val="nil"/>
                <w:left w:val="nil"/>
                <w:bottom w:val="nil"/>
                <w:right w:val="nil"/>
                <w:between w:val="nil"/>
              </w:pBdr>
              <w:spacing w:after="0"/>
              <w:ind w:left="0" w:right="332" w:hanging="2"/>
              <w:rPr>
                <w:color w:val="000000"/>
              </w:rPr>
            </w:pPr>
            <w:r>
              <w:rPr>
                <w:b/>
                <w:color w:val="000000"/>
              </w:rPr>
              <w:t>SICOIN</w:t>
            </w:r>
          </w:p>
        </w:tc>
        <w:tc>
          <w:tcPr>
            <w:tcW w:w="2693" w:type="dxa"/>
          </w:tcPr>
          <w:p w14:paraId="0000045A" w14:textId="77777777" w:rsidR="008606A0" w:rsidRDefault="00000000">
            <w:pPr>
              <w:pBdr>
                <w:top w:val="nil"/>
                <w:left w:val="nil"/>
                <w:bottom w:val="nil"/>
                <w:right w:val="nil"/>
                <w:between w:val="nil"/>
              </w:pBdr>
              <w:spacing w:after="0"/>
              <w:ind w:left="0" w:right="332" w:hanging="2"/>
              <w:rPr>
                <w:color w:val="000000"/>
              </w:rPr>
            </w:pPr>
            <w:r>
              <w:rPr>
                <w:color w:val="000000"/>
              </w:rPr>
              <w:t>Sistema de Contabilidad Integrada Gubernamental</w:t>
            </w:r>
          </w:p>
        </w:tc>
        <w:tc>
          <w:tcPr>
            <w:tcW w:w="1697" w:type="dxa"/>
          </w:tcPr>
          <w:p w14:paraId="0000045B" w14:textId="77777777" w:rsidR="008606A0" w:rsidRDefault="00000000">
            <w:pPr>
              <w:pBdr>
                <w:top w:val="nil"/>
                <w:left w:val="nil"/>
                <w:bottom w:val="nil"/>
                <w:right w:val="nil"/>
                <w:between w:val="nil"/>
              </w:pBdr>
              <w:spacing w:after="0"/>
              <w:ind w:left="0" w:right="332" w:hanging="2"/>
              <w:rPr>
                <w:color w:val="000000"/>
              </w:rPr>
            </w:pPr>
            <w:r>
              <w:rPr>
                <w:b/>
                <w:color w:val="000000"/>
              </w:rPr>
              <w:t>MNP</w:t>
            </w:r>
          </w:p>
        </w:tc>
        <w:tc>
          <w:tcPr>
            <w:tcW w:w="2694" w:type="dxa"/>
          </w:tcPr>
          <w:p w14:paraId="0000045C" w14:textId="77777777" w:rsidR="008606A0" w:rsidRDefault="00000000">
            <w:pPr>
              <w:pBdr>
                <w:top w:val="nil"/>
                <w:left w:val="nil"/>
                <w:bottom w:val="nil"/>
                <w:right w:val="nil"/>
                <w:between w:val="nil"/>
              </w:pBdr>
              <w:spacing w:after="0"/>
              <w:ind w:left="0" w:right="332" w:hanging="2"/>
              <w:rPr>
                <w:color w:val="000000"/>
              </w:rPr>
            </w:pPr>
            <w:r>
              <w:rPr>
                <w:color w:val="000000"/>
              </w:rPr>
              <w:t>Manual de Normas y Procedimientos</w:t>
            </w:r>
          </w:p>
        </w:tc>
      </w:tr>
      <w:tr w:rsidR="008606A0" w14:paraId="5301B8A8" w14:textId="77777777">
        <w:trPr>
          <w:trHeight w:val="606"/>
        </w:trPr>
        <w:tc>
          <w:tcPr>
            <w:tcW w:w="1667" w:type="dxa"/>
          </w:tcPr>
          <w:p w14:paraId="0000045D" w14:textId="77777777" w:rsidR="008606A0" w:rsidRDefault="00000000">
            <w:pPr>
              <w:pBdr>
                <w:top w:val="nil"/>
                <w:left w:val="nil"/>
                <w:bottom w:val="nil"/>
                <w:right w:val="nil"/>
                <w:between w:val="nil"/>
              </w:pBdr>
              <w:spacing w:after="0"/>
              <w:ind w:left="0" w:right="332" w:hanging="2"/>
              <w:rPr>
                <w:color w:val="000000"/>
              </w:rPr>
            </w:pPr>
            <w:r>
              <w:rPr>
                <w:b/>
                <w:color w:val="000000"/>
              </w:rPr>
              <w:t>CGC</w:t>
            </w:r>
          </w:p>
        </w:tc>
        <w:tc>
          <w:tcPr>
            <w:tcW w:w="2693" w:type="dxa"/>
          </w:tcPr>
          <w:p w14:paraId="0000045E" w14:textId="77777777" w:rsidR="008606A0" w:rsidRDefault="00000000">
            <w:pPr>
              <w:pBdr>
                <w:top w:val="nil"/>
                <w:left w:val="nil"/>
                <w:bottom w:val="nil"/>
                <w:right w:val="nil"/>
                <w:between w:val="nil"/>
              </w:pBdr>
              <w:spacing w:after="0"/>
              <w:ind w:left="0" w:right="332" w:hanging="2"/>
              <w:rPr>
                <w:color w:val="000000"/>
              </w:rPr>
            </w:pPr>
            <w:r>
              <w:rPr>
                <w:color w:val="000000"/>
              </w:rPr>
              <w:t>Contraloría General de Cuentas</w:t>
            </w:r>
          </w:p>
        </w:tc>
        <w:tc>
          <w:tcPr>
            <w:tcW w:w="1697" w:type="dxa"/>
          </w:tcPr>
          <w:p w14:paraId="0000045F" w14:textId="77777777" w:rsidR="008606A0" w:rsidRDefault="00000000">
            <w:pPr>
              <w:pBdr>
                <w:top w:val="nil"/>
                <w:left w:val="nil"/>
                <w:bottom w:val="nil"/>
                <w:right w:val="nil"/>
                <w:between w:val="nil"/>
              </w:pBdr>
              <w:spacing w:after="0"/>
              <w:ind w:left="0" w:right="332" w:hanging="2"/>
              <w:rPr>
                <w:color w:val="000000"/>
              </w:rPr>
            </w:pPr>
            <w:r>
              <w:rPr>
                <w:b/>
                <w:color w:val="000000"/>
              </w:rPr>
              <w:t>SIGES</w:t>
            </w:r>
          </w:p>
        </w:tc>
        <w:tc>
          <w:tcPr>
            <w:tcW w:w="2694" w:type="dxa"/>
          </w:tcPr>
          <w:p w14:paraId="00000460" w14:textId="77777777" w:rsidR="008606A0" w:rsidRDefault="00000000">
            <w:pPr>
              <w:pBdr>
                <w:top w:val="nil"/>
                <w:left w:val="nil"/>
                <w:bottom w:val="nil"/>
                <w:right w:val="nil"/>
                <w:between w:val="nil"/>
              </w:pBdr>
              <w:spacing w:after="0"/>
              <w:ind w:left="0" w:right="332" w:hanging="2"/>
              <w:rPr>
                <w:color w:val="000000"/>
              </w:rPr>
            </w:pPr>
            <w:r>
              <w:rPr>
                <w:color w:val="000000"/>
              </w:rPr>
              <w:t>Sistema de Gestión</w:t>
            </w:r>
          </w:p>
        </w:tc>
      </w:tr>
      <w:tr w:rsidR="008606A0" w14:paraId="0415DA61" w14:textId="77777777">
        <w:trPr>
          <w:trHeight w:val="598"/>
        </w:trPr>
        <w:tc>
          <w:tcPr>
            <w:tcW w:w="1667" w:type="dxa"/>
          </w:tcPr>
          <w:p w14:paraId="00000461" w14:textId="77777777" w:rsidR="008606A0" w:rsidRDefault="00000000">
            <w:pPr>
              <w:pBdr>
                <w:top w:val="nil"/>
                <w:left w:val="nil"/>
                <w:bottom w:val="nil"/>
                <w:right w:val="nil"/>
                <w:between w:val="nil"/>
              </w:pBdr>
              <w:spacing w:after="0"/>
              <w:ind w:left="0" w:right="332" w:hanging="2"/>
              <w:rPr>
                <w:color w:val="000000"/>
              </w:rPr>
            </w:pPr>
            <w:r>
              <w:rPr>
                <w:b/>
                <w:color w:val="000000"/>
              </w:rPr>
              <w:t>SIPLAN</w:t>
            </w:r>
          </w:p>
        </w:tc>
        <w:tc>
          <w:tcPr>
            <w:tcW w:w="2693" w:type="dxa"/>
          </w:tcPr>
          <w:p w14:paraId="00000462" w14:textId="77777777" w:rsidR="008606A0" w:rsidRDefault="00000000">
            <w:pPr>
              <w:pBdr>
                <w:top w:val="nil"/>
                <w:left w:val="nil"/>
                <w:bottom w:val="nil"/>
                <w:right w:val="nil"/>
                <w:between w:val="nil"/>
              </w:pBdr>
              <w:spacing w:after="0"/>
              <w:ind w:left="0" w:right="332" w:hanging="2"/>
              <w:rPr>
                <w:color w:val="000000"/>
              </w:rPr>
            </w:pPr>
            <w:r>
              <w:rPr>
                <w:color w:val="000000"/>
              </w:rPr>
              <w:t>Sistema de Planificación</w:t>
            </w:r>
          </w:p>
        </w:tc>
        <w:tc>
          <w:tcPr>
            <w:tcW w:w="1697" w:type="dxa"/>
          </w:tcPr>
          <w:p w14:paraId="00000463" w14:textId="77777777" w:rsidR="008606A0" w:rsidRDefault="00000000">
            <w:pPr>
              <w:pBdr>
                <w:top w:val="nil"/>
                <w:left w:val="nil"/>
                <w:bottom w:val="nil"/>
                <w:right w:val="nil"/>
                <w:between w:val="nil"/>
              </w:pBdr>
              <w:spacing w:after="0"/>
              <w:ind w:left="0" w:right="332" w:hanging="2"/>
              <w:rPr>
                <w:color w:val="000000"/>
              </w:rPr>
            </w:pPr>
            <w:r>
              <w:rPr>
                <w:b/>
                <w:color w:val="000000"/>
              </w:rPr>
              <w:t>DE</w:t>
            </w:r>
          </w:p>
        </w:tc>
        <w:tc>
          <w:tcPr>
            <w:tcW w:w="2694" w:type="dxa"/>
          </w:tcPr>
          <w:p w14:paraId="00000464" w14:textId="77777777" w:rsidR="008606A0" w:rsidRDefault="00000000">
            <w:pPr>
              <w:pBdr>
                <w:top w:val="nil"/>
                <w:left w:val="nil"/>
                <w:bottom w:val="nil"/>
                <w:right w:val="nil"/>
                <w:between w:val="nil"/>
              </w:pBdr>
              <w:spacing w:after="0"/>
              <w:ind w:left="0" w:right="332" w:hanging="2"/>
              <w:rPr>
                <w:color w:val="000000"/>
              </w:rPr>
            </w:pPr>
            <w:r>
              <w:rPr>
                <w:color w:val="000000"/>
              </w:rPr>
              <w:t>Dirección Ejecutiva</w:t>
            </w:r>
          </w:p>
        </w:tc>
      </w:tr>
      <w:tr w:rsidR="008606A0" w14:paraId="55676A71" w14:textId="77777777">
        <w:trPr>
          <w:trHeight w:val="796"/>
        </w:trPr>
        <w:tc>
          <w:tcPr>
            <w:tcW w:w="1667" w:type="dxa"/>
          </w:tcPr>
          <w:p w14:paraId="00000465" w14:textId="77777777" w:rsidR="008606A0" w:rsidRDefault="00000000">
            <w:pPr>
              <w:pBdr>
                <w:top w:val="nil"/>
                <w:left w:val="nil"/>
                <w:bottom w:val="nil"/>
                <w:right w:val="nil"/>
                <w:between w:val="nil"/>
              </w:pBdr>
              <w:spacing w:after="0"/>
              <w:ind w:left="0" w:right="332" w:hanging="2"/>
              <w:rPr>
                <w:color w:val="000000"/>
              </w:rPr>
            </w:pPr>
            <w:r>
              <w:rPr>
                <w:b/>
                <w:color w:val="000000"/>
              </w:rPr>
              <w:t>MINFIN</w:t>
            </w:r>
          </w:p>
        </w:tc>
        <w:tc>
          <w:tcPr>
            <w:tcW w:w="2693" w:type="dxa"/>
          </w:tcPr>
          <w:p w14:paraId="00000466" w14:textId="77777777" w:rsidR="008606A0" w:rsidRDefault="00000000">
            <w:pPr>
              <w:pBdr>
                <w:top w:val="nil"/>
                <w:left w:val="nil"/>
                <w:bottom w:val="nil"/>
                <w:right w:val="nil"/>
                <w:between w:val="nil"/>
              </w:pBdr>
              <w:spacing w:after="0"/>
              <w:ind w:left="0" w:right="332" w:hanging="2"/>
              <w:rPr>
                <w:color w:val="000000"/>
              </w:rPr>
            </w:pPr>
            <w:r>
              <w:rPr>
                <w:color w:val="000000"/>
              </w:rPr>
              <w:t>Ministerio de Finanzas Públicas</w:t>
            </w:r>
          </w:p>
        </w:tc>
        <w:tc>
          <w:tcPr>
            <w:tcW w:w="1697" w:type="dxa"/>
          </w:tcPr>
          <w:p w14:paraId="00000467" w14:textId="77777777" w:rsidR="008606A0" w:rsidRDefault="00000000">
            <w:pPr>
              <w:pBdr>
                <w:top w:val="nil"/>
                <w:left w:val="nil"/>
                <w:bottom w:val="nil"/>
                <w:right w:val="nil"/>
                <w:between w:val="nil"/>
              </w:pBdr>
              <w:spacing w:after="0"/>
              <w:ind w:left="0" w:right="332" w:hanging="2"/>
              <w:rPr>
                <w:color w:val="000000"/>
              </w:rPr>
            </w:pPr>
            <w:r>
              <w:rPr>
                <w:b/>
                <w:color w:val="000000"/>
              </w:rPr>
              <w:t xml:space="preserve">DAF </w:t>
            </w:r>
          </w:p>
        </w:tc>
        <w:tc>
          <w:tcPr>
            <w:tcW w:w="2694" w:type="dxa"/>
          </w:tcPr>
          <w:p w14:paraId="00000468" w14:textId="77777777" w:rsidR="008606A0" w:rsidRDefault="00000000">
            <w:pPr>
              <w:pBdr>
                <w:top w:val="nil"/>
                <w:left w:val="nil"/>
                <w:bottom w:val="nil"/>
                <w:right w:val="nil"/>
                <w:between w:val="nil"/>
              </w:pBdr>
              <w:spacing w:after="0"/>
              <w:ind w:left="0" w:right="332" w:hanging="2"/>
              <w:rPr>
                <w:color w:val="000000"/>
              </w:rPr>
            </w:pPr>
            <w:r>
              <w:rPr>
                <w:color w:val="000000"/>
              </w:rPr>
              <w:t>Dirección Administrativa Financiera</w:t>
            </w:r>
          </w:p>
        </w:tc>
      </w:tr>
      <w:tr w:rsidR="008606A0" w14:paraId="7B6B5B85" w14:textId="77777777">
        <w:trPr>
          <w:trHeight w:val="796"/>
        </w:trPr>
        <w:tc>
          <w:tcPr>
            <w:tcW w:w="1667" w:type="dxa"/>
          </w:tcPr>
          <w:p w14:paraId="00000469" w14:textId="77777777" w:rsidR="008606A0" w:rsidRDefault="00000000">
            <w:pPr>
              <w:pBdr>
                <w:top w:val="nil"/>
                <w:left w:val="nil"/>
                <w:bottom w:val="nil"/>
                <w:right w:val="nil"/>
                <w:between w:val="nil"/>
              </w:pBdr>
              <w:spacing w:after="0"/>
              <w:ind w:left="0" w:right="332" w:hanging="2"/>
              <w:rPr>
                <w:color w:val="000000"/>
              </w:rPr>
            </w:pPr>
            <w:r>
              <w:rPr>
                <w:b/>
                <w:color w:val="000000"/>
              </w:rPr>
              <w:t>LAIP</w:t>
            </w:r>
          </w:p>
        </w:tc>
        <w:tc>
          <w:tcPr>
            <w:tcW w:w="2693" w:type="dxa"/>
          </w:tcPr>
          <w:p w14:paraId="0000046A" w14:textId="77777777" w:rsidR="008606A0" w:rsidRDefault="00000000">
            <w:pPr>
              <w:pBdr>
                <w:top w:val="nil"/>
                <w:left w:val="nil"/>
                <w:bottom w:val="nil"/>
                <w:right w:val="nil"/>
                <w:between w:val="nil"/>
              </w:pBdr>
              <w:spacing w:after="0"/>
              <w:ind w:left="0" w:right="332" w:hanging="2"/>
              <w:rPr>
                <w:color w:val="000000"/>
              </w:rPr>
            </w:pPr>
            <w:r>
              <w:rPr>
                <w:color w:val="000000"/>
              </w:rPr>
              <w:t>Ley de Acceso a la Información Pública</w:t>
            </w:r>
          </w:p>
        </w:tc>
        <w:tc>
          <w:tcPr>
            <w:tcW w:w="1697" w:type="dxa"/>
          </w:tcPr>
          <w:p w14:paraId="0000046B" w14:textId="77777777" w:rsidR="008606A0" w:rsidRDefault="00000000">
            <w:pPr>
              <w:pBdr>
                <w:top w:val="nil"/>
                <w:left w:val="nil"/>
                <w:bottom w:val="nil"/>
                <w:right w:val="nil"/>
                <w:between w:val="nil"/>
              </w:pBdr>
              <w:spacing w:after="0"/>
              <w:ind w:left="0" w:right="332" w:hanging="2"/>
              <w:rPr>
                <w:color w:val="000000"/>
              </w:rPr>
            </w:pPr>
            <w:r>
              <w:rPr>
                <w:b/>
                <w:color w:val="000000"/>
              </w:rPr>
              <w:t>LOP</w:t>
            </w:r>
          </w:p>
        </w:tc>
        <w:tc>
          <w:tcPr>
            <w:tcW w:w="2694" w:type="dxa"/>
          </w:tcPr>
          <w:p w14:paraId="0000046C" w14:textId="77777777" w:rsidR="008606A0" w:rsidRDefault="00000000">
            <w:pPr>
              <w:pBdr>
                <w:top w:val="nil"/>
                <w:left w:val="nil"/>
                <w:bottom w:val="nil"/>
                <w:right w:val="nil"/>
                <w:between w:val="nil"/>
              </w:pBdr>
              <w:spacing w:after="0"/>
              <w:ind w:left="0" w:right="332" w:hanging="2"/>
              <w:rPr>
                <w:color w:val="000000"/>
              </w:rPr>
            </w:pPr>
            <w:r>
              <w:rPr>
                <w:color w:val="000000"/>
              </w:rPr>
              <w:t>Ley Orgánica del Presupuesto</w:t>
            </w:r>
          </w:p>
        </w:tc>
      </w:tr>
      <w:tr w:rsidR="008606A0" w14:paraId="60A301CA" w14:textId="77777777">
        <w:trPr>
          <w:trHeight w:val="796"/>
        </w:trPr>
        <w:tc>
          <w:tcPr>
            <w:tcW w:w="1667" w:type="dxa"/>
          </w:tcPr>
          <w:p w14:paraId="0000046D" w14:textId="77777777" w:rsidR="008606A0" w:rsidRDefault="00000000">
            <w:pPr>
              <w:pBdr>
                <w:top w:val="nil"/>
                <w:left w:val="nil"/>
                <w:bottom w:val="nil"/>
                <w:right w:val="nil"/>
                <w:between w:val="nil"/>
              </w:pBdr>
              <w:spacing w:after="0"/>
              <w:ind w:left="0" w:right="332" w:hanging="2"/>
              <w:rPr>
                <w:color w:val="000000"/>
              </w:rPr>
            </w:pPr>
            <w:r>
              <w:rPr>
                <w:b/>
                <w:color w:val="000000"/>
              </w:rPr>
              <w:t>DF</w:t>
            </w:r>
          </w:p>
        </w:tc>
        <w:tc>
          <w:tcPr>
            <w:tcW w:w="2693" w:type="dxa"/>
          </w:tcPr>
          <w:p w14:paraId="0000046E" w14:textId="77777777" w:rsidR="008606A0" w:rsidRDefault="00000000">
            <w:pPr>
              <w:pBdr>
                <w:top w:val="nil"/>
                <w:left w:val="nil"/>
                <w:bottom w:val="nil"/>
                <w:right w:val="nil"/>
                <w:between w:val="nil"/>
              </w:pBdr>
              <w:spacing w:after="0"/>
              <w:ind w:left="0" w:right="332" w:hanging="2"/>
              <w:rPr>
                <w:color w:val="000000"/>
              </w:rPr>
            </w:pPr>
            <w:r>
              <w:rPr>
                <w:color w:val="000000"/>
              </w:rPr>
              <w:t>Departamento Financiero</w:t>
            </w:r>
          </w:p>
        </w:tc>
        <w:tc>
          <w:tcPr>
            <w:tcW w:w="1697" w:type="dxa"/>
          </w:tcPr>
          <w:p w14:paraId="0000046F" w14:textId="77777777" w:rsidR="008606A0" w:rsidRDefault="00000000">
            <w:pPr>
              <w:pBdr>
                <w:top w:val="nil"/>
                <w:left w:val="nil"/>
                <w:bottom w:val="nil"/>
                <w:right w:val="nil"/>
                <w:between w:val="nil"/>
              </w:pBdr>
              <w:spacing w:after="0"/>
              <w:ind w:left="0" w:right="332" w:hanging="2"/>
              <w:rPr>
                <w:color w:val="000000"/>
              </w:rPr>
            </w:pPr>
            <w:r>
              <w:rPr>
                <w:b/>
                <w:color w:val="000000"/>
              </w:rPr>
              <w:t>DA</w:t>
            </w:r>
          </w:p>
        </w:tc>
        <w:tc>
          <w:tcPr>
            <w:tcW w:w="2694" w:type="dxa"/>
          </w:tcPr>
          <w:p w14:paraId="00000470" w14:textId="77777777" w:rsidR="008606A0" w:rsidRDefault="00000000">
            <w:pPr>
              <w:pBdr>
                <w:top w:val="nil"/>
                <w:left w:val="nil"/>
                <w:bottom w:val="nil"/>
                <w:right w:val="nil"/>
                <w:between w:val="nil"/>
              </w:pBdr>
              <w:spacing w:after="0"/>
              <w:ind w:left="0" w:right="332" w:hanging="2"/>
              <w:rPr>
                <w:color w:val="000000"/>
              </w:rPr>
            </w:pPr>
            <w:r>
              <w:rPr>
                <w:color w:val="000000"/>
              </w:rPr>
              <w:t>Departamento Administrativo</w:t>
            </w:r>
          </w:p>
        </w:tc>
      </w:tr>
      <w:tr w:rsidR="008606A0" w14:paraId="6888819D" w14:textId="77777777">
        <w:trPr>
          <w:trHeight w:val="703"/>
        </w:trPr>
        <w:tc>
          <w:tcPr>
            <w:tcW w:w="1667" w:type="dxa"/>
          </w:tcPr>
          <w:p w14:paraId="00000471" w14:textId="77777777" w:rsidR="008606A0" w:rsidRDefault="00000000">
            <w:pPr>
              <w:pBdr>
                <w:top w:val="nil"/>
                <w:left w:val="nil"/>
                <w:bottom w:val="nil"/>
                <w:right w:val="nil"/>
                <w:between w:val="nil"/>
              </w:pBdr>
              <w:spacing w:after="0"/>
              <w:ind w:left="0" w:right="332" w:hanging="2"/>
              <w:rPr>
                <w:color w:val="000000"/>
              </w:rPr>
            </w:pPr>
            <w:r>
              <w:rPr>
                <w:b/>
                <w:color w:val="000000"/>
              </w:rPr>
              <w:t>DRRHH</w:t>
            </w:r>
          </w:p>
        </w:tc>
        <w:tc>
          <w:tcPr>
            <w:tcW w:w="2693" w:type="dxa"/>
          </w:tcPr>
          <w:p w14:paraId="00000472" w14:textId="77777777" w:rsidR="008606A0" w:rsidRDefault="00000000">
            <w:pPr>
              <w:pBdr>
                <w:top w:val="nil"/>
                <w:left w:val="nil"/>
                <w:bottom w:val="nil"/>
                <w:right w:val="nil"/>
                <w:between w:val="nil"/>
              </w:pBdr>
              <w:spacing w:after="0"/>
              <w:ind w:left="0" w:right="332" w:hanging="2"/>
              <w:rPr>
                <w:color w:val="000000"/>
              </w:rPr>
            </w:pPr>
            <w:r>
              <w:rPr>
                <w:color w:val="000000"/>
              </w:rPr>
              <w:t>Departamento de Recursos Humanos</w:t>
            </w:r>
          </w:p>
        </w:tc>
        <w:tc>
          <w:tcPr>
            <w:tcW w:w="1697" w:type="dxa"/>
          </w:tcPr>
          <w:p w14:paraId="00000473" w14:textId="77777777" w:rsidR="008606A0" w:rsidRDefault="00000000">
            <w:pPr>
              <w:pBdr>
                <w:top w:val="nil"/>
                <w:left w:val="nil"/>
                <w:bottom w:val="nil"/>
                <w:right w:val="nil"/>
                <w:between w:val="nil"/>
              </w:pBdr>
              <w:spacing w:after="0"/>
              <w:ind w:left="0" w:right="332" w:hanging="2"/>
              <w:rPr>
                <w:color w:val="000000"/>
              </w:rPr>
            </w:pPr>
            <w:r>
              <w:rPr>
                <w:b/>
                <w:color w:val="000000"/>
              </w:rPr>
              <w:t>PEI</w:t>
            </w:r>
          </w:p>
        </w:tc>
        <w:tc>
          <w:tcPr>
            <w:tcW w:w="2694" w:type="dxa"/>
          </w:tcPr>
          <w:p w14:paraId="00000474" w14:textId="77777777" w:rsidR="008606A0" w:rsidRDefault="00000000">
            <w:pPr>
              <w:pBdr>
                <w:top w:val="nil"/>
                <w:left w:val="nil"/>
                <w:bottom w:val="nil"/>
                <w:right w:val="nil"/>
                <w:between w:val="nil"/>
              </w:pBdr>
              <w:spacing w:after="0"/>
              <w:ind w:left="0" w:right="332" w:hanging="2"/>
              <w:rPr>
                <w:color w:val="000000"/>
              </w:rPr>
            </w:pPr>
            <w:r>
              <w:rPr>
                <w:color w:val="000000"/>
              </w:rPr>
              <w:t>Plan Estratégico Institucional</w:t>
            </w:r>
          </w:p>
        </w:tc>
      </w:tr>
      <w:tr w:rsidR="008606A0" w14:paraId="57E15F11" w14:textId="77777777">
        <w:trPr>
          <w:trHeight w:val="796"/>
        </w:trPr>
        <w:tc>
          <w:tcPr>
            <w:tcW w:w="1667" w:type="dxa"/>
          </w:tcPr>
          <w:p w14:paraId="00000475" w14:textId="77777777" w:rsidR="008606A0" w:rsidRDefault="00000000">
            <w:pPr>
              <w:pBdr>
                <w:top w:val="nil"/>
                <w:left w:val="nil"/>
                <w:bottom w:val="nil"/>
                <w:right w:val="nil"/>
                <w:between w:val="nil"/>
              </w:pBdr>
              <w:spacing w:after="0"/>
              <w:ind w:left="0" w:right="332" w:hanging="2"/>
              <w:rPr>
                <w:color w:val="000000"/>
              </w:rPr>
            </w:pPr>
            <w:r>
              <w:t xml:space="preserve">     </w:t>
            </w:r>
          </w:p>
          <w:p w14:paraId="00000476" w14:textId="77777777" w:rsidR="008606A0" w:rsidRDefault="00000000">
            <w:pPr>
              <w:pBdr>
                <w:top w:val="nil"/>
                <w:left w:val="nil"/>
                <w:bottom w:val="nil"/>
                <w:right w:val="nil"/>
                <w:between w:val="nil"/>
              </w:pBdr>
              <w:spacing w:after="0"/>
              <w:ind w:left="0" w:right="332" w:hanging="2"/>
              <w:rPr>
                <w:color w:val="000000"/>
              </w:rPr>
            </w:pPr>
            <w:r>
              <w:rPr>
                <w:b/>
                <w:color w:val="000000"/>
              </w:rPr>
              <w:t>POM</w:t>
            </w:r>
          </w:p>
        </w:tc>
        <w:tc>
          <w:tcPr>
            <w:tcW w:w="2693" w:type="dxa"/>
          </w:tcPr>
          <w:p w14:paraId="00000477" w14:textId="77777777" w:rsidR="008606A0" w:rsidRDefault="008606A0">
            <w:pPr>
              <w:pBdr>
                <w:top w:val="nil"/>
                <w:left w:val="nil"/>
                <w:bottom w:val="nil"/>
                <w:right w:val="nil"/>
                <w:between w:val="nil"/>
              </w:pBdr>
              <w:spacing w:after="0"/>
              <w:ind w:left="0" w:right="332" w:hanging="2"/>
              <w:rPr>
                <w:color w:val="000000"/>
              </w:rPr>
            </w:pPr>
          </w:p>
          <w:p w14:paraId="00000478" w14:textId="77777777" w:rsidR="008606A0" w:rsidRDefault="00000000">
            <w:pPr>
              <w:pBdr>
                <w:top w:val="nil"/>
                <w:left w:val="nil"/>
                <w:bottom w:val="nil"/>
                <w:right w:val="nil"/>
                <w:between w:val="nil"/>
              </w:pBdr>
              <w:spacing w:after="0"/>
              <w:ind w:left="0" w:right="332" w:hanging="2"/>
              <w:rPr>
                <w:color w:val="000000"/>
              </w:rPr>
            </w:pPr>
            <w:r>
              <w:rPr>
                <w:color w:val="000000"/>
              </w:rPr>
              <w:t>Plan Operativo Multianual</w:t>
            </w:r>
          </w:p>
        </w:tc>
        <w:tc>
          <w:tcPr>
            <w:tcW w:w="1697" w:type="dxa"/>
          </w:tcPr>
          <w:p w14:paraId="00000479" w14:textId="77777777" w:rsidR="008606A0" w:rsidRDefault="008606A0">
            <w:pPr>
              <w:pBdr>
                <w:top w:val="nil"/>
                <w:left w:val="nil"/>
                <w:bottom w:val="nil"/>
                <w:right w:val="nil"/>
                <w:between w:val="nil"/>
              </w:pBdr>
              <w:spacing w:after="0"/>
              <w:ind w:left="0" w:right="332" w:hanging="2"/>
              <w:rPr>
                <w:color w:val="000000"/>
              </w:rPr>
            </w:pPr>
          </w:p>
          <w:p w14:paraId="0000047A" w14:textId="77777777" w:rsidR="008606A0" w:rsidRDefault="00000000">
            <w:pPr>
              <w:pBdr>
                <w:top w:val="nil"/>
                <w:left w:val="nil"/>
                <w:bottom w:val="nil"/>
                <w:right w:val="nil"/>
                <w:between w:val="nil"/>
              </w:pBdr>
              <w:spacing w:after="0"/>
              <w:ind w:left="0" w:right="332" w:hanging="2"/>
              <w:rPr>
                <w:color w:val="000000"/>
              </w:rPr>
            </w:pPr>
            <w:r>
              <w:rPr>
                <w:b/>
                <w:color w:val="000000"/>
              </w:rPr>
              <w:t>POA</w:t>
            </w:r>
          </w:p>
        </w:tc>
        <w:tc>
          <w:tcPr>
            <w:tcW w:w="2694" w:type="dxa"/>
          </w:tcPr>
          <w:p w14:paraId="0000047B" w14:textId="77777777" w:rsidR="008606A0" w:rsidRDefault="008606A0">
            <w:pPr>
              <w:pBdr>
                <w:top w:val="nil"/>
                <w:left w:val="nil"/>
                <w:bottom w:val="nil"/>
                <w:right w:val="nil"/>
                <w:between w:val="nil"/>
              </w:pBdr>
              <w:spacing w:after="0"/>
              <w:ind w:left="0" w:right="332" w:hanging="2"/>
              <w:rPr>
                <w:color w:val="000000"/>
              </w:rPr>
            </w:pPr>
          </w:p>
          <w:p w14:paraId="0000047C" w14:textId="77777777" w:rsidR="008606A0" w:rsidRDefault="00000000">
            <w:pPr>
              <w:pBdr>
                <w:top w:val="nil"/>
                <w:left w:val="nil"/>
                <w:bottom w:val="nil"/>
                <w:right w:val="nil"/>
                <w:between w:val="nil"/>
              </w:pBdr>
              <w:spacing w:after="0"/>
              <w:ind w:left="0" w:right="332" w:hanging="2"/>
              <w:rPr>
                <w:color w:val="000000"/>
              </w:rPr>
            </w:pPr>
            <w:r>
              <w:rPr>
                <w:color w:val="000000"/>
              </w:rPr>
              <w:t xml:space="preserve">Plan Operativo Anual </w:t>
            </w:r>
          </w:p>
        </w:tc>
      </w:tr>
      <w:tr w:rsidR="008606A0" w14:paraId="7C08F2C1" w14:textId="77777777">
        <w:trPr>
          <w:trHeight w:val="669"/>
        </w:trPr>
        <w:tc>
          <w:tcPr>
            <w:tcW w:w="1667" w:type="dxa"/>
          </w:tcPr>
          <w:p w14:paraId="0000047D" w14:textId="77777777" w:rsidR="008606A0" w:rsidRDefault="00000000">
            <w:pPr>
              <w:pBdr>
                <w:top w:val="nil"/>
                <w:left w:val="nil"/>
                <w:bottom w:val="nil"/>
                <w:right w:val="nil"/>
                <w:between w:val="nil"/>
              </w:pBdr>
              <w:spacing w:after="0"/>
              <w:ind w:left="0" w:right="332" w:hanging="2"/>
              <w:rPr>
                <w:b/>
                <w:color w:val="000000"/>
              </w:rPr>
            </w:pPr>
            <w:r>
              <w:rPr>
                <w:b/>
                <w:color w:val="000000"/>
              </w:rPr>
              <w:t>RC</w:t>
            </w:r>
          </w:p>
        </w:tc>
        <w:tc>
          <w:tcPr>
            <w:tcW w:w="2693" w:type="dxa"/>
          </w:tcPr>
          <w:p w14:paraId="0000047E" w14:textId="77777777" w:rsidR="008606A0" w:rsidRDefault="00000000">
            <w:pPr>
              <w:pBdr>
                <w:top w:val="nil"/>
                <w:left w:val="nil"/>
                <w:bottom w:val="nil"/>
                <w:right w:val="nil"/>
                <w:between w:val="nil"/>
              </w:pBdr>
              <w:spacing w:after="0"/>
              <w:ind w:left="0" w:right="332" w:hanging="2"/>
              <w:rPr>
                <w:color w:val="000000"/>
              </w:rPr>
            </w:pPr>
            <w:r>
              <w:rPr>
                <w:color w:val="000000"/>
              </w:rPr>
              <w:t>Requerimiento de Compra</w:t>
            </w:r>
          </w:p>
        </w:tc>
        <w:tc>
          <w:tcPr>
            <w:tcW w:w="1697" w:type="dxa"/>
          </w:tcPr>
          <w:p w14:paraId="0000047F" w14:textId="40B5FC9A" w:rsidR="008606A0" w:rsidRDefault="00000000">
            <w:pPr>
              <w:pBdr>
                <w:top w:val="nil"/>
                <w:left w:val="nil"/>
                <w:bottom w:val="nil"/>
                <w:right w:val="nil"/>
                <w:between w:val="nil"/>
              </w:pBdr>
              <w:spacing w:after="0"/>
              <w:ind w:left="0" w:right="332" w:hanging="2"/>
              <w:rPr>
                <w:color w:val="000000"/>
              </w:rPr>
            </w:pPr>
            <w:r>
              <w:rPr>
                <w:b/>
                <w:color w:val="000000"/>
              </w:rPr>
              <w:t>C</w:t>
            </w:r>
            <w:r w:rsidR="007210E9">
              <w:rPr>
                <w:b/>
                <w:color w:val="000000"/>
              </w:rPr>
              <w:t>NC</w:t>
            </w:r>
          </w:p>
        </w:tc>
        <w:tc>
          <w:tcPr>
            <w:tcW w:w="2694" w:type="dxa"/>
          </w:tcPr>
          <w:p w14:paraId="00000480" w14:textId="7F2747F8" w:rsidR="008606A0" w:rsidRDefault="00000000">
            <w:pPr>
              <w:pBdr>
                <w:top w:val="nil"/>
                <w:left w:val="nil"/>
                <w:bottom w:val="nil"/>
                <w:right w:val="nil"/>
                <w:between w:val="nil"/>
              </w:pBdr>
              <w:spacing w:after="0"/>
              <w:ind w:left="0" w:right="332" w:hanging="2"/>
              <w:rPr>
                <w:color w:val="000000"/>
              </w:rPr>
            </w:pPr>
            <w:r>
              <w:rPr>
                <w:color w:val="000000"/>
              </w:rPr>
              <w:t xml:space="preserve">Comisión </w:t>
            </w:r>
            <w:r w:rsidR="007210E9">
              <w:rPr>
                <w:color w:val="000000"/>
              </w:rPr>
              <w:t xml:space="preserve">Nacional </w:t>
            </w:r>
            <w:r>
              <w:rPr>
                <w:color w:val="000000"/>
              </w:rPr>
              <w:t>Contra la Corrupción</w:t>
            </w:r>
          </w:p>
        </w:tc>
      </w:tr>
      <w:tr w:rsidR="008606A0" w14:paraId="7E55BF4F" w14:textId="77777777">
        <w:trPr>
          <w:trHeight w:val="510"/>
        </w:trPr>
        <w:tc>
          <w:tcPr>
            <w:tcW w:w="1667" w:type="dxa"/>
          </w:tcPr>
          <w:p w14:paraId="00000481" w14:textId="77777777" w:rsidR="008606A0" w:rsidRDefault="00000000">
            <w:pPr>
              <w:pBdr>
                <w:top w:val="nil"/>
                <w:left w:val="nil"/>
                <w:bottom w:val="nil"/>
                <w:right w:val="nil"/>
                <w:between w:val="nil"/>
              </w:pBdr>
              <w:spacing w:after="0"/>
              <w:ind w:left="0" w:right="332" w:hanging="2"/>
              <w:rPr>
                <w:color w:val="000000"/>
              </w:rPr>
            </w:pPr>
            <w:r>
              <w:rPr>
                <w:b/>
                <w:color w:val="000000"/>
              </w:rPr>
              <w:lastRenderedPageBreak/>
              <w:t>UAJ</w:t>
            </w:r>
          </w:p>
        </w:tc>
        <w:tc>
          <w:tcPr>
            <w:tcW w:w="2693" w:type="dxa"/>
          </w:tcPr>
          <w:p w14:paraId="00000482" w14:textId="77777777" w:rsidR="008606A0" w:rsidRDefault="00000000">
            <w:pPr>
              <w:pBdr>
                <w:top w:val="nil"/>
                <w:left w:val="nil"/>
                <w:bottom w:val="nil"/>
                <w:right w:val="nil"/>
                <w:between w:val="nil"/>
              </w:pBdr>
              <w:spacing w:after="0"/>
              <w:ind w:left="0" w:right="332" w:hanging="2"/>
              <w:rPr>
                <w:color w:val="000000"/>
              </w:rPr>
            </w:pPr>
            <w:r>
              <w:rPr>
                <w:color w:val="000000"/>
              </w:rPr>
              <w:t>Unidad de Asuntos Jurídicos</w:t>
            </w:r>
          </w:p>
        </w:tc>
        <w:tc>
          <w:tcPr>
            <w:tcW w:w="1697" w:type="dxa"/>
          </w:tcPr>
          <w:p w14:paraId="00000483" w14:textId="77777777" w:rsidR="008606A0" w:rsidRDefault="00000000">
            <w:pPr>
              <w:pBdr>
                <w:top w:val="nil"/>
                <w:left w:val="nil"/>
                <w:bottom w:val="nil"/>
                <w:right w:val="nil"/>
                <w:between w:val="nil"/>
              </w:pBdr>
              <w:spacing w:after="0"/>
              <w:ind w:left="0" w:right="332" w:hanging="2"/>
              <w:rPr>
                <w:color w:val="000000"/>
              </w:rPr>
            </w:pPr>
            <w:r>
              <w:rPr>
                <w:b/>
                <w:color w:val="000000"/>
              </w:rPr>
              <w:t>AI</w:t>
            </w:r>
          </w:p>
        </w:tc>
        <w:tc>
          <w:tcPr>
            <w:tcW w:w="2694" w:type="dxa"/>
          </w:tcPr>
          <w:p w14:paraId="00000484" w14:textId="77777777" w:rsidR="008606A0" w:rsidRDefault="00000000">
            <w:pPr>
              <w:pBdr>
                <w:top w:val="nil"/>
                <w:left w:val="nil"/>
                <w:bottom w:val="nil"/>
                <w:right w:val="nil"/>
                <w:between w:val="nil"/>
              </w:pBdr>
              <w:spacing w:after="0"/>
              <w:ind w:left="0" w:right="332" w:hanging="2"/>
              <w:rPr>
                <w:color w:val="000000"/>
              </w:rPr>
            </w:pPr>
            <w:r>
              <w:rPr>
                <w:color w:val="000000"/>
              </w:rPr>
              <w:t>Acuerdo Interno</w:t>
            </w:r>
          </w:p>
        </w:tc>
      </w:tr>
      <w:tr w:rsidR="008B63C0" w14:paraId="3A993ACD" w14:textId="77777777">
        <w:trPr>
          <w:gridAfter w:val="2"/>
          <w:wAfter w:w="4391" w:type="dxa"/>
          <w:trHeight w:val="796"/>
        </w:trPr>
        <w:tc>
          <w:tcPr>
            <w:tcW w:w="1667" w:type="dxa"/>
          </w:tcPr>
          <w:p w14:paraId="00000485" w14:textId="77777777" w:rsidR="008B63C0" w:rsidRDefault="008B63C0">
            <w:pPr>
              <w:pBdr>
                <w:top w:val="nil"/>
                <w:left w:val="nil"/>
                <w:bottom w:val="nil"/>
                <w:right w:val="nil"/>
                <w:between w:val="nil"/>
              </w:pBdr>
              <w:spacing w:after="0"/>
              <w:ind w:left="0" w:right="332" w:hanging="2"/>
              <w:rPr>
                <w:color w:val="000000"/>
              </w:rPr>
            </w:pPr>
            <w:r>
              <w:rPr>
                <w:b/>
                <w:color w:val="000000"/>
              </w:rPr>
              <w:t>UCE</w:t>
            </w:r>
          </w:p>
        </w:tc>
        <w:tc>
          <w:tcPr>
            <w:tcW w:w="2693" w:type="dxa"/>
          </w:tcPr>
          <w:p w14:paraId="00000486" w14:textId="77777777" w:rsidR="008B63C0" w:rsidRDefault="008B63C0">
            <w:pPr>
              <w:pBdr>
                <w:top w:val="nil"/>
                <w:left w:val="nil"/>
                <w:bottom w:val="nil"/>
                <w:right w:val="nil"/>
                <w:between w:val="nil"/>
              </w:pBdr>
              <w:spacing w:after="0"/>
              <w:ind w:left="0" w:right="332" w:hanging="2"/>
              <w:rPr>
                <w:color w:val="000000"/>
              </w:rPr>
            </w:pPr>
            <w:r>
              <w:rPr>
                <w:color w:val="000000"/>
              </w:rPr>
              <w:t>Unidad de Comunicación Estratégica</w:t>
            </w:r>
          </w:p>
        </w:tc>
      </w:tr>
    </w:tbl>
    <w:p w14:paraId="7EF9318A" w14:textId="77777777" w:rsidR="00057BE0" w:rsidRDefault="00057BE0" w:rsidP="00057BE0">
      <w:pPr>
        <w:pStyle w:val="Ttulo1"/>
        <w:numPr>
          <w:ilvl w:val="0"/>
          <w:numId w:val="0"/>
        </w:numPr>
        <w:ind w:left="644"/>
        <w:rPr>
          <w:highlight w:val="white"/>
        </w:rPr>
      </w:pPr>
    </w:p>
    <w:p w14:paraId="30C1168D" w14:textId="77777777" w:rsidR="008B63C0" w:rsidRPr="008B63C0" w:rsidRDefault="008B63C0" w:rsidP="008B63C0">
      <w:pPr>
        <w:pStyle w:val="Textoindependiente"/>
        <w:ind w:left="0" w:hanging="2"/>
        <w:rPr>
          <w:highlight w:val="white"/>
        </w:rPr>
      </w:pPr>
    </w:p>
    <w:p w14:paraId="00000489" w14:textId="4C9CF507" w:rsidR="008606A0" w:rsidRDefault="00000000" w:rsidP="00057BE0">
      <w:pPr>
        <w:pStyle w:val="Ttulo1"/>
        <w:numPr>
          <w:ilvl w:val="0"/>
          <w:numId w:val="65"/>
        </w:numPr>
        <w:rPr>
          <w:highlight w:val="white"/>
        </w:rPr>
      </w:pPr>
      <w:bookmarkStart w:id="13" w:name="_Toc161750270"/>
      <w:r>
        <w:rPr>
          <w:highlight w:val="white"/>
        </w:rPr>
        <w:t xml:space="preserve">BASE </w:t>
      </w:r>
      <w:sdt>
        <w:sdtPr>
          <w:tag w:val="goog_rdk_2"/>
          <w:id w:val="1189262102"/>
        </w:sdtPr>
        <w:sdtContent/>
      </w:sdt>
      <w:r>
        <w:rPr>
          <w:highlight w:val="white"/>
        </w:rPr>
        <w:t>LEGAL</w:t>
      </w:r>
      <w:bookmarkEnd w:id="13"/>
    </w:p>
    <w:p w14:paraId="0000048A" w14:textId="77777777" w:rsidR="008606A0" w:rsidRDefault="008606A0">
      <w:pPr>
        <w:spacing w:after="0"/>
        <w:ind w:left="0" w:hanging="2"/>
        <w:rPr>
          <w:rFonts w:ascii="Times New Roman" w:eastAsia="Times New Roman" w:hAnsi="Times New Roman" w:cs="Times New Roman"/>
        </w:rPr>
      </w:pPr>
    </w:p>
    <w:p w14:paraId="0000048B" w14:textId="77777777" w:rsidR="008606A0" w:rsidRDefault="00000000">
      <w:pPr>
        <w:spacing w:after="0"/>
        <w:ind w:left="0" w:hanging="2"/>
      </w:pPr>
      <w:r>
        <w:t>La normativa que regula la Planificación dentro de las Instituciones del Estado, su seguimiento, los controles internos y la rendición de cuentas tienen su base en el siguiente marco legal:</w:t>
      </w:r>
    </w:p>
    <w:p w14:paraId="0000048C" w14:textId="77777777" w:rsidR="008606A0" w:rsidRDefault="008606A0">
      <w:pPr>
        <w:spacing w:after="0"/>
        <w:ind w:left="0" w:hanging="2"/>
        <w:rPr>
          <w:rFonts w:ascii="Times New Roman" w:eastAsia="Times New Roman" w:hAnsi="Times New Roman" w:cs="Times New Roman"/>
        </w:rPr>
      </w:pPr>
    </w:p>
    <w:tbl>
      <w:tblPr>
        <w:tblStyle w:val="afff7"/>
        <w:tblW w:w="8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81"/>
        <w:gridCol w:w="5139"/>
      </w:tblGrid>
      <w:tr w:rsidR="008606A0" w14:paraId="48EEEDEB" w14:textId="77777777">
        <w:tc>
          <w:tcPr>
            <w:tcW w:w="3581" w:type="dxa"/>
            <w:shd w:val="clear" w:color="auto" w:fill="D9D9D9"/>
          </w:tcPr>
          <w:p w14:paraId="0000048D" w14:textId="77777777" w:rsidR="008606A0" w:rsidRDefault="00000000">
            <w:pPr>
              <w:spacing w:after="0"/>
              <w:ind w:left="0" w:hanging="2"/>
            </w:pPr>
            <w:r>
              <w:rPr>
                <w:b/>
              </w:rPr>
              <w:t>ENTIDAD</w:t>
            </w:r>
          </w:p>
        </w:tc>
        <w:tc>
          <w:tcPr>
            <w:tcW w:w="5139" w:type="dxa"/>
            <w:shd w:val="clear" w:color="auto" w:fill="A6A6A6"/>
          </w:tcPr>
          <w:p w14:paraId="0000048E" w14:textId="77777777" w:rsidR="008606A0" w:rsidRDefault="00000000">
            <w:pPr>
              <w:spacing w:after="0"/>
              <w:ind w:left="0" w:hanging="2"/>
            </w:pPr>
            <w:r>
              <w:rPr>
                <w:b/>
              </w:rPr>
              <w:t>DOCUMENTO</w:t>
            </w:r>
          </w:p>
        </w:tc>
      </w:tr>
      <w:tr w:rsidR="008606A0" w14:paraId="112A2E1C" w14:textId="77777777">
        <w:tc>
          <w:tcPr>
            <w:tcW w:w="3581" w:type="dxa"/>
          </w:tcPr>
          <w:p w14:paraId="0000048F" w14:textId="77777777" w:rsidR="008606A0" w:rsidRDefault="00000000">
            <w:pPr>
              <w:spacing w:after="0"/>
              <w:ind w:left="0" w:hanging="2"/>
              <w:rPr>
                <w:b/>
              </w:rPr>
            </w:pPr>
            <w:r>
              <w:rPr>
                <w:b/>
              </w:rPr>
              <w:t>Asamblea Nacional Constituyente</w:t>
            </w:r>
          </w:p>
        </w:tc>
        <w:tc>
          <w:tcPr>
            <w:tcW w:w="5139" w:type="dxa"/>
          </w:tcPr>
          <w:p w14:paraId="00000490" w14:textId="17F73007" w:rsidR="008606A0" w:rsidRDefault="00000000" w:rsidP="001F7F26">
            <w:pPr>
              <w:pStyle w:val="Prrafodelista"/>
              <w:numPr>
                <w:ilvl w:val="0"/>
                <w:numId w:val="63"/>
              </w:numPr>
              <w:pBdr>
                <w:top w:val="nil"/>
                <w:left w:val="nil"/>
                <w:bottom w:val="nil"/>
                <w:right w:val="nil"/>
                <w:between w:val="nil"/>
              </w:pBdr>
              <w:spacing w:after="0"/>
              <w:ind w:leftChars="0" w:firstLineChars="0"/>
            </w:pPr>
            <w:r w:rsidRPr="001F7F26">
              <w:rPr>
                <w:color w:val="000000"/>
              </w:rPr>
              <w:t>Constitución Política de la República de Guatemala.</w:t>
            </w:r>
          </w:p>
        </w:tc>
      </w:tr>
      <w:tr w:rsidR="008606A0" w14:paraId="459B6DD6" w14:textId="77777777" w:rsidTr="001F7F26">
        <w:trPr>
          <w:trHeight w:val="1818"/>
        </w:trPr>
        <w:tc>
          <w:tcPr>
            <w:tcW w:w="3581" w:type="dxa"/>
          </w:tcPr>
          <w:p w14:paraId="00000491" w14:textId="77777777" w:rsidR="008606A0" w:rsidRDefault="00000000">
            <w:pPr>
              <w:spacing w:after="0"/>
              <w:ind w:left="0" w:hanging="2"/>
            </w:pPr>
            <w:r>
              <w:rPr>
                <w:b/>
              </w:rPr>
              <w:t>Congreso de la República de Guatemala</w:t>
            </w:r>
          </w:p>
        </w:tc>
        <w:tc>
          <w:tcPr>
            <w:tcW w:w="5139" w:type="dxa"/>
          </w:tcPr>
          <w:p w14:paraId="00000493" w14:textId="5F782BFC" w:rsidR="008606A0" w:rsidRPr="001F7F26" w:rsidRDefault="00000000" w:rsidP="001F7F26">
            <w:pPr>
              <w:pStyle w:val="Prrafodelista"/>
              <w:numPr>
                <w:ilvl w:val="0"/>
                <w:numId w:val="63"/>
              </w:numPr>
              <w:pBdr>
                <w:top w:val="nil"/>
                <w:left w:val="nil"/>
                <w:bottom w:val="nil"/>
                <w:right w:val="nil"/>
                <w:between w:val="nil"/>
              </w:pBdr>
              <w:spacing w:after="0"/>
              <w:ind w:leftChars="0" w:firstLineChars="0"/>
              <w:rPr>
                <w:color w:val="000000"/>
              </w:rPr>
            </w:pPr>
            <w:r w:rsidRPr="001F7F26">
              <w:rPr>
                <w:color w:val="000000"/>
              </w:rPr>
              <w:t xml:space="preserve">Decreto número 101-97, Ley Orgánica del Presupuesto y sus reformas; </w:t>
            </w:r>
          </w:p>
          <w:p w14:paraId="00000494" w14:textId="77777777" w:rsidR="008606A0" w:rsidRPr="001F7F26" w:rsidRDefault="00000000" w:rsidP="001F7F26">
            <w:pPr>
              <w:pStyle w:val="Prrafodelista"/>
              <w:numPr>
                <w:ilvl w:val="0"/>
                <w:numId w:val="63"/>
              </w:numPr>
              <w:pBdr>
                <w:top w:val="nil"/>
                <w:left w:val="nil"/>
                <w:bottom w:val="nil"/>
                <w:right w:val="nil"/>
                <w:between w:val="nil"/>
              </w:pBdr>
              <w:spacing w:after="0"/>
              <w:ind w:leftChars="0" w:firstLineChars="0"/>
              <w:rPr>
                <w:color w:val="000000"/>
              </w:rPr>
            </w:pPr>
            <w:r w:rsidRPr="001F7F26">
              <w:rPr>
                <w:color w:val="000000"/>
              </w:rPr>
              <w:t>Decreto número 31-2002, Ley Orgánica de la Contraloría General de Cuentas y sus reformas.</w:t>
            </w:r>
          </w:p>
          <w:p w14:paraId="00000496" w14:textId="32168F59" w:rsidR="008606A0" w:rsidRPr="001F7F26" w:rsidRDefault="00000000" w:rsidP="001F7F26">
            <w:pPr>
              <w:pStyle w:val="Prrafodelista"/>
              <w:numPr>
                <w:ilvl w:val="0"/>
                <w:numId w:val="63"/>
              </w:numPr>
              <w:pBdr>
                <w:top w:val="nil"/>
                <w:left w:val="nil"/>
                <w:bottom w:val="nil"/>
                <w:right w:val="nil"/>
                <w:between w:val="nil"/>
              </w:pBdr>
              <w:spacing w:after="0"/>
              <w:ind w:leftChars="0" w:firstLineChars="0"/>
              <w:rPr>
                <w:color w:val="000000"/>
              </w:rPr>
            </w:pPr>
            <w:sdt>
              <w:sdtPr>
                <w:tag w:val="goog_rdk_4"/>
                <w:id w:val="-900749381"/>
              </w:sdtPr>
              <w:sdtContent/>
            </w:sdt>
            <w:r>
              <w:t xml:space="preserve">Decreto número 114-97, </w:t>
            </w:r>
            <w:r w:rsidRPr="001F7F26">
              <w:rPr>
                <w:color w:val="000000"/>
              </w:rPr>
              <w:t>Ley del Organismo Ejecutivo, y sus reformas</w:t>
            </w:r>
            <w:r w:rsidR="003A537E" w:rsidRPr="001F7F26">
              <w:rPr>
                <w:color w:val="000000"/>
              </w:rPr>
              <w:t>.</w:t>
            </w:r>
            <w:r w:rsidRPr="001F7F26">
              <w:rPr>
                <w:color w:val="000000"/>
              </w:rPr>
              <w:t xml:space="preserve">  </w:t>
            </w:r>
          </w:p>
          <w:p w14:paraId="00000497" w14:textId="77777777" w:rsidR="008606A0" w:rsidRDefault="008606A0">
            <w:pPr>
              <w:pBdr>
                <w:top w:val="nil"/>
                <w:left w:val="nil"/>
                <w:bottom w:val="nil"/>
                <w:right w:val="nil"/>
                <w:between w:val="nil"/>
              </w:pBdr>
              <w:spacing w:after="0"/>
              <w:ind w:left="0" w:hanging="2"/>
              <w:rPr>
                <w:rFonts w:ascii="Times New Roman" w:eastAsia="Times New Roman" w:hAnsi="Times New Roman" w:cs="Times New Roman"/>
                <w:color w:val="000000"/>
              </w:rPr>
            </w:pPr>
          </w:p>
        </w:tc>
      </w:tr>
      <w:tr w:rsidR="008606A0" w14:paraId="33A4D365" w14:textId="77777777">
        <w:tc>
          <w:tcPr>
            <w:tcW w:w="3581" w:type="dxa"/>
          </w:tcPr>
          <w:p w14:paraId="00000498" w14:textId="77777777" w:rsidR="008606A0" w:rsidRDefault="00000000">
            <w:pPr>
              <w:spacing w:after="0"/>
              <w:ind w:left="0" w:hanging="2"/>
            </w:pPr>
            <w:r>
              <w:rPr>
                <w:b/>
              </w:rPr>
              <w:t>Presidencia de la República de Guatemala</w:t>
            </w:r>
          </w:p>
        </w:tc>
        <w:tc>
          <w:tcPr>
            <w:tcW w:w="5139" w:type="dxa"/>
          </w:tcPr>
          <w:p w14:paraId="0513147D" w14:textId="26C55369" w:rsidR="00BD605F" w:rsidRPr="003A537E" w:rsidRDefault="00BD605F" w:rsidP="003A537E">
            <w:pPr>
              <w:pStyle w:val="Prrafodelista"/>
              <w:numPr>
                <w:ilvl w:val="0"/>
                <w:numId w:val="62"/>
              </w:numPr>
              <w:pBdr>
                <w:top w:val="nil"/>
                <w:left w:val="nil"/>
                <w:bottom w:val="nil"/>
                <w:right w:val="nil"/>
                <w:between w:val="nil"/>
              </w:pBdr>
              <w:spacing w:after="0"/>
              <w:ind w:leftChars="0" w:firstLineChars="0"/>
              <w:rPr>
                <w:color w:val="000000"/>
              </w:rPr>
            </w:pPr>
            <w:r w:rsidRPr="003A537E">
              <w:rPr>
                <w:color w:val="000000"/>
              </w:rPr>
              <w:t>Acuerdo Gubernativo No. 540-2013 Reglamento de la Ley Orgánica del Presupuesto</w:t>
            </w:r>
            <w:r>
              <w:t xml:space="preserve"> y sus reformas</w:t>
            </w:r>
            <w:r w:rsidRPr="003A537E">
              <w:rPr>
                <w:color w:val="000000"/>
              </w:rPr>
              <w:t>.</w:t>
            </w:r>
          </w:p>
          <w:p w14:paraId="321D2DE3" w14:textId="0102BD8C" w:rsidR="003A537E" w:rsidRPr="003A537E" w:rsidRDefault="00000000" w:rsidP="003A537E">
            <w:pPr>
              <w:pStyle w:val="Prrafodelista"/>
              <w:numPr>
                <w:ilvl w:val="0"/>
                <w:numId w:val="62"/>
              </w:numPr>
              <w:pBdr>
                <w:top w:val="nil"/>
                <w:left w:val="nil"/>
                <w:bottom w:val="nil"/>
                <w:right w:val="nil"/>
                <w:between w:val="nil"/>
              </w:pBdr>
              <w:spacing w:after="0"/>
              <w:ind w:leftChars="0" w:firstLineChars="0"/>
              <w:rPr>
                <w:color w:val="000000"/>
              </w:rPr>
            </w:pPr>
            <w:r w:rsidRPr="003A537E">
              <w:rPr>
                <w:color w:val="000000"/>
              </w:rPr>
              <w:t xml:space="preserve">Acuerdo Gubernativo </w:t>
            </w:r>
            <w:r>
              <w:t>número</w:t>
            </w:r>
            <w:r w:rsidRPr="003A537E">
              <w:rPr>
                <w:color w:val="000000"/>
              </w:rPr>
              <w:t xml:space="preserve"> </w:t>
            </w:r>
            <w:sdt>
              <w:sdtPr>
                <w:tag w:val="goog_rdk_5"/>
                <w:id w:val="-308101000"/>
              </w:sdtPr>
              <w:sdtContent/>
            </w:sdt>
            <w:r w:rsidRPr="003A537E">
              <w:rPr>
                <w:color w:val="000000"/>
              </w:rPr>
              <w:t>100-2020</w:t>
            </w:r>
            <w:r w:rsidR="003A537E">
              <w:rPr>
                <w:color w:val="000000"/>
              </w:rPr>
              <w:t xml:space="preserve"> y sus reformas.</w:t>
            </w:r>
          </w:p>
          <w:p w14:paraId="0000049C" w14:textId="3F72CC87" w:rsidR="008606A0" w:rsidRPr="003A537E" w:rsidRDefault="00000000" w:rsidP="003A537E">
            <w:pPr>
              <w:pStyle w:val="Prrafodelista"/>
              <w:numPr>
                <w:ilvl w:val="0"/>
                <w:numId w:val="62"/>
              </w:numPr>
              <w:pBdr>
                <w:top w:val="nil"/>
                <w:left w:val="nil"/>
                <w:bottom w:val="nil"/>
                <w:right w:val="nil"/>
                <w:between w:val="nil"/>
              </w:pBdr>
              <w:spacing w:after="0"/>
              <w:ind w:leftChars="0" w:firstLineChars="0"/>
              <w:rPr>
                <w:color w:val="000000"/>
              </w:rPr>
            </w:pPr>
            <w:r w:rsidRPr="003A537E">
              <w:rPr>
                <w:color w:val="000000"/>
              </w:rPr>
              <w:t>Reglamento de la Ley Orgánica de la Contraloría General de Cuentas Acuerdo Gubernativo N</w:t>
            </w:r>
            <w:r>
              <w:t xml:space="preserve">úmero </w:t>
            </w:r>
            <w:r w:rsidRPr="003A537E">
              <w:rPr>
                <w:color w:val="000000"/>
              </w:rPr>
              <w:t>96-2019 y sus Reformas.</w:t>
            </w:r>
          </w:p>
        </w:tc>
      </w:tr>
      <w:tr w:rsidR="008606A0" w14:paraId="554EA4E1" w14:textId="77777777">
        <w:tc>
          <w:tcPr>
            <w:tcW w:w="3581" w:type="dxa"/>
          </w:tcPr>
          <w:p w14:paraId="0000049D" w14:textId="77777777" w:rsidR="008606A0" w:rsidRDefault="00000000">
            <w:pPr>
              <w:spacing w:after="0"/>
              <w:ind w:left="0" w:hanging="2"/>
            </w:pPr>
            <w:r>
              <w:rPr>
                <w:b/>
              </w:rPr>
              <w:t>Contraloría General de Cuentas</w:t>
            </w:r>
          </w:p>
        </w:tc>
        <w:tc>
          <w:tcPr>
            <w:tcW w:w="5139" w:type="dxa"/>
          </w:tcPr>
          <w:p w14:paraId="0000049E" w14:textId="77777777" w:rsidR="008606A0" w:rsidRPr="008B63C0" w:rsidRDefault="00000000" w:rsidP="008B63C0">
            <w:pPr>
              <w:pStyle w:val="Prrafodelista"/>
              <w:numPr>
                <w:ilvl w:val="0"/>
                <w:numId w:val="66"/>
              </w:numPr>
              <w:pBdr>
                <w:top w:val="nil"/>
                <w:left w:val="nil"/>
                <w:bottom w:val="nil"/>
                <w:right w:val="nil"/>
                <w:between w:val="nil"/>
              </w:pBdr>
              <w:spacing w:after="0"/>
              <w:ind w:leftChars="0" w:firstLineChars="0"/>
              <w:rPr>
                <w:color w:val="000000"/>
              </w:rPr>
            </w:pPr>
            <w:r w:rsidRPr="008B63C0">
              <w:rPr>
                <w:color w:val="000000"/>
              </w:rPr>
              <w:t>Acuerdo No. A-039-2023 que aprueba Las Normas Generales y Técnicas de Control Interno Gubernamental</w:t>
            </w:r>
          </w:p>
          <w:p w14:paraId="0000049F" w14:textId="77777777" w:rsidR="008606A0" w:rsidRDefault="008606A0">
            <w:pPr>
              <w:pBdr>
                <w:top w:val="nil"/>
                <w:left w:val="nil"/>
                <w:bottom w:val="nil"/>
                <w:right w:val="nil"/>
                <w:between w:val="nil"/>
              </w:pBdr>
              <w:spacing w:after="0"/>
              <w:ind w:left="0" w:hanging="2"/>
              <w:rPr>
                <w:color w:val="000000"/>
              </w:rPr>
            </w:pPr>
          </w:p>
        </w:tc>
      </w:tr>
      <w:tr w:rsidR="008606A0" w14:paraId="451827C0" w14:textId="77777777">
        <w:tc>
          <w:tcPr>
            <w:tcW w:w="3581" w:type="dxa"/>
          </w:tcPr>
          <w:p w14:paraId="000004A0" w14:textId="77777777" w:rsidR="008606A0" w:rsidRDefault="00000000">
            <w:pPr>
              <w:pBdr>
                <w:top w:val="nil"/>
                <w:left w:val="nil"/>
                <w:bottom w:val="nil"/>
                <w:right w:val="nil"/>
                <w:between w:val="nil"/>
              </w:pBdr>
              <w:spacing w:after="0"/>
              <w:ind w:left="0" w:hanging="2"/>
              <w:rPr>
                <w:b/>
                <w:color w:val="000000"/>
              </w:rPr>
            </w:pPr>
            <w:r>
              <w:rPr>
                <w:b/>
                <w:color w:val="000000"/>
              </w:rPr>
              <w:t>SEGEPLAN Y MINFIN</w:t>
            </w:r>
          </w:p>
          <w:p w14:paraId="000004A1" w14:textId="77777777" w:rsidR="008606A0" w:rsidRDefault="008606A0">
            <w:pPr>
              <w:spacing w:after="0"/>
              <w:ind w:left="0" w:hanging="2"/>
            </w:pPr>
          </w:p>
        </w:tc>
        <w:tc>
          <w:tcPr>
            <w:tcW w:w="5139" w:type="dxa"/>
          </w:tcPr>
          <w:p w14:paraId="000004A2" w14:textId="77777777" w:rsidR="008606A0" w:rsidRDefault="00000000">
            <w:pPr>
              <w:numPr>
                <w:ilvl w:val="0"/>
                <w:numId w:val="16"/>
              </w:numPr>
              <w:pBdr>
                <w:top w:val="nil"/>
                <w:left w:val="nil"/>
                <w:bottom w:val="nil"/>
                <w:right w:val="nil"/>
                <w:between w:val="nil"/>
              </w:pBdr>
              <w:spacing w:after="0"/>
              <w:ind w:left="0" w:hanging="2"/>
              <w:rPr>
                <w:color w:val="000000"/>
              </w:rPr>
            </w:pPr>
            <w:r>
              <w:rPr>
                <w:color w:val="000000"/>
              </w:rPr>
              <w:t>Lineamientos Generales de Planificación</w:t>
            </w:r>
          </w:p>
          <w:p w14:paraId="000004A3" w14:textId="77777777" w:rsidR="008606A0" w:rsidRDefault="00000000">
            <w:pPr>
              <w:numPr>
                <w:ilvl w:val="0"/>
                <w:numId w:val="16"/>
              </w:numPr>
              <w:pBdr>
                <w:top w:val="nil"/>
                <w:left w:val="nil"/>
                <w:bottom w:val="nil"/>
                <w:right w:val="nil"/>
                <w:between w:val="nil"/>
              </w:pBdr>
              <w:spacing w:after="0"/>
              <w:ind w:left="0" w:hanging="2"/>
              <w:rPr>
                <w:color w:val="000000"/>
              </w:rPr>
            </w:pPr>
            <w:r>
              <w:rPr>
                <w:color w:val="000000"/>
              </w:rPr>
              <w:t>Normas de Formulación Presupuestaria</w:t>
            </w:r>
          </w:p>
          <w:p w14:paraId="000004A4" w14:textId="77777777" w:rsidR="008606A0" w:rsidRDefault="00000000">
            <w:pPr>
              <w:numPr>
                <w:ilvl w:val="0"/>
                <w:numId w:val="16"/>
              </w:numPr>
              <w:pBdr>
                <w:top w:val="nil"/>
                <w:left w:val="nil"/>
                <w:bottom w:val="nil"/>
                <w:right w:val="nil"/>
                <w:between w:val="nil"/>
              </w:pBdr>
              <w:spacing w:after="0"/>
              <w:ind w:left="0" w:hanging="2"/>
              <w:rPr>
                <w:color w:val="000000"/>
              </w:rPr>
            </w:pPr>
            <w:r>
              <w:rPr>
                <w:color w:val="000000"/>
              </w:rPr>
              <w:t>Normas de Cierre</w:t>
            </w:r>
          </w:p>
        </w:tc>
      </w:tr>
    </w:tbl>
    <w:p w14:paraId="000004A6" w14:textId="77777777" w:rsidR="008606A0" w:rsidRDefault="00000000" w:rsidP="00057BE0">
      <w:pPr>
        <w:pStyle w:val="Ttulo1"/>
        <w:numPr>
          <w:ilvl w:val="0"/>
          <w:numId w:val="65"/>
        </w:numPr>
        <w:rPr>
          <w:highlight w:val="white"/>
        </w:rPr>
      </w:pPr>
      <w:bookmarkStart w:id="14" w:name="_heading=h.17dp8vu" w:colFirst="0" w:colLast="0"/>
      <w:bookmarkStart w:id="15" w:name="_Toc161750271"/>
      <w:bookmarkEnd w:id="14"/>
      <w:r>
        <w:rPr>
          <w:highlight w:val="white"/>
        </w:rPr>
        <w:lastRenderedPageBreak/>
        <w:t>NORMATIVA RELACIONADA</w:t>
      </w:r>
      <w:bookmarkEnd w:id="15"/>
    </w:p>
    <w:p w14:paraId="000004A7" w14:textId="77777777" w:rsidR="008606A0" w:rsidRDefault="008606A0">
      <w:pPr>
        <w:pBdr>
          <w:top w:val="nil"/>
          <w:left w:val="nil"/>
          <w:bottom w:val="nil"/>
          <w:right w:val="nil"/>
          <w:between w:val="nil"/>
        </w:pBdr>
        <w:spacing w:after="0" w:line="240" w:lineRule="auto"/>
        <w:ind w:left="0" w:hanging="2"/>
        <w:rPr>
          <w:rFonts w:ascii="Arial" w:eastAsia="Arial" w:hAnsi="Arial" w:cs="Arial"/>
          <w:color w:val="000000"/>
          <w:szCs w:val="20"/>
          <w:highlight w:val="white"/>
        </w:rPr>
      </w:pPr>
    </w:p>
    <w:bookmarkStart w:id="16" w:name="_heading=h.3rdcrjn" w:colFirst="0" w:colLast="0"/>
    <w:bookmarkEnd w:id="16"/>
    <w:p w14:paraId="000004A8" w14:textId="77777777" w:rsidR="008606A0" w:rsidRDefault="00000000">
      <w:pPr>
        <w:spacing w:after="0"/>
        <w:ind w:left="0" w:hanging="2"/>
      </w:pPr>
      <w:sdt>
        <w:sdtPr>
          <w:tag w:val="goog_rdk_6"/>
          <w:id w:val="-1787581989"/>
        </w:sdtPr>
        <w:sdtContent/>
      </w:sdt>
      <w:r>
        <w:rPr>
          <w:b/>
        </w:rPr>
        <w:t>CONSTITUCIÓN POLÍTICA DE LA REPÚBLICA DE GUATEMALA</w:t>
      </w:r>
    </w:p>
    <w:p w14:paraId="000004A9" w14:textId="77777777" w:rsidR="008606A0" w:rsidRDefault="008606A0">
      <w:pPr>
        <w:spacing w:after="0"/>
        <w:ind w:left="0" w:hanging="2"/>
      </w:pPr>
    </w:p>
    <w:p w14:paraId="3E11E88C" w14:textId="0A4F3A51" w:rsidR="008B63C0" w:rsidRDefault="008B63C0">
      <w:pPr>
        <w:spacing w:after="0"/>
        <w:ind w:left="0" w:hanging="2"/>
      </w:pPr>
      <w:r w:rsidRPr="008B63C0">
        <w:rPr>
          <w:b/>
          <w:bCs/>
        </w:rPr>
        <w:t>Artículo 154.-</w:t>
      </w:r>
      <w:r w:rsidRPr="008B63C0">
        <w:t xml:space="preserve"> Función pública; sujeción a la ley. Los funcionarios son depositarios de la autoridad, responsables legalmente por su conducta oficial, sujetos a la ley y jamás superiores a ella.</w:t>
      </w:r>
    </w:p>
    <w:p w14:paraId="57F468B0" w14:textId="77777777" w:rsidR="008B63C0" w:rsidRDefault="008B63C0">
      <w:pPr>
        <w:spacing w:after="0"/>
        <w:ind w:left="0" w:hanging="2"/>
      </w:pPr>
    </w:p>
    <w:p w14:paraId="76D38229" w14:textId="4048E99C" w:rsidR="008B63C0" w:rsidRDefault="008B63C0">
      <w:pPr>
        <w:spacing w:after="0"/>
        <w:ind w:left="0" w:hanging="2"/>
      </w:pPr>
      <w:r w:rsidRPr="008B63C0">
        <w:rPr>
          <w:b/>
          <w:bCs/>
        </w:rPr>
        <w:t>Artículo 155.-</w:t>
      </w:r>
      <w:r>
        <w:t xml:space="preserve"> Responsabilidad por infracción a la ley. Cuando un dignatario, funcionario o trabajador del Estado, en el ejercicio de su cargo, infrinja la ley en perjuicio de particulares, el Estado o la institución estatal a quien sirva, será solidariamente responsable por los daños y perjuicios que se causaren.</w:t>
      </w:r>
    </w:p>
    <w:p w14:paraId="62DE7D58" w14:textId="77777777" w:rsidR="008B63C0" w:rsidRPr="008B63C0" w:rsidRDefault="008B63C0">
      <w:pPr>
        <w:spacing w:after="0"/>
        <w:ind w:left="0" w:hanging="2"/>
      </w:pPr>
    </w:p>
    <w:p w14:paraId="000004AA" w14:textId="77777777" w:rsidR="008606A0" w:rsidRDefault="00000000">
      <w:pPr>
        <w:spacing w:after="0"/>
        <w:ind w:left="0" w:hanging="2"/>
      </w:pPr>
      <w:r>
        <w:rPr>
          <w:b/>
        </w:rPr>
        <w:t>Título V. Estructura y Organización del Estado</w:t>
      </w:r>
    </w:p>
    <w:p w14:paraId="000004AB" w14:textId="77777777" w:rsidR="008606A0" w:rsidRDefault="00000000">
      <w:pPr>
        <w:spacing w:after="0"/>
        <w:ind w:left="0" w:hanging="2"/>
      </w:pPr>
      <w:r>
        <w:rPr>
          <w:b/>
        </w:rPr>
        <w:t>Capítulo IV Régimen Financiero</w:t>
      </w:r>
    </w:p>
    <w:p w14:paraId="000004AC" w14:textId="77777777" w:rsidR="008606A0" w:rsidRDefault="00000000">
      <w:pPr>
        <w:pBdr>
          <w:top w:val="nil"/>
          <w:left w:val="nil"/>
          <w:bottom w:val="nil"/>
          <w:right w:val="nil"/>
          <w:between w:val="nil"/>
        </w:pBdr>
        <w:spacing w:before="280" w:after="280"/>
        <w:ind w:left="0" w:hanging="2"/>
        <w:rPr>
          <w:color w:val="000000"/>
        </w:rPr>
      </w:pPr>
      <w:r>
        <w:rPr>
          <w:b/>
          <w:color w:val="000000"/>
        </w:rPr>
        <w:t xml:space="preserve">ARTÍCULO 194.- </w:t>
      </w:r>
      <w:r>
        <w:rPr>
          <w:i/>
          <w:color w:val="000000"/>
        </w:rPr>
        <w:t>Funciones del ministro. “…Cada Ministerio estará a cargo de un ministro de Estado, quien tendrá las siguientes funciones:</w:t>
      </w:r>
    </w:p>
    <w:p w14:paraId="000004AD" w14:textId="77777777" w:rsidR="008606A0" w:rsidRDefault="00000000">
      <w:pPr>
        <w:pBdr>
          <w:top w:val="nil"/>
          <w:left w:val="nil"/>
          <w:bottom w:val="nil"/>
          <w:right w:val="nil"/>
          <w:between w:val="nil"/>
        </w:pBdr>
        <w:spacing w:before="280" w:after="280"/>
        <w:ind w:left="0" w:hanging="2"/>
        <w:rPr>
          <w:color w:val="000000"/>
        </w:rPr>
      </w:pPr>
      <w:r>
        <w:rPr>
          <w:i/>
          <w:color w:val="000000"/>
        </w:rPr>
        <w:t>d) Presentar al Presidente de la República el plan de trabajo de su ramo y anualmente una memoria de las labores desarrolladas.</w:t>
      </w:r>
      <w:r>
        <w:rPr>
          <w:i/>
          <w:color w:val="000000"/>
          <w:vertAlign w:val="superscript"/>
        </w:rPr>
        <w:footnoteReference w:id="2"/>
      </w:r>
      <w:r>
        <w:rPr>
          <w:i/>
          <w:color w:val="000000"/>
        </w:rPr>
        <w:t>…”</w:t>
      </w:r>
    </w:p>
    <w:p w14:paraId="000004AE" w14:textId="77777777" w:rsidR="008606A0" w:rsidRDefault="00000000">
      <w:pPr>
        <w:spacing w:after="0"/>
        <w:ind w:left="0" w:hanging="2"/>
        <w:rPr>
          <w:i/>
        </w:rPr>
      </w:pPr>
      <w:r>
        <w:rPr>
          <w:b/>
        </w:rPr>
        <w:t>ARTÍCULO 241</w:t>
      </w:r>
      <w:r>
        <w:t>.-</w:t>
      </w:r>
      <w:r>
        <w:rPr>
          <w:i/>
        </w:rPr>
        <w:t xml:space="preserve"> </w:t>
      </w:r>
      <w:r>
        <w:t>Rendición de cuentas del Estado</w:t>
      </w:r>
      <w:r>
        <w:rPr>
          <w:i/>
        </w:rPr>
        <w:t xml:space="preserve">. “El Organismo Ejecutivo presentará anualmente al Congreso de la República la rendición de cuentas del Estado.  El Ministerio respectivo formulará la liquidación del presupuesto anual y la someterá a conocimiento de la Contraloría General de Cuentas dentro de los tres primeros meses de cada año. Recibida la liquidación la Contraloría General de cuentas rendirá informe y emitirá dictamen en un plazo no mayor de dos meses, debiendo remitirlos al Congreso de la República, el que aprobará o improbará la liquidación...” </w:t>
      </w:r>
    </w:p>
    <w:p w14:paraId="000004AF" w14:textId="77777777" w:rsidR="008606A0" w:rsidRDefault="008606A0">
      <w:pPr>
        <w:spacing w:after="0"/>
        <w:ind w:left="0" w:hanging="2"/>
      </w:pPr>
    </w:p>
    <w:p w14:paraId="000004B0" w14:textId="4F101229" w:rsidR="008606A0" w:rsidRDefault="00000000">
      <w:pPr>
        <w:spacing w:after="0"/>
        <w:ind w:left="0" w:hanging="2"/>
      </w:pPr>
      <w:r>
        <w:rPr>
          <w:b/>
        </w:rPr>
        <w:t xml:space="preserve">DECRETO 101-97 LEY ORGÁNICA DEL </w:t>
      </w:r>
      <w:sdt>
        <w:sdtPr>
          <w:tag w:val="goog_rdk_7"/>
          <w:id w:val="-990256664"/>
        </w:sdtPr>
        <w:sdtContent/>
      </w:sdt>
      <w:r>
        <w:rPr>
          <w:b/>
        </w:rPr>
        <w:t>PRESUPUESTO</w:t>
      </w:r>
      <w:r w:rsidR="00BD605F">
        <w:rPr>
          <w:b/>
        </w:rPr>
        <w:t xml:space="preserve"> Y SUS REFORMAS</w:t>
      </w:r>
    </w:p>
    <w:p w14:paraId="000004B1" w14:textId="77777777" w:rsidR="008606A0" w:rsidRDefault="008606A0">
      <w:pPr>
        <w:spacing w:after="0"/>
        <w:ind w:left="0" w:hanging="2"/>
      </w:pPr>
    </w:p>
    <w:p w14:paraId="000004B2" w14:textId="77777777" w:rsidR="008606A0" w:rsidRDefault="00000000">
      <w:pPr>
        <w:spacing w:after="0"/>
        <w:ind w:left="0" w:hanging="2"/>
        <w:rPr>
          <w:i/>
        </w:rPr>
      </w:pPr>
      <w:r>
        <w:rPr>
          <w:b/>
        </w:rPr>
        <w:t>ARTÍCULO 8.- Vinculación plan - presupuesto</w:t>
      </w:r>
      <w:r>
        <w:rPr>
          <w:b/>
          <w:i/>
        </w:rPr>
        <w:t>. “</w:t>
      </w:r>
      <w:r>
        <w:rPr>
          <w:i/>
        </w:rPr>
        <w:t xml:space="preserve">Los presupuestos públicos son la expresión anual de los planes del Estado, elaborados en el marco de la estrategia de desarrollo económico y social, en aquellos aspectos que exigen por parte del sector </w:t>
      </w:r>
      <w:r>
        <w:rPr>
          <w:i/>
        </w:rPr>
        <w:lastRenderedPageBreak/>
        <w:t>público, captar y asignar los recursos conducentes para su normal funcionamiento y para el cumplimiento de los programas y proyectos de inversión, a fin de alcanzar las metas y objetivos sectoriales, regionales e institucionales. El Organismo Ejecutivo, por conducto del Ministerio de Finanzas Públicas, consolidará los presupuestos institucionales y elaborará el presupuesto anual, multianual y las cuentas agregadas del sector público, éstos deberán estar en concordancia con los indicadores de desempeño, impacto, calidad del gasto y los planes operativos anuales entregados por las instituciones públicas a la Secretaría de Planificación y Programación de la Presidencia. La Secretaría de Planificación y Programación de la Presidencia enviará a la Junta Directiva del Congreso de la República durante el primer trimestre de cada año, un informe de evaluación y análisis sobre la ejecución y resultados del presupuesto del ejercicio fiscal anterior haciendo énfasis en los criterios de calidad del gasto y el impacto de las políticas públicas, sus metas e indicadores. Dicha información se considerará información pública de oficio de acuerdo a la Ley de Acceso a la Información Pública.”</w:t>
      </w:r>
    </w:p>
    <w:p w14:paraId="000004B3" w14:textId="77777777" w:rsidR="008606A0" w:rsidRDefault="008606A0">
      <w:pPr>
        <w:spacing w:after="0"/>
        <w:ind w:left="0" w:hanging="2"/>
      </w:pPr>
    </w:p>
    <w:p w14:paraId="000004B4" w14:textId="77777777" w:rsidR="008606A0" w:rsidRDefault="00000000">
      <w:pPr>
        <w:spacing w:after="0"/>
        <w:ind w:left="0" w:hanging="2"/>
      </w:pPr>
      <w:r>
        <w:rPr>
          <w:b/>
        </w:rPr>
        <w:t>ARTÍCULO 17 BIS. Acceso a la Información de la Gestión Presupuestaria por Resultados</w:t>
      </w:r>
      <w:r>
        <w:rPr>
          <w:i/>
        </w:rPr>
        <w:t>.</w:t>
      </w:r>
      <w:r>
        <w:t xml:space="preserve"> “</w:t>
      </w:r>
      <w:r>
        <w:rPr>
          <w:i/>
        </w:rPr>
        <w:t>Las entidades del sector público, para fines de consolidación de cuentas, pondrán a disposición del Ministerio de Finanzas Públicas, por cualquier medio electrónico, la información referente a la ejecución física y financiera registrada en el Sistema de Contabilidad Integrada (SICOIN). La máxima autoridad de cada entidad pública publicará en su sitio web de acceso libre, abierto y gratuito de datos: el plan estratégico y operativo anual, y las actualizaciones oportunas en función de sus reprogramaciones, los indicadores de resultados y sus productos asociados. La información en referencia también deberá permanecer publicada en detalle en el sitio web de acceso libre, abierto y gratuito de datos del Ministerio de Finanzas Públicas, para conocimiento de la ciudadanía. La Presidencia de la República por medio de la Secretaría de Planificación y Programación de la Presidencia, con el objeto de efectuar un adecuado seguimiento que permita verificar la calidad del gasto público, deberá entregar en los primeros quince días de finalizado cada cuatrimestre del ejercicio fiscal al Congreso de la República, las metas y sus respectivos indicadores de desempeño y calidad del gasto, así como la información oportuna que actualice los avances cada cuatro meses. También facilitará el acceso a los sistemas informáticos en que se operen los mismos y los planes operativos anuales. Se exceptúa el último informe de cuatrimestre que deberá estar incluido en el informe anual contenido en el artículo 8 de esta Ley.”</w:t>
      </w:r>
    </w:p>
    <w:p w14:paraId="000004B5" w14:textId="77777777" w:rsidR="008606A0" w:rsidRDefault="008606A0">
      <w:pPr>
        <w:spacing w:after="0"/>
        <w:ind w:left="0" w:hanging="2"/>
      </w:pPr>
    </w:p>
    <w:p w14:paraId="000004B6" w14:textId="77777777" w:rsidR="008606A0" w:rsidRDefault="00000000">
      <w:pPr>
        <w:spacing w:after="0"/>
        <w:ind w:left="0" w:hanging="2"/>
      </w:pPr>
      <w:r>
        <w:rPr>
          <w:b/>
        </w:rPr>
        <w:t>ARTÍCULO 17 Ter. Informes en Sitios Web y Comisiones de Trabajo del Congreso de la República</w:t>
      </w:r>
      <w:r>
        <w:rPr>
          <w:b/>
          <w:i/>
        </w:rPr>
        <w:t>.</w:t>
      </w:r>
      <w:r>
        <w:t xml:space="preserve"> “</w:t>
      </w:r>
      <w:r>
        <w:rPr>
          <w:i/>
        </w:rPr>
        <w:t xml:space="preserve">Los sujetos obligados a las disposiciones de la presente Ley, con el propósito de brindar a la ciudadanía guatemalteca transparencia en la gestión pública, además de cumplir con la entrega de información y documentación con la periodicidad que establece esta Ley, deberán mostrar y actualizar por lo menos cada </w:t>
      </w:r>
      <w:r>
        <w:rPr>
          <w:i/>
        </w:rPr>
        <w:lastRenderedPageBreak/>
        <w:t xml:space="preserve">treinta (30) días, a través de sus sitios web de acceso libre, abierto y gratuito de datos, y por escrito a las Comisiones de Probidad, de Finanzas Públicas y Moneda y a la Extraordinaria Nacional por la Transparencia, del Congreso de la República de Guatemala, la información y documentación siguiente, sin perjuicio de lo que al respecto establece la Ley de Acceso a la Información Pública: a) Programación y reprogramaciones de asesorías contratadas, detallando nombres, montos y el origen de los recursos para el pago, incluyendo los que provienen de la cooperación reembolsable y no reembolsable; b) Programación y reprogramaciones de jornales; c) Documentos que respalden bonos o beneficios salariales, derivados o no de pactos colectivos de trabajo u otros similares; d) Programaciones de arrendamiento de edificios; e) Todo tipo de convenios suscritos con Organizaciones No Gubernamentales, Asociaciones legalmente constituidas, Organismos Regionales o Internacionales, así como informes correspondientes de avances físicos y financieros que se deriven de tales convenios; f) Programación y reprogramación de aportes al sector privado y al sector externo, así como los respectivos informes de avance físico y financiero; g) Informes de avance físico y financiero de programas y proyectos financiados con recursos provenientes de la cooperación externa reembolsable y no reembolsable; y h) Informes de liquidación presupuestaria del ejercicio fiscal anterior. Son responsables del cumplimiento del presente artículo, cada entidad a través de su Unidad de Administración Financiera, de Planificación y de su Unidad de Información Pública. Toda la información que se publique en sitios web de acceso libre, abierto y gratuito de datos deberá ser publicada en un formato que asegure que se encuentre organizada, de fácil acceso y búsqueda para que pueda ser consultada, utilizada y evaluada por cualquier ciudadano. Dicha información se considerará información pública de oficio de acuerdo a la Ley de Acceso a la Información Pública.” </w:t>
      </w:r>
    </w:p>
    <w:p w14:paraId="000004B7" w14:textId="77777777" w:rsidR="008606A0" w:rsidRDefault="008606A0">
      <w:pPr>
        <w:spacing w:after="0"/>
        <w:ind w:left="0" w:hanging="2"/>
      </w:pPr>
    </w:p>
    <w:p w14:paraId="000004B8" w14:textId="77777777" w:rsidR="008606A0" w:rsidRDefault="00000000">
      <w:pPr>
        <w:spacing w:after="0"/>
        <w:ind w:left="0" w:hanging="2"/>
      </w:pPr>
      <w:r>
        <w:rPr>
          <w:b/>
        </w:rPr>
        <w:t>ARTÍCULO 17. Quáter. Ejecución Presupuestaria por Clasificador Temático</w:t>
      </w:r>
      <w:r>
        <w:rPr>
          <w:b/>
          <w:i/>
        </w:rPr>
        <w:t>.</w:t>
      </w:r>
      <w:r>
        <w:t xml:space="preserve"> “</w:t>
      </w:r>
      <w:r>
        <w:rPr>
          <w:i/>
        </w:rPr>
        <w:t xml:space="preserve">El Ministerio de Finanzas Públicas a través de la Dirección Técnica del Presupuesto, debe incluir en el Sistema de Contabilidad Integrada (SICOIN), los clasificadores presupuestarios con enfoque de género, pueblos indígenas, seguridad y justicia, educación, reducción de la desnutrición, recursos hídricos y saneamiento, niñez, juventud y los demás que establezca el reglamento de la presente Ley. Los responsables de la ejecución presupuestaria de los sujetos obligados a las disposiciones de la presente Ley, deberán reportar las categorías presupuestarias indicadas en el párrafo anterior al Ministerio de Finanzas Públicas. El Ministerio de Finanzas Públicas a través de la Dirección Técnica del Presupuesto, debe presentar al Congreso de la República en los primeros quince (15) días del inicio del siguiente cuatrimestre, informes cuatrimestrales de la ejecución de los recursos asignados y orientados a dichas categorías presupuestarias. Los informes deben incluir el avance de la ejecución presupuestaria a nivel del programa, objetivos, metas, población beneficiaría por sexo, etnia, edad y ubicación geográfica. </w:t>
      </w:r>
      <w:r>
        <w:rPr>
          <w:i/>
        </w:rPr>
        <w:lastRenderedPageBreak/>
        <w:t xml:space="preserve">Además, deberá incluir los obstáculos encontrados y resultados alcanzados. El Ministerio de Finanzas Públicas es la entidad responsable de la ubicación de las estructuras presupuestarias existentes en los sujetos obligados a la presente Ley, para la atención de las necesidades en el enfoque de género, pueblos indígenas, seguridad y justicia, educación, reducción de la desnutrición, recursos hídricos y saneamiento, niñez y juventud a través de la revisión del presupuesto. Los clasificadores presupuestarios temáticos son las herramientas que permitirán visibilizar las estructuras presupuestarias identificadas y su ejecución. El Ministerio de Finanzas Públicas deberá presentar el treinta y uno (31) de enero de cada año al Congreso de la República un informe con las estructuras presupuestarias identificadas.” </w:t>
      </w:r>
    </w:p>
    <w:p w14:paraId="000004B9" w14:textId="77777777" w:rsidR="008606A0" w:rsidRDefault="008606A0">
      <w:pPr>
        <w:spacing w:after="0"/>
        <w:ind w:left="0" w:hanging="2"/>
      </w:pPr>
    </w:p>
    <w:p w14:paraId="000004BA" w14:textId="77777777" w:rsidR="008606A0" w:rsidRDefault="00000000">
      <w:pPr>
        <w:spacing w:after="0"/>
        <w:ind w:left="0" w:hanging="2"/>
      </w:pPr>
      <w:r>
        <w:rPr>
          <w:b/>
        </w:rPr>
        <w:t>ARTÍCULO 21.- Presentación de Anteproyectos</w:t>
      </w:r>
      <w:r>
        <w:rPr>
          <w:b/>
          <w:i/>
        </w:rPr>
        <w:t>. “</w:t>
      </w:r>
      <w:r>
        <w:rPr>
          <w:i/>
        </w:rPr>
        <w:t xml:space="preserve">Para los fines que establece esta ley, y con el objeto de integrar el presupuesto consolidado del sector público, los Organismos del Estado y sus entidades descentralizadas y autónomas, deberán presentar al Ministerio de Finanzas Públicas, en la forma y en el plazo que se fije en el reglamento, sus anteproyectos de presupuesto, adjuntando sus respectivos planes operativos.” </w:t>
      </w:r>
    </w:p>
    <w:p w14:paraId="000004BB" w14:textId="77777777" w:rsidR="008606A0" w:rsidRDefault="008606A0">
      <w:pPr>
        <w:spacing w:after="0"/>
        <w:ind w:left="0" w:hanging="2"/>
      </w:pPr>
    </w:p>
    <w:p w14:paraId="000004BC" w14:textId="77777777" w:rsidR="008606A0" w:rsidRDefault="00000000">
      <w:pPr>
        <w:spacing w:after="0"/>
        <w:ind w:left="0" w:hanging="2"/>
      </w:pPr>
      <w:r>
        <w:rPr>
          <w:b/>
        </w:rPr>
        <w:t>ARTÍCULO 24.- Falta de aprobación del Presupuesto</w:t>
      </w:r>
      <w:r>
        <w:rPr>
          <w:b/>
          <w:i/>
        </w:rPr>
        <w:t xml:space="preserve"> “</w:t>
      </w:r>
      <w:r>
        <w:rPr>
          <w:i/>
        </w:rPr>
        <w:t>Si en el término establecido en la Constitución Política el Congreso de la República no hubiere aprobado el presupuesto general de ingresos y egresos del Estado para el próximo ejercicio fiscal, e iniciare el año fiscal siguiente, regirá de nuevo del presupuesto en vigencia del ejercicio anterior al que regirá acompañado de la información que se especifique en el reglamento de esta Ley.”</w:t>
      </w:r>
    </w:p>
    <w:p w14:paraId="000004BD" w14:textId="77777777" w:rsidR="008606A0" w:rsidRDefault="008606A0">
      <w:pPr>
        <w:spacing w:after="0"/>
        <w:ind w:left="0" w:hanging="2"/>
      </w:pPr>
    </w:p>
    <w:p w14:paraId="000004BE" w14:textId="77777777" w:rsidR="008606A0" w:rsidRDefault="00000000">
      <w:pPr>
        <w:spacing w:after="0"/>
        <w:ind w:left="0" w:hanging="2"/>
      </w:pPr>
      <w:r>
        <w:rPr>
          <w:b/>
        </w:rPr>
        <w:t>ARTÍCULO 30.- Programación de la ejecución</w:t>
      </w:r>
      <w:r>
        <w:rPr>
          <w:b/>
          <w:i/>
        </w:rPr>
        <w:t>.</w:t>
      </w:r>
      <w:r>
        <w:t xml:space="preserve"> “</w:t>
      </w:r>
      <w:r>
        <w:rPr>
          <w:i/>
        </w:rPr>
        <w:t xml:space="preserve">De acuerdo con las normas técnicas y periodicidad que para efectos de la programación de la ejecución establezca el Ministerio de Finanzas Públicas, las entidades y organismos que financieramente dependan total o parcialmente del presupuesto general de ingresos y egresos del Estado, propondrán a dicho Ministerio la programación de la ejecución física y financiera de sus presupuestos, Este fijará las cuotas de compromisos, devengados y pagos considerando el flujo estacional de los ingresos, la capacidad real de ejecución y el flujo de fondos requeridos para el logro oportuno y eficiente de las metas de los programas y proyectos. Para la fijación de las cuotas de compromiso y devengado únicamente podrán asignarse recursos de inversión y realizar desembolsos a los programas y proyectos registrados y evaluados en el Sistema Nacional de Inversión Pública (SNIP), conforme al avance físico y financiero de la obra, el cual debe registrarse en forma mensual en el Sistema Nacional de Inversión Pública (SNIP) por cada unidad ejecutora, sin excepción.” </w:t>
      </w:r>
    </w:p>
    <w:p w14:paraId="000004BF" w14:textId="77777777" w:rsidR="008606A0" w:rsidRDefault="008606A0">
      <w:pPr>
        <w:spacing w:after="0"/>
        <w:ind w:left="0" w:hanging="2"/>
      </w:pPr>
    </w:p>
    <w:p w14:paraId="000004C0" w14:textId="77777777" w:rsidR="008606A0" w:rsidRDefault="00000000">
      <w:pPr>
        <w:spacing w:after="0"/>
        <w:ind w:left="0" w:hanging="2"/>
      </w:pPr>
      <w:r>
        <w:rPr>
          <w:b/>
        </w:rPr>
        <w:lastRenderedPageBreak/>
        <w:t>ARTÍCULO 32.- Modificaciones y Transferencias Presupuestarias</w:t>
      </w:r>
      <w:r>
        <w:rPr>
          <w:b/>
          <w:i/>
        </w:rPr>
        <w:t xml:space="preserve"> “</w:t>
      </w:r>
      <w:r>
        <w:rPr>
          <w:i/>
        </w:rPr>
        <w:t xml:space="preserve">Las transferencias y modificaciones presupuestarias que resulten necesarias durante la ejecución del presupuesto general de ingresos y egresos del Estado, se realizarán de la manera siguiente: 1. Por medio de acuerdo gubernativo refrendado por los titulares de las instituciones afectadas, cuando el traslado sea de una institución a otra, previo dictamen favorable del Ministerio de Finanzas Públicas. 2. Por medio de acuerdo emitido por el Ministerio de Finanzas Públicas, siempre cuando las transferencias ocurran dentro de una misma institución, en los casos siguientes: a. Cuando las transferencias impliquen la creación, incremento o disminución de asignaciones de los renglones del grupo 0 -Servicios Personales- y renglones 911 -Emergencia y Calamidades Públicas- y 914 -Gastos no Previstos-; b. Modificaciones en las fuentes de financiamiento; y. c. Cuando se transfieren asignaciones de un programa o categoría equivalente a otro, o entre proyectos de inversión de un mismo o diferente programa y/o su programa. 3. Por resolución Ministerial del Ministerio interesado; resolución de la Secretaría General de la Presidencia de la República cuando se trate del presupuesto de la Presidencia de la República; y, resolución de la máxima autoridad de cada dependencia y secretaría, cuando corresponda al presupuesto de las Secretarías y otras dependencias del Organismo Ejecutivo; en los casos siguientes: a. Cuando las transferencias de asignaciones ocurran entre subprogramas de un mismo programa o entre actividades específicas de un mismo programa o subprograma; b. Cuando las transferencias de asignaciones ocurran entre grupos no controlados del programa o categoría equivalente, subprograma o proyecto; c. Cuando las transferencias ocurran entre renglones no controlados del mismo grupo de gasto del programa, o categoría equivalente, subprograma o proyecto. Todas las modificaciones y transferencias deberán ser remitidas a la Dirección Técnica del Presupuesto del Ministerio de Finanzas Públicas, dentro de los diez (10) días siguientes de su aprobación, quien notificará de inmediato al Congreso de la República y a la Contraloría General de Cuentas. Al notificarlas se deberá incluir una justificación y descripción detallada de las mismas. Dicha información de la notificación deberá ser publicada en una página web específica para modificaciones y transferencias presupuestarias por el Ministerio de Finanzas Públicas para su fácil consulta, acceso y evaluación por parte de los ciudadanos. La modificación o transferencias interinstitucionales aprobadas, deberán incluir una justificación y descripción detallada y serán publicadas dentro de los quince (15) días siguientes de su aprobación, en el sitio web específico para modificaciones y transferencias presupuestarias por el Ministerio de Finanzas Públicas, así como en el sitio web de cada unidad ejecutora, para su fácil consulta, acceso y evaluación por parte de los ciudadanos y organismos fiscalizadores. </w:t>
      </w:r>
    </w:p>
    <w:p w14:paraId="000004C1" w14:textId="77777777" w:rsidR="008606A0" w:rsidRDefault="00000000">
      <w:pPr>
        <w:spacing w:after="0"/>
        <w:ind w:left="0" w:hanging="2"/>
      </w:pPr>
      <w:r>
        <w:rPr>
          <w:i/>
        </w:rPr>
        <w:t>*Reformado el epígrafe y el último párrafo, adicionado un párrafo final por el Artículo 20, del Decreto Número 13-2013 el 20-11-2013.”</w:t>
      </w:r>
    </w:p>
    <w:p w14:paraId="000004C2" w14:textId="77777777" w:rsidR="008606A0" w:rsidRDefault="008606A0">
      <w:pPr>
        <w:spacing w:after="0"/>
        <w:ind w:left="0" w:hanging="2"/>
      </w:pPr>
    </w:p>
    <w:p w14:paraId="000004C3" w14:textId="77777777" w:rsidR="008606A0" w:rsidRDefault="00000000">
      <w:pPr>
        <w:spacing w:after="0"/>
        <w:ind w:left="0" w:hanging="2"/>
      </w:pPr>
      <w:r>
        <w:rPr>
          <w:b/>
          <w:i/>
        </w:rPr>
        <w:lastRenderedPageBreak/>
        <w:t>ARTÍCULO 34.- Alcance de la evaluación.</w:t>
      </w:r>
      <w:r>
        <w:t xml:space="preserve"> “</w:t>
      </w:r>
      <w:r>
        <w:rPr>
          <w:i/>
        </w:rPr>
        <w:t>La evaluación presupuestaria comprenderá básicamente la medición de los resultados físicos y financieros obtenidos y los efectos producidos, el análisis de las variaciones observadas, con la determinación de las causas y la recomendación de medidas correctivas.”</w:t>
      </w:r>
    </w:p>
    <w:p w14:paraId="000004C4" w14:textId="77777777" w:rsidR="008606A0" w:rsidRDefault="008606A0">
      <w:pPr>
        <w:spacing w:after="0"/>
        <w:ind w:left="0" w:hanging="2"/>
      </w:pPr>
    </w:p>
    <w:p w14:paraId="000004C5" w14:textId="79B32FC1" w:rsidR="008606A0" w:rsidRDefault="00000000">
      <w:pPr>
        <w:spacing w:after="0"/>
        <w:ind w:left="0" w:hanging="2"/>
      </w:pPr>
      <w:r>
        <w:rPr>
          <w:b/>
        </w:rPr>
        <w:t xml:space="preserve">ACUERDO GUBERNATIVO NÚMERO 540-2013, REGLAMENTO LEY ORGÁNICA DEL </w:t>
      </w:r>
      <w:sdt>
        <w:sdtPr>
          <w:tag w:val="goog_rdk_8"/>
          <w:id w:val="30548731"/>
        </w:sdtPr>
        <w:sdtContent/>
      </w:sdt>
      <w:r>
        <w:rPr>
          <w:b/>
        </w:rPr>
        <w:t>PRESUPUESTO</w:t>
      </w:r>
      <w:r w:rsidR="00BD605F">
        <w:rPr>
          <w:b/>
        </w:rPr>
        <w:t xml:space="preserve"> Y SUS REFORMAS.</w:t>
      </w:r>
    </w:p>
    <w:p w14:paraId="000004C6" w14:textId="77777777" w:rsidR="008606A0" w:rsidRDefault="008606A0">
      <w:pPr>
        <w:spacing w:after="0"/>
        <w:ind w:left="0" w:hanging="2"/>
      </w:pPr>
    </w:p>
    <w:p w14:paraId="000004C7" w14:textId="77777777" w:rsidR="008606A0" w:rsidRDefault="00000000">
      <w:pPr>
        <w:spacing w:after="0"/>
        <w:ind w:left="0" w:hanging="2"/>
      </w:pPr>
      <w:r>
        <w:rPr>
          <w:b/>
        </w:rPr>
        <w:t>ARTÍCULO 3. UNIDADES DE PLANIFICACIÓN (UP).</w:t>
      </w:r>
      <w:r>
        <w:t xml:space="preserve"> “</w:t>
      </w:r>
      <w:r>
        <w:rPr>
          <w:i/>
        </w:rPr>
        <w:t>Las Unidades de Planificación son responsables de asesorar a las máximas autoridades de los Organismos de Estado a los que pertenezcan, en materia de políticas, planes, programas y proyectos en el contexto de la planificación y presupuesto por resultados.”</w:t>
      </w:r>
    </w:p>
    <w:p w14:paraId="000004C8" w14:textId="77777777" w:rsidR="008606A0" w:rsidRDefault="008606A0">
      <w:pPr>
        <w:spacing w:after="0"/>
        <w:ind w:left="0" w:hanging="2"/>
      </w:pPr>
    </w:p>
    <w:p w14:paraId="000004C9" w14:textId="77777777" w:rsidR="008606A0" w:rsidRDefault="00000000">
      <w:pPr>
        <w:spacing w:after="0"/>
        <w:ind w:left="0" w:hanging="2"/>
      </w:pPr>
      <w:r>
        <w:rPr>
          <w:b/>
        </w:rPr>
        <w:t>ARTÍCULO 4. Competencias y funciones de las Unidades de Planificación.</w:t>
      </w:r>
      <w:r>
        <w:rPr>
          <w:b/>
          <w:i/>
        </w:rPr>
        <w:t xml:space="preserve"> “</w:t>
      </w:r>
      <w:r>
        <w:rPr>
          <w:i/>
        </w:rPr>
        <w:t>Son competencias y funciones de las Unidades de Planificación, las siguientes:</w:t>
      </w:r>
    </w:p>
    <w:p w14:paraId="000004CA" w14:textId="77777777" w:rsidR="008606A0" w:rsidRDefault="008606A0">
      <w:pPr>
        <w:spacing w:after="0"/>
        <w:ind w:left="0" w:hanging="2"/>
      </w:pPr>
    </w:p>
    <w:p w14:paraId="000004CB" w14:textId="77777777" w:rsidR="008606A0" w:rsidRDefault="00000000">
      <w:pPr>
        <w:numPr>
          <w:ilvl w:val="0"/>
          <w:numId w:val="4"/>
        </w:numPr>
        <w:pBdr>
          <w:top w:val="nil"/>
          <w:left w:val="nil"/>
          <w:bottom w:val="nil"/>
          <w:right w:val="nil"/>
          <w:between w:val="nil"/>
        </w:pBdr>
        <w:spacing w:after="0"/>
        <w:ind w:left="0" w:hanging="2"/>
        <w:rPr>
          <w:color w:val="000000"/>
        </w:rPr>
      </w:pPr>
      <w:r>
        <w:rPr>
          <w:i/>
          <w:color w:val="000000"/>
        </w:rPr>
        <w:t>Coordinar la elaboración de los Planes Operativos Anuales, Multianuales y los Estratégicos Institucionales;</w:t>
      </w:r>
    </w:p>
    <w:p w14:paraId="000004CC" w14:textId="77777777" w:rsidR="008606A0" w:rsidRDefault="008606A0">
      <w:pPr>
        <w:pBdr>
          <w:top w:val="nil"/>
          <w:left w:val="nil"/>
          <w:bottom w:val="nil"/>
          <w:right w:val="nil"/>
          <w:between w:val="nil"/>
        </w:pBdr>
        <w:spacing w:after="0"/>
        <w:ind w:left="0" w:hanging="2"/>
        <w:rPr>
          <w:color w:val="000000"/>
        </w:rPr>
      </w:pPr>
    </w:p>
    <w:p w14:paraId="000004CD" w14:textId="77777777" w:rsidR="008606A0" w:rsidRDefault="00000000">
      <w:pPr>
        <w:numPr>
          <w:ilvl w:val="0"/>
          <w:numId w:val="4"/>
        </w:numPr>
        <w:pBdr>
          <w:top w:val="nil"/>
          <w:left w:val="nil"/>
          <w:bottom w:val="nil"/>
          <w:right w:val="nil"/>
          <w:between w:val="nil"/>
        </w:pBdr>
        <w:spacing w:after="0"/>
        <w:ind w:left="0" w:hanging="2"/>
        <w:rPr>
          <w:color w:val="000000"/>
        </w:rPr>
      </w:pPr>
      <w:r>
        <w:rPr>
          <w:i/>
          <w:color w:val="000000"/>
        </w:rPr>
        <w:t>Coordinar la elaboración del plan de inversiones de acuerdo al Plan Estratégico Institucional;</w:t>
      </w:r>
    </w:p>
    <w:p w14:paraId="000004CE" w14:textId="77777777" w:rsidR="008606A0" w:rsidRDefault="008606A0">
      <w:pPr>
        <w:pBdr>
          <w:top w:val="nil"/>
          <w:left w:val="nil"/>
          <w:bottom w:val="nil"/>
          <w:right w:val="nil"/>
          <w:between w:val="nil"/>
        </w:pBdr>
        <w:spacing w:after="0"/>
        <w:ind w:left="0" w:hanging="2"/>
        <w:rPr>
          <w:color w:val="000000"/>
        </w:rPr>
      </w:pPr>
    </w:p>
    <w:p w14:paraId="000004CF" w14:textId="77777777" w:rsidR="008606A0" w:rsidRDefault="00000000">
      <w:pPr>
        <w:numPr>
          <w:ilvl w:val="0"/>
          <w:numId w:val="4"/>
        </w:numPr>
        <w:pBdr>
          <w:top w:val="nil"/>
          <w:left w:val="nil"/>
          <w:bottom w:val="nil"/>
          <w:right w:val="nil"/>
          <w:between w:val="nil"/>
        </w:pBdr>
        <w:spacing w:after="0"/>
        <w:ind w:left="0" w:hanging="2"/>
        <w:rPr>
          <w:color w:val="000000"/>
        </w:rPr>
      </w:pPr>
      <w:r>
        <w:rPr>
          <w:i/>
          <w:color w:val="000000"/>
        </w:rPr>
        <w:t>Participar conjuntamente con la Unidad de Administración Financiera, en la formulación del anteproyecto de presupuesto institucional anual, en los aspectos relacionados con la aplicación del plan estratégico institucional y con la estructura programática del presupuesto, en el contexto de la planificación y presupuesto por resultados;</w:t>
      </w:r>
    </w:p>
    <w:p w14:paraId="000004D0" w14:textId="77777777" w:rsidR="008606A0" w:rsidRDefault="008606A0">
      <w:pPr>
        <w:pBdr>
          <w:top w:val="nil"/>
          <w:left w:val="nil"/>
          <w:bottom w:val="nil"/>
          <w:right w:val="nil"/>
          <w:between w:val="nil"/>
        </w:pBdr>
        <w:spacing w:after="0"/>
        <w:ind w:left="0" w:hanging="2"/>
        <w:rPr>
          <w:color w:val="000000"/>
        </w:rPr>
      </w:pPr>
    </w:p>
    <w:p w14:paraId="000004D1" w14:textId="77777777" w:rsidR="008606A0" w:rsidRDefault="00000000">
      <w:pPr>
        <w:numPr>
          <w:ilvl w:val="0"/>
          <w:numId w:val="4"/>
        </w:numPr>
        <w:pBdr>
          <w:top w:val="nil"/>
          <w:left w:val="nil"/>
          <w:bottom w:val="nil"/>
          <w:right w:val="nil"/>
          <w:between w:val="nil"/>
        </w:pBdr>
        <w:tabs>
          <w:tab w:val="left" w:pos="426"/>
        </w:tabs>
        <w:spacing w:after="0"/>
        <w:ind w:left="0" w:hanging="2"/>
        <w:rPr>
          <w:color w:val="000000"/>
        </w:rPr>
      </w:pPr>
      <w:r>
        <w:rPr>
          <w:i/>
          <w:color w:val="000000"/>
        </w:rPr>
        <w:t>Monitorear la ejecución de los programas y proyectos institucionales;</w:t>
      </w:r>
    </w:p>
    <w:p w14:paraId="000004D2" w14:textId="77777777" w:rsidR="008606A0" w:rsidRDefault="008606A0">
      <w:pPr>
        <w:pBdr>
          <w:top w:val="nil"/>
          <w:left w:val="nil"/>
          <w:bottom w:val="nil"/>
          <w:right w:val="nil"/>
          <w:between w:val="nil"/>
        </w:pBdr>
        <w:tabs>
          <w:tab w:val="left" w:pos="426"/>
        </w:tabs>
        <w:spacing w:after="0"/>
        <w:ind w:left="0" w:hanging="2"/>
        <w:rPr>
          <w:color w:val="000000"/>
        </w:rPr>
      </w:pPr>
    </w:p>
    <w:p w14:paraId="000004D3" w14:textId="77777777" w:rsidR="008606A0" w:rsidRDefault="00000000">
      <w:pPr>
        <w:numPr>
          <w:ilvl w:val="0"/>
          <w:numId w:val="4"/>
        </w:numPr>
        <w:pBdr>
          <w:top w:val="nil"/>
          <w:left w:val="nil"/>
          <w:bottom w:val="nil"/>
          <w:right w:val="nil"/>
          <w:between w:val="nil"/>
        </w:pBdr>
        <w:tabs>
          <w:tab w:val="left" w:pos="426"/>
        </w:tabs>
        <w:spacing w:after="0"/>
        <w:ind w:left="0" w:hanging="2"/>
        <w:rPr>
          <w:color w:val="000000"/>
        </w:rPr>
      </w:pPr>
      <w:r>
        <w:rPr>
          <w:i/>
          <w:color w:val="000000"/>
        </w:rPr>
        <w:t>Evaluar el impacto del plan estratégico institucional;</w:t>
      </w:r>
    </w:p>
    <w:p w14:paraId="000004D4" w14:textId="77777777" w:rsidR="008606A0" w:rsidRDefault="008606A0">
      <w:pPr>
        <w:pBdr>
          <w:top w:val="nil"/>
          <w:left w:val="nil"/>
          <w:bottom w:val="nil"/>
          <w:right w:val="nil"/>
          <w:between w:val="nil"/>
        </w:pBdr>
        <w:tabs>
          <w:tab w:val="left" w:pos="426"/>
        </w:tabs>
        <w:spacing w:after="0"/>
        <w:ind w:left="0" w:hanging="2"/>
        <w:rPr>
          <w:color w:val="000000"/>
        </w:rPr>
      </w:pPr>
    </w:p>
    <w:p w14:paraId="000004D5" w14:textId="77777777" w:rsidR="008606A0" w:rsidRDefault="00000000">
      <w:pPr>
        <w:numPr>
          <w:ilvl w:val="0"/>
          <w:numId w:val="4"/>
        </w:numPr>
        <w:pBdr>
          <w:top w:val="nil"/>
          <w:left w:val="nil"/>
          <w:bottom w:val="nil"/>
          <w:right w:val="nil"/>
          <w:between w:val="nil"/>
        </w:pBdr>
        <w:spacing w:after="0"/>
        <w:ind w:left="0" w:hanging="2"/>
        <w:rPr>
          <w:color w:val="000000"/>
        </w:rPr>
      </w:pPr>
      <w:r>
        <w:rPr>
          <w:i/>
          <w:color w:val="000000"/>
        </w:rPr>
        <w:t xml:space="preserve">Definir categorías y los centros de costos, dominio y clasificación de productos, resultados institucionales, productos y subproductos a incorporar al presupuesto de egresos institucional; asimismo, asociar los productos a los centros de costo e ingreso de insumos de acuerdo a la tipología; </w:t>
      </w:r>
    </w:p>
    <w:p w14:paraId="000004D6" w14:textId="77777777" w:rsidR="008606A0" w:rsidRDefault="008606A0">
      <w:pPr>
        <w:pBdr>
          <w:top w:val="nil"/>
          <w:left w:val="nil"/>
          <w:bottom w:val="nil"/>
          <w:right w:val="nil"/>
          <w:between w:val="nil"/>
        </w:pBdr>
        <w:spacing w:after="0"/>
        <w:ind w:left="0" w:hanging="2"/>
        <w:rPr>
          <w:color w:val="000000"/>
        </w:rPr>
      </w:pPr>
    </w:p>
    <w:p w14:paraId="000004D7" w14:textId="77777777" w:rsidR="008606A0" w:rsidRDefault="00000000">
      <w:pPr>
        <w:numPr>
          <w:ilvl w:val="0"/>
          <w:numId w:val="4"/>
        </w:numPr>
        <w:pBdr>
          <w:top w:val="nil"/>
          <w:left w:val="nil"/>
          <w:bottom w:val="nil"/>
          <w:right w:val="nil"/>
          <w:between w:val="nil"/>
        </w:pBdr>
        <w:ind w:left="0" w:hanging="2"/>
      </w:pPr>
      <w:r>
        <w:rPr>
          <w:color w:val="000000"/>
        </w:rPr>
        <w:t>Diseñar y conducir un sistema de seguimiento y evaluación de los costos, con base en la gestión por resultados y los lineamientos del Ministerio de Finanzas Públicas, como Ente Rector del sistema presupuestario;</w:t>
      </w:r>
    </w:p>
    <w:p w14:paraId="000004D8" w14:textId="77777777" w:rsidR="008606A0" w:rsidRDefault="00000000">
      <w:pPr>
        <w:numPr>
          <w:ilvl w:val="0"/>
          <w:numId w:val="4"/>
        </w:numPr>
        <w:pBdr>
          <w:top w:val="nil"/>
          <w:left w:val="nil"/>
          <w:bottom w:val="nil"/>
          <w:right w:val="nil"/>
          <w:between w:val="nil"/>
        </w:pBdr>
        <w:spacing w:after="0"/>
        <w:ind w:left="0" w:hanging="2"/>
        <w:rPr>
          <w:color w:val="000000"/>
        </w:rPr>
      </w:pPr>
      <w:r>
        <w:rPr>
          <w:i/>
          <w:color w:val="000000"/>
        </w:rPr>
        <w:lastRenderedPageBreak/>
        <w:t xml:space="preserve">Ser corresponsables, junto a la máxima autoridad institucional de velar por el cumplimiento de las políticas, normas y lineamientos que emitan los órganos rectores de acuerdo a su competencia; </w:t>
      </w:r>
    </w:p>
    <w:p w14:paraId="000004D9" w14:textId="77777777" w:rsidR="008606A0" w:rsidRDefault="008606A0">
      <w:pPr>
        <w:pBdr>
          <w:top w:val="nil"/>
          <w:left w:val="nil"/>
          <w:bottom w:val="nil"/>
          <w:right w:val="nil"/>
          <w:between w:val="nil"/>
        </w:pBdr>
        <w:spacing w:after="0"/>
        <w:ind w:left="0" w:hanging="2"/>
        <w:rPr>
          <w:color w:val="000000"/>
        </w:rPr>
      </w:pPr>
    </w:p>
    <w:p w14:paraId="000004DA" w14:textId="77777777" w:rsidR="008606A0" w:rsidRDefault="00000000">
      <w:pPr>
        <w:numPr>
          <w:ilvl w:val="0"/>
          <w:numId w:val="4"/>
        </w:numPr>
        <w:pBdr>
          <w:top w:val="nil"/>
          <w:left w:val="nil"/>
          <w:bottom w:val="nil"/>
          <w:right w:val="nil"/>
          <w:between w:val="nil"/>
        </w:pBdr>
        <w:spacing w:after="0"/>
        <w:ind w:left="0" w:hanging="2"/>
        <w:rPr>
          <w:color w:val="000000"/>
        </w:rPr>
      </w:pPr>
      <w:r>
        <w:rPr>
          <w:i/>
          <w:color w:val="000000"/>
        </w:rPr>
        <w:t>Establecer de acuerdo a los objetivos estratégicos e institucionales, las unidades de medida y relaciones financieras que permitan definir técnicamente los indicadores de su gestión.”</w:t>
      </w:r>
    </w:p>
    <w:p w14:paraId="000004DB" w14:textId="77777777" w:rsidR="008606A0" w:rsidRDefault="008606A0">
      <w:pPr>
        <w:pBdr>
          <w:top w:val="nil"/>
          <w:left w:val="nil"/>
          <w:bottom w:val="nil"/>
          <w:right w:val="nil"/>
          <w:between w:val="nil"/>
        </w:pBdr>
        <w:ind w:left="0" w:hanging="2"/>
        <w:rPr>
          <w:color w:val="000000"/>
        </w:rPr>
      </w:pPr>
    </w:p>
    <w:p w14:paraId="000004DC" w14:textId="77777777" w:rsidR="008606A0" w:rsidRDefault="00000000">
      <w:pPr>
        <w:ind w:left="0" w:hanging="2"/>
      </w:pPr>
      <w:r>
        <w:rPr>
          <w:b/>
        </w:rPr>
        <w:t>ARTÍCULO 12. CATÁLOGO DE INSUMOS</w:t>
      </w:r>
      <w:r>
        <w:rPr>
          <w:b/>
          <w:i/>
        </w:rPr>
        <w:t>.</w:t>
      </w:r>
      <w:r>
        <w:t xml:space="preserve"> “</w:t>
      </w:r>
      <w:r>
        <w:rPr>
          <w:i/>
        </w:rPr>
        <w:t>Para la formulación y el registro de la ejecución del presupuesto de egresos del Estado, las entidades del Sector Público deberán utilizar el catálogo de insumos que se encuentre disponible en los Sistemas Integrados de Administración Financiera.”</w:t>
      </w:r>
    </w:p>
    <w:p w14:paraId="000004DD" w14:textId="77777777" w:rsidR="008606A0" w:rsidRDefault="00000000">
      <w:pPr>
        <w:ind w:left="0" w:hanging="2"/>
      </w:pPr>
      <w:r>
        <w:rPr>
          <w:b/>
        </w:rPr>
        <w:t>ARTÍCULO 15. ESTRUCTURA PROGRAMÁTICA DEL PRESUPUESTO</w:t>
      </w:r>
      <w:r>
        <w:rPr>
          <w:b/>
          <w:i/>
        </w:rPr>
        <w:t>.</w:t>
      </w:r>
      <w:r>
        <w:t xml:space="preserve"> “</w:t>
      </w:r>
      <w:r>
        <w:rPr>
          <w:i/>
        </w:rPr>
        <w:t xml:space="preserve">El presupuesto de cada institución o ente de la administración pública se estructura de acuerdo a la técnica del presupuesto por programas y de Gestión por Resultados, atendiendo a las siguientes categorías programáticas: a) Programa; b) Subprograma; c) Proyecto; y, d) Actividad u obra. Para la conformación de las estructuras programáticas del presupuesto público, las instituciones deberán considerar los lineamientos que la Secretaría de Planificación y Programación de la Presidencia, emita en relación a los planes de desarrollo territorial. Para la conformación del presupuesto de ingresos se utilizará la Clasificación de Recursos por Rubros y la Económica de los Recursos en lo que respecta a los egresos se utilizarán las clasificaciones siguientes: a) Institucional; b) Objeto del Gasto; c) Económica del Gasto; d) Finalidad, Función y División; e) Tipo de Gasto; f) Fuentes de Financiamiento; y, g) Geográfica.” </w:t>
      </w:r>
    </w:p>
    <w:p w14:paraId="000004DE" w14:textId="77777777" w:rsidR="008606A0" w:rsidRDefault="00000000">
      <w:pPr>
        <w:ind w:left="0" w:hanging="2"/>
      </w:pPr>
      <w:r>
        <w:rPr>
          <w:b/>
          <w:i/>
        </w:rPr>
        <w:t>ARTÍCULO 16. VINCULACIÓN PLAN PRESUPUESTO</w:t>
      </w:r>
      <w:r>
        <w:t>. “</w:t>
      </w:r>
      <w:r>
        <w:rPr>
          <w:i/>
        </w:rPr>
        <w:t>Para cumplir con lo establecido en el Artículo 8 de la Ley, la Secretaría de Planificación y Programación de la Presidencia en coordinación con el Ministerio de Finanzas Públicas, proveerán oportunamente los elementos metodológicos que permitan la efectiva articulación de las políticas, los planes y el presupuesto.”</w:t>
      </w:r>
    </w:p>
    <w:p w14:paraId="000004DF" w14:textId="77777777" w:rsidR="008606A0" w:rsidRDefault="00000000">
      <w:pPr>
        <w:ind w:left="0" w:hanging="2"/>
      </w:pPr>
      <w:r>
        <w:rPr>
          <w:b/>
          <w:i/>
        </w:rPr>
        <w:t>ARTÍCULO 20.  INFORME DE RENDICIÓN DE CUENTAS.  “</w:t>
      </w:r>
      <w:r>
        <w:rPr>
          <w:i/>
        </w:rPr>
        <w:t>El informe a que hace referencia el Artículo 4 de la Ley, contendrá como mínimo lo siguiente:</w:t>
      </w:r>
    </w:p>
    <w:p w14:paraId="000004E0" w14:textId="77777777" w:rsidR="008606A0" w:rsidRDefault="00000000">
      <w:pPr>
        <w:numPr>
          <w:ilvl w:val="0"/>
          <w:numId w:val="59"/>
        </w:numPr>
        <w:pBdr>
          <w:top w:val="nil"/>
          <w:left w:val="nil"/>
          <w:bottom w:val="nil"/>
          <w:right w:val="nil"/>
          <w:between w:val="nil"/>
        </w:pBdr>
        <w:shd w:val="clear" w:color="auto" w:fill="FFFFFF"/>
        <w:spacing w:after="0"/>
        <w:ind w:left="0" w:hanging="2"/>
        <w:rPr>
          <w:color w:val="000000"/>
        </w:rPr>
      </w:pPr>
      <w:r>
        <w:rPr>
          <w:i/>
          <w:color w:val="000000"/>
        </w:rPr>
        <w:t>La ejecución física de los programas y proyectos comparándolos con lo programado; incluyendo la información de metas, indicadores, productos y resultados, los cuales deben estar asociados a las políticas públicas; en el caso de obra física, debe respetarse todos los indicadores de divulgación de la iniciativa de Transparencia en el Sector de la Construcción; -</w:t>
      </w:r>
      <w:proofErr w:type="spellStart"/>
      <w:r>
        <w:rPr>
          <w:i/>
          <w:color w:val="000000"/>
        </w:rPr>
        <w:t>CoST</w:t>
      </w:r>
      <w:proofErr w:type="spellEnd"/>
      <w:r>
        <w:rPr>
          <w:i/>
          <w:color w:val="000000"/>
        </w:rPr>
        <w:t>-;</w:t>
      </w:r>
    </w:p>
    <w:p w14:paraId="000004E2" w14:textId="77777777" w:rsidR="008606A0" w:rsidRDefault="00000000">
      <w:pPr>
        <w:numPr>
          <w:ilvl w:val="0"/>
          <w:numId w:val="59"/>
        </w:numPr>
        <w:pBdr>
          <w:top w:val="nil"/>
          <w:left w:val="nil"/>
          <w:bottom w:val="nil"/>
          <w:right w:val="nil"/>
          <w:between w:val="nil"/>
        </w:pBdr>
        <w:spacing w:after="0"/>
        <w:ind w:left="0" w:hanging="2"/>
        <w:rPr>
          <w:color w:val="000000"/>
        </w:rPr>
      </w:pPr>
      <w:r>
        <w:rPr>
          <w:i/>
          <w:color w:val="000000"/>
        </w:rPr>
        <w:lastRenderedPageBreak/>
        <w:t>La ejecución financiera de los gastos por programas y proyectos, que incluya lo asignado, modificado y ejecutado, con detalle de renglón de gasto;</w:t>
      </w:r>
    </w:p>
    <w:p w14:paraId="000004E3" w14:textId="77777777" w:rsidR="008606A0" w:rsidRDefault="008606A0">
      <w:pPr>
        <w:pBdr>
          <w:top w:val="nil"/>
          <w:left w:val="nil"/>
          <w:bottom w:val="nil"/>
          <w:right w:val="nil"/>
          <w:between w:val="nil"/>
        </w:pBdr>
        <w:spacing w:after="0"/>
        <w:ind w:left="0" w:hanging="2"/>
        <w:rPr>
          <w:color w:val="000000"/>
        </w:rPr>
      </w:pPr>
    </w:p>
    <w:p w14:paraId="000004E4" w14:textId="77777777" w:rsidR="008606A0" w:rsidRDefault="00000000">
      <w:pPr>
        <w:numPr>
          <w:ilvl w:val="0"/>
          <w:numId w:val="59"/>
        </w:numPr>
        <w:pBdr>
          <w:top w:val="nil"/>
          <w:left w:val="nil"/>
          <w:bottom w:val="nil"/>
          <w:right w:val="nil"/>
          <w:between w:val="nil"/>
        </w:pBdr>
        <w:tabs>
          <w:tab w:val="left" w:pos="426"/>
        </w:tabs>
        <w:spacing w:after="0"/>
        <w:ind w:left="0" w:hanging="2"/>
        <w:rPr>
          <w:color w:val="000000"/>
        </w:rPr>
      </w:pPr>
      <w:r>
        <w:rPr>
          <w:i/>
          <w:color w:val="000000"/>
        </w:rPr>
        <w:t>La ejecución financiera de los recursos por rubro de ingreso;</w:t>
      </w:r>
    </w:p>
    <w:p w14:paraId="000004E5" w14:textId="77777777" w:rsidR="008606A0" w:rsidRDefault="008606A0">
      <w:pPr>
        <w:pBdr>
          <w:top w:val="nil"/>
          <w:left w:val="nil"/>
          <w:bottom w:val="nil"/>
          <w:right w:val="nil"/>
          <w:between w:val="nil"/>
        </w:pBdr>
        <w:spacing w:after="0"/>
        <w:ind w:left="0" w:hanging="2"/>
        <w:rPr>
          <w:color w:val="000000"/>
        </w:rPr>
      </w:pPr>
    </w:p>
    <w:p w14:paraId="000004E6" w14:textId="77777777" w:rsidR="008606A0" w:rsidRDefault="00000000">
      <w:pPr>
        <w:numPr>
          <w:ilvl w:val="0"/>
          <w:numId w:val="59"/>
        </w:numPr>
        <w:pBdr>
          <w:top w:val="nil"/>
          <w:left w:val="nil"/>
          <w:bottom w:val="nil"/>
          <w:right w:val="nil"/>
          <w:between w:val="nil"/>
        </w:pBdr>
        <w:tabs>
          <w:tab w:val="left" w:pos="426"/>
        </w:tabs>
        <w:spacing w:after="0"/>
        <w:ind w:left="0" w:hanging="2"/>
        <w:rPr>
          <w:color w:val="000000"/>
        </w:rPr>
      </w:pPr>
      <w:r>
        <w:rPr>
          <w:i/>
          <w:color w:val="000000"/>
        </w:rPr>
        <w:t>Los resultados económicos y financieros del período;</w:t>
      </w:r>
    </w:p>
    <w:p w14:paraId="000004E7" w14:textId="77777777" w:rsidR="008606A0" w:rsidRDefault="008606A0">
      <w:pPr>
        <w:pBdr>
          <w:top w:val="nil"/>
          <w:left w:val="nil"/>
          <w:bottom w:val="nil"/>
          <w:right w:val="nil"/>
          <w:between w:val="nil"/>
        </w:pBdr>
        <w:spacing w:after="0"/>
        <w:ind w:left="0" w:hanging="2"/>
        <w:rPr>
          <w:color w:val="000000"/>
        </w:rPr>
      </w:pPr>
    </w:p>
    <w:p w14:paraId="000004E8" w14:textId="77777777" w:rsidR="008606A0" w:rsidRDefault="00000000">
      <w:pPr>
        <w:numPr>
          <w:ilvl w:val="0"/>
          <w:numId w:val="59"/>
        </w:numPr>
        <w:pBdr>
          <w:top w:val="nil"/>
          <w:left w:val="nil"/>
          <w:bottom w:val="nil"/>
          <w:right w:val="nil"/>
          <w:between w:val="nil"/>
        </w:pBdr>
        <w:tabs>
          <w:tab w:val="left" w:pos="426"/>
        </w:tabs>
        <w:spacing w:after="0"/>
        <w:ind w:left="0" w:hanging="2"/>
        <w:rPr>
          <w:color w:val="000000"/>
        </w:rPr>
      </w:pPr>
      <w:r>
        <w:rPr>
          <w:i/>
          <w:color w:val="000000"/>
        </w:rPr>
        <w:t>Análisis y justificaciones de las principales variaciones;</w:t>
      </w:r>
    </w:p>
    <w:p w14:paraId="000004E9" w14:textId="77777777" w:rsidR="008606A0" w:rsidRDefault="008606A0">
      <w:pPr>
        <w:pBdr>
          <w:top w:val="nil"/>
          <w:left w:val="nil"/>
          <w:bottom w:val="nil"/>
          <w:right w:val="nil"/>
          <w:between w:val="nil"/>
        </w:pBdr>
        <w:spacing w:after="0"/>
        <w:ind w:left="0" w:hanging="2"/>
        <w:rPr>
          <w:color w:val="000000"/>
        </w:rPr>
      </w:pPr>
    </w:p>
    <w:p w14:paraId="000004EA" w14:textId="77777777" w:rsidR="008606A0" w:rsidRDefault="00000000">
      <w:pPr>
        <w:numPr>
          <w:ilvl w:val="0"/>
          <w:numId w:val="59"/>
        </w:numPr>
        <w:pBdr>
          <w:top w:val="nil"/>
          <w:left w:val="nil"/>
          <w:bottom w:val="nil"/>
          <w:right w:val="nil"/>
          <w:between w:val="nil"/>
        </w:pBdr>
        <w:tabs>
          <w:tab w:val="left" w:pos="426"/>
        </w:tabs>
        <w:spacing w:after="0"/>
        <w:ind w:left="0" w:hanging="2"/>
        <w:rPr>
          <w:color w:val="000000"/>
        </w:rPr>
      </w:pPr>
      <w:r>
        <w:rPr>
          <w:i/>
          <w:color w:val="000000"/>
        </w:rPr>
        <w:t xml:space="preserve">Beneficiarios, su ubicación y mecanismos de cumplimiento de meta; y, </w:t>
      </w:r>
    </w:p>
    <w:p w14:paraId="000004EB" w14:textId="77777777" w:rsidR="008606A0" w:rsidRDefault="008606A0">
      <w:pPr>
        <w:pBdr>
          <w:top w:val="nil"/>
          <w:left w:val="nil"/>
          <w:bottom w:val="nil"/>
          <w:right w:val="nil"/>
          <w:between w:val="nil"/>
        </w:pBdr>
        <w:spacing w:after="0"/>
        <w:ind w:left="0" w:hanging="2"/>
        <w:rPr>
          <w:color w:val="000000"/>
        </w:rPr>
      </w:pPr>
    </w:p>
    <w:p w14:paraId="000004EC" w14:textId="77777777" w:rsidR="008606A0" w:rsidRDefault="00000000">
      <w:pPr>
        <w:numPr>
          <w:ilvl w:val="0"/>
          <w:numId w:val="59"/>
        </w:numPr>
        <w:pBdr>
          <w:top w:val="nil"/>
          <w:left w:val="nil"/>
          <w:bottom w:val="nil"/>
          <w:right w:val="nil"/>
          <w:between w:val="nil"/>
        </w:pBdr>
        <w:tabs>
          <w:tab w:val="left" w:pos="426"/>
        </w:tabs>
        <w:spacing w:after="0"/>
        <w:ind w:left="0" w:hanging="2"/>
        <w:rPr>
          <w:color w:val="000000"/>
        </w:rPr>
      </w:pPr>
      <w:r>
        <w:rPr>
          <w:i/>
          <w:color w:val="000000"/>
        </w:rPr>
        <w:t>Recursos comprometidos de los proyectos en el ejercicio fiscal vigente y en futuros ejercicios fiscales.</w:t>
      </w:r>
    </w:p>
    <w:p w14:paraId="000004ED" w14:textId="77777777" w:rsidR="008606A0" w:rsidRDefault="008606A0">
      <w:pPr>
        <w:pBdr>
          <w:top w:val="nil"/>
          <w:left w:val="nil"/>
          <w:bottom w:val="nil"/>
          <w:right w:val="nil"/>
          <w:between w:val="nil"/>
        </w:pBdr>
        <w:ind w:left="0" w:hanging="2"/>
        <w:rPr>
          <w:color w:val="000000"/>
        </w:rPr>
      </w:pPr>
    </w:p>
    <w:p w14:paraId="000004EE" w14:textId="77777777" w:rsidR="008606A0" w:rsidRDefault="00000000">
      <w:pPr>
        <w:ind w:left="0" w:hanging="2"/>
      </w:pPr>
      <w:r>
        <w:rPr>
          <w:i/>
        </w:rPr>
        <w:t>Las instituciones públicas deberán rendir la información dentro de los siguientes 10 días al vencimiento de cada cuatrimestre.  El del tercer cuatrimestre, corresponderá al informe anual.</w:t>
      </w:r>
    </w:p>
    <w:p w14:paraId="000004EF" w14:textId="77777777" w:rsidR="008606A0" w:rsidRDefault="00000000">
      <w:pPr>
        <w:tabs>
          <w:tab w:val="left" w:pos="2040"/>
        </w:tabs>
        <w:ind w:left="0" w:hanging="2"/>
      </w:pPr>
      <w:r>
        <w:tab/>
      </w:r>
      <w:r>
        <w:rPr>
          <w:i/>
        </w:rPr>
        <w:t>Sin excepción, los informes deberán generarse en el módulo que para el efecto se habilite dentro del Sistema de Contabilidad Integrada (SICOIN) y otras plataformas informáticas que se utilicen para el efecto.</w:t>
      </w:r>
    </w:p>
    <w:p w14:paraId="000004F0" w14:textId="77777777" w:rsidR="008606A0" w:rsidRDefault="00000000">
      <w:pPr>
        <w:ind w:left="0" w:hanging="2"/>
      </w:pPr>
      <w:r>
        <w:rPr>
          <w:i/>
        </w:rPr>
        <w:t>Los informes deberán publicarse en los sitios web de cada institución pública y en el del Ministerio de Finanzas Públicas.”</w:t>
      </w:r>
    </w:p>
    <w:p w14:paraId="000004F1" w14:textId="77777777" w:rsidR="008606A0" w:rsidRDefault="00000000">
      <w:pPr>
        <w:ind w:left="0" w:hanging="2"/>
      </w:pPr>
      <w:r>
        <w:rPr>
          <w:b/>
          <w:i/>
        </w:rPr>
        <w:t>ARTÍCULO 21. CONCORDANCIA DE LOS PLANES OPERATIVOS INSTITUCIONALES.</w:t>
      </w:r>
      <w:r>
        <w:t xml:space="preserve"> “</w:t>
      </w:r>
      <w:r>
        <w:rPr>
          <w:i/>
        </w:rPr>
        <w:t>Los Organismos del Estado, empresas públicas, entidades descentralizadas y autónomas incluyendo las municipalidades, serán responsables que los planes operativos de los proyectos ejecutados con recursos externos reembolsables y no reembolsables estén en concordancia con sus planes institucionales.”</w:t>
      </w:r>
    </w:p>
    <w:p w14:paraId="000004F2" w14:textId="77777777" w:rsidR="008606A0" w:rsidRDefault="00000000">
      <w:pPr>
        <w:spacing w:after="0"/>
        <w:ind w:left="0" w:hanging="2"/>
      </w:pPr>
      <w:r>
        <w:rPr>
          <w:b/>
        </w:rPr>
        <w:t>ARTÍCULO 24. FECHA DE PRESENTACIÓN DE LOS ANTEPROYECTOS DE PRESUPUESTO</w:t>
      </w:r>
      <w:r>
        <w:rPr>
          <w:b/>
          <w:i/>
        </w:rPr>
        <w:t>. “</w:t>
      </w:r>
      <w:r>
        <w:rPr>
          <w:i/>
        </w:rPr>
        <w:t xml:space="preserve">Los anteproyectos de presupuesto a que se refiere el Artículo 21 de la Ley, deben presentarse al Ministerio de Finanzas Públicas, a más tardar el 15 de julio de cada año, en el entendido que si éste fuera inhábil, se presentará el día hábil inmediato posterior a dicha fecha, y se estructurará conforme a las categorías programáticas y clasificaciones señaladas en el Artículo 15 de este reglamento, según los formatos e instructivos que proporcione la Dirección Técnica del Presupuesto, debiéndose acompañar el respectivo Plan Operativo Anual elaborado conforme lineamientos que emita la Secretaría de Planificación y Programación de la Presidencia. </w:t>
      </w:r>
    </w:p>
    <w:p w14:paraId="000004F4" w14:textId="77777777" w:rsidR="008606A0" w:rsidRDefault="00000000">
      <w:pPr>
        <w:spacing w:after="0"/>
        <w:ind w:left="0" w:hanging="2"/>
        <w:rPr>
          <w:i/>
        </w:rPr>
      </w:pPr>
      <w:r>
        <w:rPr>
          <w:i/>
        </w:rPr>
        <w:lastRenderedPageBreak/>
        <w:t>Los planes estratégicos y el operativo deberán ser enviados a la Secretaría de Planificación y Programación de la Presidencia, por las entidades e instituciones y demás entes que establece el Artículo 2 de la Ley, a más tardar el 30 de abril de cada año.”</w:t>
      </w:r>
    </w:p>
    <w:p w14:paraId="000004F5" w14:textId="77777777" w:rsidR="008606A0" w:rsidRDefault="008606A0">
      <w:pPr>
        <w:spacing w:after="0"/>
        <w:ind w:left="0" w:hanging="2"/>
      </w:pPr>
    </w:p>
    <w:p w14:paraId="000004F6" w14:textId="77777777" w:rsidR="008606A0" w:rsidRDefault="00000000">
      <w:pPr>
        <w:ind w:left="0" w:hanging="2"/>
      </w:pPr>
      <w:r>
        <w:rPr>
          <w:b/>
        </w:rPr>
        <w:t>Artículo 38. Evaluación Presupuestaria y Gestión por Resultados.</w:t>
      </w:r>
      <w:r>
        <w:rPr>
          <w:b/>
          <w:i/>
        </w:rPr>
        <w:t xml:space="preserve"> “</w:t>
      </w:r>
      <w:r>
        <w:rPr>
          <w:i/>
        </w:rPr>
        <w:t>Las instituciones públicas centrarán sus acciones estratégicas hacia el logro de resultados.  A partir de dichos resultados se determinarán los productos que deben ser provistos y las necesidades de financiamiento.</w:t>
      </w:r>
    </w:p>
    <w:p w14:paraId="000004F7" w14:textId="77777777" w:rsidR="008606A0" w:rsidRDefault="00000000">
      <w:pPr>
        <w:ind w:left="0" w:hanging="2"/>
      </w:pPr>
      <w:r>
        <w:rPr>
          <w:i/>
        </w:rPr>
        <w:t>El ciudadano y el logro alcanzado en su favor, es el principio fundamental y el eje articulador de la gestión por resultados del presupuesto público.</w:t>
      </w:r>
    </w:p>
    <w:p w14:paraId="000004F8" w14:textId="77777777" w:rsidR="008606A0" w:rsidRDefault="00000000">
      <w:pPr>
        <w:ind w:left="0" w:hanging="2"/>
      </w:pPr>
      <w:r>
        <w:rPr>
          <w:i/>
        </w:rPr>
        <w:t>Las unidades de administración financiera, en conjunto con las unidades de planificación de cada entidad, centralizará la información sobre la ejecución de sus respectivos presupuestos; para ello deberán:</w:t>
      </w:r>
    </w:p>
    <w:p w14:paraId="000004F9" w14:textId="77777777" w:rsidR="008606A0" w:rsidRDefault="00000000">
      <w:pPr>
        <w:ind w:left="0" w:hanging="2"/>
      </w:pPr>
      <w:r>
        <w:rPr>
          <w:i/>
        </w:rPr>
        <w:t>e) Informes de gestión:</w:t>
      </w:r>
    </w:p>
    <w:p w14:paraId="000004FA" w14:textId="77777777" w:rsidR="008606A0" w:rsidRDefault="00000000">
      <w:pPr>
        <w:ind w:left="0" w:hanging="2"/>
      </w:pPr>
      <w:r>
        <w:rPr>
          <w:i/>
        </w:rPr>
        <w:t xml:space="preserve"> (i) Presentar a la Dirección Técnica del Presupuesto, dentro de los primeros 15 días hábiles de los meses de mayo, septiembre y enero, un informe del cuatrimestre inmediato anterior a dichas fechas, sobre la gestión de los productos previstos en función de los resultados preestablecidos, incluyendo el avance de los programas, subprogramas y proyectos, así como sobre la asistencia financiera y los ingresos percibidos en forma analítica y debidamente codificados, en los formatos y conforme instructivos y metodologías que dicha Dirección proporcione; y,</w:t>
      </w:r>
    </w:p>
    <w:p w14:paraId="000004FB" w14:textId="77777777" w:rsidR="008606A0" w:rsidRDefault="00000000">
      <w:pPr>
        <w:ind w:left="0" w:hanging="2"/>
      </w:pPr>
      <w:r>
        <w:rPr>
          <w:i/>
        </w:rPr>
        <w:t>(</w:t>
      </w:r>
      <w:proofErr w:type="spellStart"/>
      <w:r>
        <w:rPr>
          <w:i/>
        </w:rPr>
        <w:t>ii</w:t>
      </w:r>
      <w:proofErr w:type="spellEnd"/>
      <w:r>
        <w:rPr>
          <w:i/>
        </w:rPr>
        <w:t>) En cuanto al presupuesto de inversión, deberán presentar a la Dirección Técnica del Presupuesto y a la Secretaría de Planificación y Programación de la Presidencia, en los primeros 10 días de cada mes, el informe correspondiente al mes inmediato anterior, indicando el avance físico y financiero de los proyectos. Cuando aplique, el informe sobre la gestión de los productos previstos será remitido a la Dirección Técnica del Presupuesto.</w:t>
      </w:r>
      <w:r>
        <w:rPr>
          <w:i/>
          <w:highlight w:val="yellow"/>
        </w:rPr>
        <w:t xml:space="preserve">          </w:t>
      </w:r>
    </w:p>
    <w:p w14:paraId="000004FC" w14:textId="77777777" w:rsidR="008606A0" w:rsidRDefault="00000000">
      <w:pPr>
        <w:ind w:left="0" w:hanging="2"/>
      </w:pPr>
      <w:r>
        <w:rPr>
          <w:i/>
        </w:rPr>
        <w:t>f) La evaluación presupuestaria se practicará con base a la provisión de los productos estratégicos establecidos y en función de los resultados logrados, eficiencia de la ejecución física y financiera institucional.  Las instituciones públicas sin excepción, se someterán a los procesos de evaluación presupuestaria y de gestión por resultados que determine el ente rector quedando obligadas a facilitar tales procesos.”</w:t>
      </w:r>
    </w:p>
    <w:p w14:paraId="000004FD" w14:textId="77777777" w:rsidR="008606A0" w:rsidRDefault="00000000">
      <w:pPr>
        <w:ind w:left="0" w:hanging="2"/>
      </w:pPr>
      <w:r>
        <w:rPr>
          <w:b/>
        </w:rPr>
        <w:t>ARTÍCULO 39. SEGUIMIENTO ESPECIAL DEL GASTO Y CLASIFICADORES TEMÁTICOS</w:t>
      </w:r>
      <w:r>
        <w:rPr>
          <w:b/>
          <w:i/>
        </w:rPr>
        <w:t>. “</w:t>
      </w:r>
      <w:r>
        <w:rPr>
          <w:i/>
        </w:rPr>
        <w:t xml:space="preserve">Para dar cumplimiento a lo establecido en el Artículo 17 Quáter de la Ley, las instituciones públicas bajo su responsabilidad reportarán al Ministerio de </w:t>
      </w:r>
      <w:r>
        <w:rPr>
          <w:i/>
        </w:rPr>
        <w:lastRenderedPageBreak/>
        <w:t>Finanzas Públicas, por medio de las plataformas informáticas que para el efecto se pongan a disposición, las estructuras presupuestarias que den respuesta a los clasificadores temáticos.</w:t>
      </w:r>
    </w:p>
    <w:p w14:paraId="000004FE" w14:textId="77777777" w:rsidR="008606A0" w:rsidRDefault="00000000">
      <w:pPr>
        <w:ind w:left="0" w:hanging="2"/>
      </w:pPr>
      <w:r>
        <w:rPr>
          <w:i/>
        </w:rPr>
        <w:t>Además de la información financiera y física que requiere el Sistema Integrado de la Administración Financiera, las entidades deberán informar sobre los objetivos, metas, población beneficiaria por género, etnia, edad y ubicación geográfica, incluyendo los obstáculos encontrados y los resultados alcanzados.</w:t>
      </w:r>
    </w:p>
    <w:p w14:paraId="000004FF" w14:textId="77777777" w:rsidR="008606A0" w:rsidRDefault="00000000">
      <w:pPr>
        <w:ind w:left="0" w:hanging="2"/>
        <w:rPr>
          <w:i/>
        </w:rPr>
      </w:pPr>
      <w:r>
        <w:rPr>
          <w:i/>
        </w:rPr>
        <w:t>Las instituciones públicas deberán rendir la información dentro de los siguientes 10 días al vencimiento de cada cuatrimestre.  El del tercer cuatrimestre corresponderá al informe anual.”</w:t>
      </w:r>
    </w:p>
    <w:p w14:paraId="00000500" w14:textId="3795FB64" w:rsidR="008606A0" w:rsidRDefault="00000000">
      <w:pPr>
        <w:spacing w:after="0"/>
        <w:ind w:left="0" w:hanging="2"/>
      </w:pPr>
      <w:sdt>
        <w:sdtPr>
          <w:tag w:val="goog_rdk_9"/>
          <w:id w:val="-1476826839"/>
        </w:sdtPr>
        <w:sdtContent/>
      </w:sdt>
      <w:r>
        <w:rPr>
          <w:b/>
        </w:rPr>
        <w:t>LEY ORGÁNICA DE LA CONTRALORÍA GENERAL DE CUENTAS, DECRETO 31-2002</w:t>
      </w:r>
      <w:r w:rsidR="007210E9">
        <w:rPr>
          <w:b/>
        </w:rPr>
        <w:t xml:space="preserve"> Y SUS REFORMAS.</w:t>
      </w:r>
    </w:p>
    <w:p w14:paraId="00000501" w14:textId="77777777" w:rsidR="008606A0" w:rsidRDefault="008606A0">
      <w:pPr>
        <w:spacing w:after="0"/>
        <w:ind w:left="0" w:hanging="2"/>
      </w:pPr>
    </w:p>
    <w:p w14:paraId="00000502" w14:textId="77777777" w:rsidR="008606A0" w:rsidRDefault="00000000">
      <w:pPr>
        <w:spacing w:after="0"/>
        <w:ind w:left="0" w:hanging="2"/>
      </w:pPr>
      <w:r>
        <w:rPr>
          <w:b/>
        </w:rPr>
        <w:t>Artículo 13. Atribuciones</w:t>
      </w:r>
      <w:r>
        <w:rPr>
          <w:b/>
          <w:i/>
        </w:rPr>
        <w:t>. “</w:t>
      </w:r>
      <w:r>
        <w:rPr>
          <w:i/>
        </w:rPr>
        <w:t>El Contralor General de Cuentas tiene, dentro de las facultades que le asigna la Constitución Política de la República, las siguientes atribuciones: a)…b)…c)…d)…e)…f)…</w:t>
      </w:r>
    </w:p>
    <w:p w14:paraId="00000503" w14:textId="77777777" w:rsidR="008606A0" w:rsidRDefault="008606A0">
      <w:pPr>
        <w:spacing w:after="0"/>
        <w:ind w:left="0" w:hanging="2"/>
      </w:pPr>
    </w:p>
    <w:p w14:paraId="00000504" w14:textId="77777777" w:rsidR="008606A0" w:rsidRDefault="00000000">
      <w:pPr>
        <w:spacing w:after="0"/>
        <w:ind w:left="0" w:hanging="2"/>
      </w:pPr>
      <w:r>
        <w:rPr>
          <w:i/>
        </w:rPr>
        <w:t>(…) g) Aprobar políticas, normas y manuales de control gubernamental de observancia obligatoria para los organismos, entidades y personas a que se refiere el artículo 2 de la presente Ley;(…) “</w:t>
      </w:r>
    </w:p>
    <w:p w14:paraId="00000505" w14:textId="77777777" w:rsidR="008606A0" w:rsidRDefault="008606A0">
      <w:pPr>
        <w:spacing w:after="0"/>
        <w:ind w:left="0" w:hanging="2"/>
      </w:pPr>
    </w:p>
    <w:p w14:paraId="00000506" w14:textId="77777777" w:rsidR="008606A0" w:rsidRDefault="00000000">
      <w:pPr>
        <w:spacing w:after="0"/>
        <w:ind w:left="0" w:hanging="2"/>
      </w:pPr>
      <w:r>
        <w:rPr>
          <w:b/>
        </w:rPr>
        <w:t xml:space="preserve">Artículo 19. Funciones de la Subcontraloría de Calidad de Gasto Público. </w:t>
      </w:r>
      <w:r>
        <w:t xml:space="preserve">La Subcontraloría de Calidad de Gasto Público tiene como función específica analizar y evaluar la calidad y el impacto del manejo de los recursos y bienes del Estado y de sus entidades, organismos e instituciones de la ejecución física y financiera del presupuesto asignado con relación a los planes operativos anuales. </w:t>
      </w:r>
    </w:p>
    <w:p w14:paraId="00000508" w14:textId="77777777" w:rsidR="008606A0" w:rsidRDefault="00000000">
      <w:pPr>
        <w:spacing w:after="0"/>
        <w:ind w:left="0" w:hanging="2"/>
      </w:pPr>
      <w:r>
        <w:rPr>
          <w:b/>
        </w:rPr>
        <w:t>Artículo 20. Atribuciones específicas de la Subcontraloría de Calidad de Gasto Público.</w:t>
      </w:r>
      <w:r>
        <w:rPr>
          <w:b/>
          <w:i/>
        </w:rPr>
        <w:t xml:space="preserve"> </w:t>
      </w:r>
      <w:r>
        <w:rPr>
          <w:i/>
        </w:rPr>
        <w:t xml:space="preserve">Son atribuciones específicas de la Subcontraloría de Calidad de Gasto Público las siguientes: </w:t>
      </w:r>
    </w:p>
    <w:p w14:paraId="00000509" w14:textId="77777777" w:rsidR="008606A0" w:rsidRDefault="008606A0">
      <w:pPr>
        <w:spacing w:after="0"/>
        <w:ind w:left="0" w:hanging="2"/>
      </w:pPr>
    </w:p>
    <w:p w14:paraId="0000050A" w14:textId="77777777" w:rsidR="008606A0" w:rsidRDefault="00000000">
      <w:pPr>
        <w:numPr>
          <w:ilvl w:val="0"/>
          <w:numId w:val="6"/>
        </w:numPr>
        <w:pBdr>
          <w:top w:val="nil"/>
          <w:left w:val="nil"/>
          <w:bottom w:val="nil"/>
          <w:right w:val="nil"/>
          <w:between w:val="nil"/>
        </w:pBdr>
        <w:spacing w:after="0"/>
        <w:ind w:left="0" w:hanging="2"/>
        <w:rPr>
          <w:color w:val="000000"/>
        </w:rPr>
      </w:pPr>
      <w:r>
        <w:rPr>
          <w:i/>
          <w:color w:val="000000"/>
        </w:rPr>
        <w:t xml:space="preserve">Conocer los planes operativos anuales de las entidades, instituciones y organismos del Estado que reciben, ejecutan, administran o custodian recursos públicos, y determinar el cumplimiento de los objetivos planteados en esos planes operativos anuales; </w:t>
      </w:r>
    </w:p>
    <w:p w14:paraId="0000050B" w14:textId="77777777" w:rsidR="008606A0" w:rsidRDefault="008606A0">
      <w:pPr>
        <w:pBdr>
          <w:top w:val="nil"/>
          <w:left w:val="nil"/>
          <w:bottom w:val="nil"/>
          <w:right w:val="nil"/>
          <w:between w:val="nil"/>
        </w:pBdr>
        <w:spacing w:after="0"/>
        <w:ind w:left="0" w:hanging="2"/>
        <w:rPr>
          <w:color w:val="000000"/>
        </w:rPr>
      </w:pPr>
    </w:p>
    <w:p w14:paraId="0000050C" w14:textId="77777777" w:rsidR="008606A0" w:rsidRDefault="00000000">
      <w:pPr>
        <w:spacing w:after="0"/>
        <w:ind w:left="0" w:hanging="2"/>
      </w:pPr>
      <w:r>
        <w:rPr>
          <w:i/>
        </w:rPr>
        <w:t>b) Realizar análisis del impacto y de cumplimiento de objetivos de los planes, programas y proyectos ejecutados por las entidades, instituciones y organismos del Estado; c)…,d)…e)…f)…g)…</w:t>
      </w:r>
    </w:p>
    <w:p w14:paraId="0000050E" w14:textId="67F2E8C3" w:rsidR="008606A0" w:rsidRDefault="00000000">
      <w:pPr>
        <w:spacing w:after="0"/>
        <w:ind w:left="0" w:hanging="2"/>
      </w:pPr>
      <w:r>
        <w:rPr>
          <w:color w:val="FF0000"/>
        </w:rPr>
        <w:lastRenderedPageBreak/>
        <w:t xml:space="preserve"> </w:t>
      </w:r>
      <w:r>
        <w:rPr>
          <w:i/>
        </w:rPr>
        <w:t xml:space="preserve">(…) h) Recomendar y supervisar durante el proceso de ejecución presupuestaria, las acciones correctivas de las deficiencias observadas, con el fin de alcanzar las metas programadas en los planes operativos anuales; </w:t>
      </w:r>
    </w:p>
    <w:p w14:paraId="0000050F" w14:textId="77777777" w:rsidR="008606A0" w:rsidRDefault="008606A0">
      <w:pPr>
        <w:spacing w:after="0"/>
        <w:ind w:left="0" w:hanging="2"/>
      </w:pPr>
      <w:bookmarkStart w:id="17" w:name="_heading=h.26in1rg" w:colFirst="0" w:colLast="0"/>
      <w:bookmarkEnd w:id="17"/>
    </w:p>
    <w:p w14:paraId="00000510" w14:textId="5C8961FF" w:rsidR="008606A0" w:rsidRDefault="00000000">
      <w:pPr>
        <w:spacing w:after="0"/>
        <w:ind w:left="0" w:hanging="2"/>
      </w:pPr>
      <w:r>
        <w:rPr>
          <w:b/>
        </w:rPr>
        <w:t xml:space="preserve">LEY DEL ORGANISMO EJECUTIVO, </w:t>
      </w:r>
      <w:sdt>
        <w:sdtPr>
          <w:tag w:val="goog_rdk_10"/>
          <w:id w:val="559211509"/>
        </w:sdtPr>
        <w:sdtContent/>
      </w:sdt>
      <w:r>
        <w:rPr>
          <w:b/>
        </w:rPr>
        <w:t>DECRETO 114-97</w:t>
      </w:r>
      <w:r w:rsidR="008B63C0">
        <w:rPr>
          <w:b/>
        </w:rPr>
        <w:t xml:space="preserve"> Y SUS REFORMAS.</w:t>
      </w:r>
    </w:p>
    <w:p w14:paraId="00000511" w14:textId="77777777" w:rsidR="008606A0" w:rsidRDefault="008606A0">
      <w:pPr>
        <w:spacing w:after="0"/>
        <w:ind w:left="0" w:hanging="2"/>
      </w:pPr>
    </w:p>
    <w:p w14:paraId="00000512" w14:textId="77777777" w:rsidR="008606A0" w:rsidRDefault="00000000">
      <w:pPr>
        <w:spacing w:after="0"/>
        <w:ind w:left="0" w:hanging="2"/>
      </w:pPr>
      <w:r>
        <w:rPr>
          <w:b/>
          <w:i/>
        </w:rPr>
        <w:t>Artículo 27. Atribuciones Generales de los Ministros. “</w:t>
      </w:r>
      <w:r>
        <w:rPr>
          <w:i/>
        </w:rPr>
        <w:t xml:space="preserve">Además de las que asigna la Constitución Política de la República y otras leyes, los ministros tienen las siguientes atribuciones:  a) …;  b)…;  c)…;  d)…;  e)…;  f)…;  g)…;  h)…;  i)…;  j)…;  k)…; l)…; m)…; </w:t>
      </w:r>
      <w:r>
        <w:t>n) P</w:t>
      </w:r>
      <w:r>
        <w:rPr>
          <w:i/>
        </w:rPr>
        <w:t>resentar anualmente al Congreso de la República, dentro de los primeros diez días del mes de febrero de cada año, la memoria de las actividades de su ramo, que deberá contener, además, la ejecución presupuestaria de su Ministerio…”</w:t>
      </w:r>
    </w:p>
    <w:p w14:paraId="00000513" w14:textId="77777777" w:rsidR="008606A0" w:rsidRDefault="008606A0">
      <w:pPr>
        <w:spacing w:after="0"/>
        <w:ind w:left="0" w:hanging="2"/>
      </w:pPr>
    </w:p>
    <w:p w14:paraId="00000514" w14:textId="20495034" w:rsidR="008606A0" w:rsidRDefault="00000000">
      <w:pPr>
        <w:pBdr>
          <w:top w:val="nil"/>
          <w:left w:val="nil"/>
          <w:bottom w:val="nil"/>
          <w:right w:val="nil"/>
          <w:between w:val="nil"/>
        </w:pBdr>
        <w:spacing w:after="0"/>
        <w:ind w:left="0" w:hanging="2"/>
        <w:rPr>
          <w:color w:val="000000"/>
        </w:rPr>
      </w:pPr>
      <w:r>
        <w:rPr>
          <w:b/>
          <w:color w:val="000000"/>
        </w:rPr>
        <w:t xml:space="preserve">REGLAMENTO DE LA LEY ORGÁNICA DE LA CONTRALORÍA GENERAL DE </w:t>
      </w:r>
      <w:sdt>
        <w:sdtPr>
          <w:tag w:val="goog_rdk_11"/>
          <w:id w:val="656729480"/>
        </w:sdtPr>
        <w:sdtContent/>
      </w:sdt>
      <w:r>
        <w:rPr>
          <w:b/>
          <w:color w:val="000000"/>
        </w:rPr>
        <w:t>CUENTAS</w:t>
      </w:r>
      <w:r w:rsidR="008B63C0">
        <w:rPr>
          <w:b/>
          <w:color w:val="000000"/>
        </w:rPr>
        <w:t xml:space="preserve"> Y SUS REFORMAS.</w:t>
      </w:r>
    </w:p>
    <w:p w14:paraId="00000515" w14:textId="77777777" w:rsidR="008606A0" w:rsidRDefault="008606A0">
      <w:pPr>
        <w:pBdr>
          <w:top w:val="nil"/>
          <w:left w:val="nil"/>
          <w:bottom w:val="nil"/>
          <w:right w:val="nil"/>
          <w:between w:val="nil"/>
        </w:pBdr>
        <w:spacing w:after="0"/>
        <w:ind w:left="0" w:hanging="2"/>
        <w:rPr>
          <w:color w:val="000000"/>
        </w:rPr>
      </w:pPr>
    </w:p>
    <w:p w14:paraId="00000516" w14:textId="77777777" w:rsidR="008606A0" w:rsidRDefault="00000000">
      <w:pPr>
        <w:pBdr>
          <w:top w:val="nil"/>
          <w:left w:val="nil"/>
          <w:bottom w:val="nil"/>
          <w:right w:val="nil"/>
          <w:between w:val="nil"/>
        </w:pBdr>
        <w:spacing w:after="0"/>
        <w:ind w:left="0" w:hanging="2"/>
        <w:rPr>
          <w:color w:val="000000"/>
        </w:rPr>
      </w:pPr>
      <w:r>
        <w:rPr>
          <w:b/>
          <w:color w:val="000000"/>
        </w:rPr>
        <w:t xml:space="preserve">ARTÍCULO 45. CONTROL INTERNO GUBERNAMENTAL. </w:t>
      </w:r>
      <w:r>
        <w:rPr>
          <w:color w:val="000000"/>
        </w:rPr>
        <w:t>El control interno gubernamental es el conjunto de principios, órganos, normas y procedimientos que rigen y coordinan el ejercicio de control interno gubernamental de las entidades que establece el artículo 2 de la Ley, a través de las disposiciones que emite la Contraloría dentro del ámbito de su competencia, para la adecuada aplicación del Sistema de Control Interno Gubernamental, con el propósito de asegurar la transparencia, calidad y prudencia en la ejecución del presupuesto de ingresos y egresos, así como cualquier interés hacendario de dichas entidades.</w:t>
      </w:r>
    </w:p>
    <w:p w14:paraId="00000517" w14:textId="77777777" w:rsidR="008606A0" w:rsidRDefault="008606A0">
      <w:pPr>
        <w:spacing w:line="240" w:lineRule="auto"/>
        <w:ind w:left="0" w:hanging="2"/>
      </w:pPr>
    </w:p>
    <w:p w14:paraId="00000518" w14:textId="77777777" w:rsidR="008606A0" w:rsidRDefault="00000000">
      <w:pPr>
        <w:spacing w:line="240" w:lineRule="auto"/>
        <w:ind w:left="0" w:hanging="2"/>
      </w:pPr>
      <w:r>
        <w:rPr>
          <w:b/>
        </w:rPr>
        <w:t xml:space="preserve">CONTRALORÍA GENERAL DE CUENTAS </w:t>
      </w:r>
    </w:p>
    <w:p w14:paraId="00000519" w14:textId="77777777" w:rsidR="008606A0" w:rsidRDefault="00000000">
      <w:pPr>
        <w:shd w:val="clear" w:color="auto" w:fill="FFFFFF"/>
        <w:ind w:left="0" w:hanging="2"/>
      </w:pPr>
      <w:r>
        <w:rPr>
          <w:b/>
        </w:rPr>
        <w:t xml:space="preserve">Acuerdo número A-039-2023 de la Contraloría General de Cuentas, </w:t>
      </w:r>
      <w:r>
        <w:t xml:space="preserve">que aprueba Las Normas Generales y Técnicas de Control Interno Gubernamental.  Norma 5 Normas Aplicables a la Planificación Estratégica de las Entidades. Se refieren a los criterios legales, técnicos y metodológicos o los aplicables a la entidad, para lograr la eficiencia de los controles asociados a la planificación estratégica y operativa de las entidades del sector público.  </w:t>
      </w:r>
    </w:p>
    <w:p w14:paraId="0000051A" w14:textId="77777777" w:rsidR="008606A0" w:rsidRDefault="00000000">
      <w:pPr>
        <w:shd w:val="clear" w:color="auto" w:fill="FFFFFF"/>
        <w:ind w:left="0" w:hanging="2"/>
      </w:pPr>
      <w:r>
        <w:t>Los sistemas de administración general del Estado, se fundamentan en los conceptos de centralización normativa y desconcentración operativa, para lo cual la definición de la normativa interna y procedimientos que permitan la eficacia en el alcance de</w:t>
      </w:r>
      <w:r>
        <w:rPr>
          <w:i/>
        </w:rPr>
        <w:t xml:space="preserve"> </w:t>
      </w:r>
      <w:r>
        <w:t xml:space="preserve">objetivos institucionales y la eficiencia operacional en la administración de la entidad, será responsabilidad de la máxima autoridad,  a través de la unidad competente de </w:t>
      </w:r>
      <w:r>
        <w:lastRenderedPageBreak/>
        <w:t>planificación y el equipo de dirección (para ampliar, favor consultar el documento de las Normas referidas donde se describe lo que incluye).</w:t>
      </w:r>
    </w:p>
    <w:p w14:paraId="0000051B" w14:textId="77777777" w:rsidR="008606A0" w:rsidRDefault="00000000">
      <w:pPr>
        <w:shd w:val="clear" w:color="auto" w:fill="FFFFFF"/>
        <w:ind w:left="0" w:hanging="2"/>
        <w:rPr>
          <w:b/>
        </w:rPr>
      </w:pPr>
      <w:r>
        <w:rPr>
          <w:b/>
        </w:rPr>
        <w:t xml:space="preserve">PRESIDENCIA DE LA REPÚBLICA </w:t>
      </w:r>
    </w:p>
    <w:p w14:paraId="0000051C" w14:textId="2A6DD2CA" w:rsidR="008606A0" w:rsidRDefault="00000000">
      <w:pPr>
        <w:shd w:val="clear" w:color="auto" w:fill="FFFFFF"/>
        <w:ind w:left="0" w:hanging="2"/>
      </w:pPr>
      <w:sdt>
        <w:sdtPr>
          <w:tag w:val="goog_rdk_12"/>
          <w:id w:val="2042853482"/>
        </w:sdtPr>
        <w:sdtContent/>
      </w:sdt>
      <w:r>
        <w:t xml:space="preserve">Acuerdo Gubernativo No.100-2020 de fecha 30 de julio de 2020 y </w:t>
      </w:r>
      <w:r w:rsidR="008B63C0">
        <w:t>sus reformas.</w:t>
      </w:r>
    </w:p>
    <w:p w14:paraId="6F577A56" w14:textId="04490E7D" w:rsidR="008B63C0" w:rsidRPr="008B63C0" w:rsidRDefault="00000000" w:rsidP="008B63C0">
      <w:pPr>
        <w:shd w:val="clear" w:color="auto" w:fill="FFFFFF"/>
        <w:ind w:left="0" w:hanging="2"/>
        <w:rPr>
          <w:rFonts w:cs="Arial"/>
          <w:i/>
          <w:position w:val="0"/>
          <w:szCs w:val="20"/>
          <w:lang w:eastAsia="es-GT"/>
        </w:rPr>
      </w:pPr>
      <w:sdt>
        <w:sdtPr>
          <w:tag w:val="goog_rdk_13"/>
          <w:id w:val="-1169709452"/>
        </w:sdtPr>
        <w:sdtContent/>
      </w:sdt>
      <w:r>
        <w:rPr>
          <w:b/>
          <w:i/>
        </w:rPr>
        <w:t xml:space="preserve">“Artículo 2. Objeto.  </w:t>
      </w:r>
      <w:bookmarkStart w:id="18" w:name="_Hlk160710984"/>
      <w:r w:rsidR="008B63C0" w:rsidRPr="008B63C0">
        <w:rPr>
          <w:b/>
          <w:i/>
        </w:rPr>
        <w:t>“</w:t>
      </w:r>
      <w:r w:rsidR="008B63C0" w:rsidRPr="008B63C0">
        <w:rPr>
          <w:rStyle w:val="cf01"/>
          <w:rFonts w:ascii="Verdana" w:hAnsi="Verdana"/>
          <w:i/>
          <w:sz w:val="20"/>
          <w:szCs w:val="20"/>
        </w:rPr>
        <w:t>La Comisión tiene por objeto asesorar y coordinar con las distintas dependencias del Organismo Ejecutivo, la promoción de acciones y mecanismos encaminados a la efectiva vigencia y protección de los derechos humanos, y el cumplimiento a los compromisos gubernamentales derivados de los Acuerdos de Paz</w:t>
      </w:r>
      <w:r w:rsidR="00A31B6B">
        <w:rPr>
          <w:rStyle w:val="cf01"/>
          <w:rFonts w:ascii="Verdana" w:hAnsi="Verdana"/>
          <w:i/>
          <w:sz w:val="20"/>
          <w:szCs w:val="20"/>
        </w:rPr>
        <w:t>”.</w:t>
      </w:r>
      <w:bookmarkEnd w:id="18"/>
    </w:p>
    <w:p w14:paraId="0000051E" w14:textId="77777777" w:rsidR="008606A0" w:rsidRDefault="00000000">
      <w:pPr>
        <w:spacing w:after="0"/>
        <w:ind w:left="0" w:hanging="2"/>
      </w:pPr>
      <w:r>
        <w:rPr>
          <w:b/>
        </w:rPr>
        <w:t xml:space="preserve">Lineamientos Generales de Planificación  </w:t>
      </w:r>
    </w:p>
    <w:p w14:paraId="0000051F" w14:textId="77777777" w:rsidR="008606A0" w:rsidRDefault="008606A0">
      <w:pPr>
        <w:spacing w:after="0"/>
        <w:ind w:left="0" w:hanging="2"/>
      </w:pPr>
    </w:p>
    <w:p w14:paraId="00000520" w14:textId="77777777" w:rsidR="008606A0" w:rsidRDefault="00000000">
      <w:pPr>
        <w:spacing w:after="0"/>
        <w:ind w:left="0" w:hanging="2"/>
      </w:pPr>
      <w:r>
        <w:rPr>
          <w:i/>
        </w:rPr>
        <w:t>Este se emite por la Presidencia de la República anualmente y es presentado por SEGEPLAN para iniciar el ciclo de elaboración o actualización de PEI y elaboración del POM y POA con los tiempos y lineamientos a seguir.</w:t>
      </w:r>
    </w:p>
    <w:p w14:paraId="00000521" w14:textId="77777777" w:rsidR="008606A0" w:rsidRDefault="008606A0">
      <w:pPr>
        <w:spacing w:after="0"/>
        <w:ind w:left="0" w:hanging="2"/>
      </w:pPr>
    </w:p>
    <w:p w14:paraId="00000522" w14:textId="77777777" w:rsidR="008606A0" w:rsidRDefault="00000000" w:rsidP="00057BE0">
      <w:pPr>
        <w:pStyle w:val="Ttulo1"/>
        <w:numPr>
          <w:ilvl w:val="0"/>
          <w:numId w:val="65"/>
        </w:numPr>
        <w:rPr>
          <w:highlight w:val="white"/>
        </w:rPr>
      </w:pPr>
      <w:bookmarkStart w:id="19" w:name="_Toc161750272"/>
      <w:r>
        <w:rPr>
          <w:highlight w:val="white"/>
        </w:rPr>
        <w:t>OBJETIVOS</w:t>
      </w:r>
      <w:bookmarkEnd w:id="19"/>
    </w:p>
    <w:p w14:paraId="00000523" w14:textId="77777777" w:rsidR="008606A0" w:rsidRDefault="008606A0">
      <w:pPr>
        <w:spacing w:after="0"/>
        <w:ind w:left="0" w:hanging="2"/>
      </w:pPr>
    </w:p>
    <w:p w14:paraId="00000524" w14:textId="77777777" w:rsidR="008606A0" w:rsidRDefault="00000000">
      <w:pPr>
        <w:spacing w:after="0"/>
        <w:ind w:left="0" w:hanging="2"/>
      </w:pPr>
      <w:r>
        <w:rPr>
          <w:b/>
        </w:rPr>
        <w:t>9.1 Objetivo General</w:t>
      </w:r>
    </w:p>
    <w:p w14:paraId="00000525" w14:textId="77777777" w:rsidR="008606A0" w:rsidRDefault="008606A0">
      <w:pPr>
        <w:spacing w:after="0"/>
        <w:ind w:left="0" w:hanging="2"/>
      </w:pPr>
    </w:p>
    <w:p w14:paraId="00000526" w14:textId="77777777" w:rsidR="008606A0" w:rsidRDefault="00000000">
      <w:pPr>
        <w:pBdr>
          <w:top w:val="nil"/>
          <w:left w:val="nil"/>
          <w:bottom w:val="nil"/>
          <w:right w:val="nil"/>
          <w:between w:val="nil"/>
        </w:pBdr>
        <w:spacing w:after="0"/>
        <w:ind w:left="0" w:right="-93" w:hanging="2"/>
        <w:rPr>
          <w:color w:val="000000"/>
        </w:rPr>
      </w:pPr>
      <w:r>
        <w:rPr>
          <w:color w:val="000000"/>
        </w:rPr>
        <w:t>Presentar en forma ordenada y sistemática las normas y los procedimientos llevados a cabo en la Unidad de Planificación, así como establecer las responsabilidades del personal de la misma, con la finalidad de formalizar y agilizar los trámites recurrentes que se realizan.</w:t>
      </w:r>
    </w:p>
    <w:p w14:paraId="6F7E6554" w14:textId="77777777" w:rsidR="008B63C0" w:rsidRDefault="008B63C0">
      <w:pPr>
        <w:pBdr>
          <w:top w:val="nil"/>
          <w:left w:val="nil"/>
          <w:bottom w:val="nil"/>
          <w:right w:val="nil"/>
          <w:between w:val="nil"/>
        </w:pBdr>
        <w:spacing w:after="0"/>
        <w:ind w:left="0" w:right="-93" w:hanging="2"/>
        <w:rPr>
          <w:color w:val="000000"/>
        </w:rPr>
      </w:pPr>
    </w:p>
    <w:p w14:paraId="00000528" w14:textId="77777777" w:rsidR="008606A0" w:rsidRDefault="00000000">
      <w:pPr>
        <w:pBdr>
          <w:top w:val="nil"/>
          <w:left w:val="nil"/>
          <w:bottom w:val="nil"/>
          <w:right w:val="nil"/>
          <w:between w:val="nil"/>
        </w:pBdr>
        <w:spacing w:after="0"/>
        <w:ind w:left="0" w:right="332" w:hanging="2"/>
        <w:rPr>
          <w:color w:val="000000"/>
        </w:rPr>
      </w:pPr>
      <w:r>
        <w:rPr>
          <w:b/>
          <w:color w:val="000000"/>
        </w:rPr>
        <w:t>9.2 Objetivos Específicos</w:t>
      </w:r>
    </w:p>
    <w:p w14:paraId="00000529" w14:textId="77777777" w:rsidR="008606A0" w:rsidRDefault="008606A0">
      <w:pPr>
        <w:spacing w:after="0"/>
        <w:ind w:left="0" w:hanging="2"/>
      </w:pPr>
    </w:p>
    <w:p w14:paraId="0000052A" w14:textId="77777777" w:rsidR="008606A0" w:rsidRDefault="00000000">
      <w:pPr>
        <w:numPr>
          <w:ilvl w:val="0"/>
          <w:numId w:val="32"/>
        </w:numPr>
        <w:pBdr>
          <w:top w:val="nil"/>
          <w:left w:val="nil"/>
          <w:bottom w:val="nil"/>
          <w:right w:val="nil"/>
          <w:between w:val="nil"/>
        </w:pBdr>
        <w:tabs>
          <w:tab w:val="left" w:pos="709"/>
        </w:tabs>
        <w:spacing w:after="0"/>
        <w:ind w:left="0" w:hanging="2"/>
        <w:rPr>
          <w:color w:val="000000"/>
          <w:szCs w:val="20"/>
        </w:rPr>
      </w:pPr>
      <w:r>
        <w:rPr>
          <w:color w:val="000000"/>
          <w:szCs w:val="20"/>
        </w:rPr>
        <w:t>Formalizar los pasos, secuencias, distribución de actividades y la forma de llevarlas a cabo.</w:t>
      </w:r>
    </w:p>
    <w:p w14:paraId="0000052B" w14:textId="77777777" w:rsidR="008606A0" w:rsidRDefault="00000000">
      <w:pPr>
        <w:numPr>
          <w:ilvl w:val="0"/>
          <w:numId w:val="32"/>
        </w:numPr>
        <w:pBdr>
          <w:top w:val="nil"/>
          <w:left w:val="nil"/>
          <w:bottom w:val="nil"/>
          <w:right w:val="nil"/>
          <w:between w:val="nil"/>
        </w:pBdr>
        <w:tabs>
          <w:tab w:val="left" w:pos="284"/>
        </w:tabs>
        <w:spacing w:after="0"/>
        <w:ind w:left="0" w:hanging="2"/>
        <w:rPr>
          <w:color w:val="000000"/>
          <w:szCs w:val="20"/>
        </w:rPr>
      </w:pPr>
      <w:r>
        <w:rPr>
          <w:color w:val="000000"/>
          <w:szCs w:val="20"/>
        </w:rPr>
        <w:t>Sistematizar la experiencia y conocimiento de los procesos.</w:t>
      </w:r>
    </w:p>
    <w:p w14:paraId="0000052C" w14:textId="77777777" w:rsidR="008606A0" w:rsidRDefault="00000000">
      <w:pPr>
        <w:numPr>
          <w:ilvl w:val="0"/>
          <w:numId w:val="32"/>
        </w:numPr>
        <w:pBdr>
          <w:top w:val="nil"/>
          <w:left w:val="nil"/>
          <w:bottom w:val="nil"/>
          <w:right w:val="nil"/>
          <w:between w:val="nil"/>
        </w:pBdr>
        <w:tabs>
          <w:tab w:val="left" w:pos="284"/>
        </w:tabs>
        <w:spacing w:after="0"/>
        <w:ind w:left="0" w:hanging="2"/>
        <w:rPr>
          <w:color w:val="000000"/>
          <w:szCs w:val="20"/>
        </w:rPr>
      </w:pPr>
      <w:r>
        <w:rPr>
          <w:color w:val="000000"/>
          <w:szCs w:val="20"/>
        </w:rPr>
        <w:t xml:space="preserve">Servir de herramienta de consulta y capacitación al personal de la Unidad de Planificación </w:t>
      </w:r>
    </w:p>
    <w:p w14:paraId="0000052D" w14:textId="77777777" w:rsidR="008606A0" w:rsidRDefault="008606A0">
      <w:pPr>
        <w:pBdr>
          <w:top w:val="nil"/>
          <w:left w:val="nil"/>
          <w:bottom w:val="nil"/>
          <w:right w:val="nil"/>
          <w:between w:val="nil"/>
        </w:pBdr>
        <w:spacing w:after="0"/>
        <w:ind w:left="0" w:hanging="2"/>
        <w:rPr>
          <w:color w:val="000000"/>
        </w:rPr>
      </w:pPr>
      <w:bookmarkStart w:id="20" w:name="_heading=h.35nkun2" w:colFirst="0" w:colLast="0"/>
      <w:bookmarkEnd w:id="20"/>
    </w:p>
    <w:p w14:paraId="0000052E" w14:textId="77777777" w:rsidR="008606A0" w:rsidRDefault="00000000" w:rsidP="00057BE0">
      <w:pPr>
        <w:pStyle w:val="Ttulo1"/>
        <w:numPr>
          <w:ilvl w:val="0"/>
          <w:numId w:val="65"/>
        </w:numPr>
        <w:rPr>
          <w:highlight w:val="white"/>
        </w:rPr>
      </w:pPr>
      <w:bookmarkStart w:id="21" w:name="_Toc161750273"/>
      <w:r>
        <w:rPr>
          <w:highlight w:val="white"/>
        </w:rPr>
        <w:t>GENERALIDADES</w:t>
      </w:r>
      <w:bookmarkEnd w:id="21"/>
    </w:p>
    <w:p w14:paraId="0000052F" w14:textId="77777777" w:rsidR="008606A0" w:rsidRDefault="008606A0">
      <w:pPr>
        <w:pBdr>
          <w:top w:val="nil"/>
          <w:left w:val="nil"/>
          <w:bottom w:val="nil"/>
          <w:right w:val="nil"/>
          <w:between w:val="nil"/>
        </w:pBdr>
        <w:tabs>
          <w:tab w:val="left" w:pos="426"/>
        </w:tabs>
        <w:spacing w:after="0"/>
        <w:ind w:left="0" w:hanging="2"/>
        <w:rPr>
          <w:color w:val="000000"/>
        </w:rPr>
      </w:pPr>
    </w:p>
    <w:p w14:paraId="00000530" w14:textId="77777777" w:rsidR="008606A0" w:rsidRDefault="00000000">
      <w:pPr>
        <w:numPr>
          <w:ilvl w:val="0"/>
          <w:numId w:val="33"/>
        </w:numPr>
        <w:pBdr>
          <w:top w:val="nil"/>
          <w:left w:val="nil"/>
          <w:bottom w:val="nil"/>
          <w:right w:val="nil"/>
          <w:between w:val="nil"/>
        </w:pBdr>
        <w:tabs>
          <w:tab w:val="left" w:pos="426"/>
        </w:tabs>
        <w:spacing w:after="0"/>
        <w:ind w:left="0" w:right="332" w:hanging="2"/>
        <w:rPr>
          <w:color w:val="000000"/>
          <w:szCs w:val="20"/>
        </w:rPr>
      </w:pPr>
      <w:r>
        <w:rPr>
          <w:color w:val="000000"/>
          <w:szCs w:val="20"/>
        </w:rPr>
        <w:t>Unidad de Planificación, se abreviará como UPLANI.</w:t>
      </w:r>
    </w:p>
    <w:p w14:paraId="00000531" w14:textId="77777777" w:rsidR="008606A0" w:rsidRDefault="008606A0">
      <w:pPr>
        <w:pBdr>
          <w:top w:val="nil"/>
          <w:left w:val="nil"/>
          <w:bottom w:val="nil"/>
          <w:right w:val="nil"/>
          <w:between w:val="nil"/>
        </w:pBdr>
        <w:tabs>
          <w:tab w:val="left" w:pos="426"/>
        </w:tabs>
        <w:spacing w:after="0"/>
        <w:ind w:left="0" w:right="332" w:hanging="2"/>
        <w:rPr>
          <w:color w:val="000000"/>
        </w:rPr>
      </w:pPr>
    </w:p>
    <w:p w14:paraId="00000532" w14:textId="77777777" w:rsidR="008606A0" w:rsidRDefault="00000000">
      <w:pPr>
        <w:numPr>
          <w:ilvl w:val="0"/>
          <w:numId w:val="33"/>
        </w:numPr>
        <w:pBdr>
          <w:top w:val="nil"/>
          <w:left w:val="nil"/>
          <w:bottom w:val="nil"/>
          <w:right w:val="nil"/>
          <w:between w:val="nil"/>
        </w:pBdr>
        <w:tabs>
          <w:tab w:val="left" w:pos="426"/>
        </w:tabs>
        <w:spacing w:after="0"/>
        <w:ind w:left="0" w:right="332" w:hanging="2"/>
        <w:rPr>
          <w:color w:val="000000"/>
          <w:szCs w:val="20"/>
        </w:rPr>
      </w:pPr>
      <w:r>
        <w:rPr>
          <w:color w:val="000000"/>
          <w:szCs w:val="20"/>
        </w:rPr>
        <w:t>El Manual brinda una descripción de las normas, procesos y procedimientos de la Unidad de Planificación de la COPADEH.</w:t>
      </w:r>
    </w:p>
    <w:p w14:paraId="00000534" w14:textId="77777777" w:rsidR="008606A0" w:rsidRDefault="00000000">
      <w:pPr>
        <w:numPr>
          <w:ilvl w:val="0"/>
          <w:numId w:val="33"/>
        </w:numPr>
        <w:pBdr>
          <w:top w:val="nil"/>
          <w:left w:val="nil"/>
          <w:bottom w:val="nil"/>
          <w:right w:val="nil"/>
          <w:between w:val="nil"/>
        </w:pBdr>
        <w:tabs>
          <w:tab w:val="left" w:pos="426"/>
        </w:tabs>
        <w:spacing w:after="0"/>
        <w:ind w:left="0" w:right="332" w:hanging="2"/>
        <w:rPr>
          <w:color w:val="000000"/>
          <w:szCs w:val="20"/>
        </w:rPr>
      </w:pPr>
      <w:r>
        <w:rPr>
          <w:color w:val="000000"/>
          <w:szCs w:val="20"/>
        </w:rPr>
        <w:lastRenderedPageBreak/>
        <w:t>El manual se compone de un narrativo, una matriz de procedimientos y un flujograma para facilitar la comprensión del procedimiento.</w:t>
      </w:r>
    </w:p>
    <w:p w14:paraId="00000535" w14:textId="77777777" w:rsidR="008606A0" w:rsidRDefault="008606A0">
      <w:pPr>
        <w:pBdr>
          <w:top w:val="nil"/>
          <w:left w:val="nil"/>
          <w:bottom w:val="nil"/>
          <w:right w:val="nil"/>
          <w:between w:val="nil"/>
        </w:pBdr>
        <w:spacing w:after="0"/>
        <w:ind w:left="0" w:hanging="2"/>
        <w:rPr>
          <w:color w:val="000000"/>
        </w:rPr>
      </w:pPr>
    </w:p>
    <w:p w14:paraId="00000536" w14:textId="77777777" w:rsidR="008606A0" w:rsidRDefault="00000000">
      <w:pPr>
        <w:numPr>
          <w:ilvl w:val="0"/>
          <w:numId w:val="33"/>
        </w:numPr>
        <w:pBdr>
          <w:top w:val="nil"/>
          <w:left w:val="nil"/>
          <w:bottom w:val="nil"/>
          <w:right w:val="nil"/>
          <w:between w:val="nil"/>
        </w:pBdr>
        <w:spacing w:after="0"/>
        <w:ind w:left="0" w:right="332" w:hanging="2"/>
        <w:rPr>
          <w:color w:val="000000"/>
          <w:szCs w:val="20"/>
        </w:rPr>
      </w:pPr>
      <w:r>
        <w:rPr>
          <w:color w:val="000000"/>
          <w:szCs w:val="20"/>
        </w:rPr>
        <w:t>Las políticas, normas, procedimientos y demás aspectos referidos en el presente Manual, se aplican al control interno de la Unidad de Planificación.</w:t>
      </w:r>
    </w:p>
    <w:p w14:paraId="00000537" w14:textId="77777777" w:rsidR="008606A0" w:rsidRDefault="008606A0">
      <w:pPr>
        <w:pBdr>
          <w:top w:val="nil"/>
          <w:left w:val="nil"/>
          <w:bottom w:val="nil"/>
          <w:right w:val="nil"/>
          <w:between w:val="nil"/>
        </w:pBdr>
        <w:spacing w:after="0"/>
        <w:ind w:left="0" w:right="332" w:hanging="2"/>
        <w:rPr>
          <w:color w:val="000000"/>
        </w:rPr>
      </w:pPr>
    </w:p>
    <w:p w14:paraId="00000538" w14:textId="77777777" w:rsidR="008606A0" w:rsidRDefault="00000000">
      <w:pPr>
        <w:numPr>
          <w:ilvl w:val="0"/>
          <w:numId w:val="33"/>
        </w:numPr>
        <w:pBdr>
          <w:top w:val="nil"/>
          <w:left w:val="nil"/>
          <w:bottom w:val="nil"/>
          <w:right w:val="nil"/>
          <w:between w:val="nil"/>
        </w:pBdr>
        <w:spacing w:after="0"/>
        <w:ind w:left="0" w:right="335" w:hanging="2"/>
        <w:rPr>
          <w:color w:val="000000"/>
          <w:szCs w:val="20"/>
        </w:rPr>
      </w:pPr>
      <w:r>
        <w:rPr>
          <w:color w:val="000000"/>
          <w:szCs w:val="20"/>
        </w:rPr>
        <w:t>Para el cumplimiento del objetivo del manual, es necesario que este instrumento administrativo esté debidamente validado con las firmas de los responsables de elaboración, revisión y autorización; y que posteriormente sea socializado al interior de la Institución.  Esto permitirá al personal enterarse y empoderarse de sus responsabilidades como parte activa del proceso.</w:t>
      </w:r>
    </w:p>
    <w:p w14:paraId="00000539" w14:textId="77777777" w:rsidR="008606A0" w:rsidRDefault="008606A0">
      <w:pPr>
        <w:pBdr>
          <w:top w:val="nil"/>
          <w:left w:val="nil"/>
          <w:bottom w:val="nil"/>
          <w:right w:val="nil"/>
          <w:between w:val="nil"/>
        </w:pBdr>
        <w:spacing w:after="0"/>
        <w:ind w:left="0" w:hanging="2"/>
        <w:rPr>
          <w:color w:val="000000"/>
        </w:rPr>
      </w:pPr>
    </w:p>
    <w:p w14:paraId="0000053A" w14:textId="77777777" w:rsidR="008606A0" w:rsidRDefault="00000000">
      <w:pPr>
        <w:numPr>
          <w:ilvl w:val="0"/>
          <w:numId w:val="33"/>
        </w:numPr>
        <w:pBdr>
          <w:top w:val="nil"/>
          <w:left w:val="nil"/>
          <w:bottom w:val="nil"/>
          <w:right w:val="nil"/>
          <w:between w:val="nil"/>
        </w:pBdr>
        <w:tabs>
          <w:tab w:val="left" w:pos="426"/>
        </w:tabs>
        <w:spacing w:after="0"/>
        <w:ind w:left="0" w:right="332" w:hanging="2"/>
        <w:rPr>
          <w:color w:val="000000"/>
          <w:szCs w:val="20"/>
        </w:rPr>
      </w:pPr>
      <w:r>
        <w:rPr>
          <w:color w:val="000000"/>
          <w:szCs w:val="20"/>
        </w:rPr>
        <w:t>Este documento fue discutido, aceptado y/o modificado por el personal de la Unidad de Planificación, que en él intervinieron, revisado por la autoridad correspondiente.  Con la aprobación de la Dirección Ejecutiva de la COPADEH, entra en vigencia.</w:t>
      </w:r>
    </w:p>
    <w:p w14:paraId="0000053B" w14:textId="77777777" w:rsidR="008606A0" w:rsidRDefault="008606A0">
      <w:pPr>
        <w:pBdr>
          <w:top w:val="nil"/>
          <w:left w:val="nil"/>
          <w:bottom w:val="nil"/>
          <w:right w:val="nil"/>
          <w:between w:val="nil"/>
        </w:pBdr>
        <w:tabs>
          <w:tab w:val="left" w:pos="851"/>
        </w:tabs>
        <w:spacing w:after="0"/>
        <w:ind w:left="0" w:right="332" w:hanging="2"/>
        <w:rPr>
          <w:color w:val="000000"/>
        </w:rPr>
      </w:pPr>
    </w:p>
    <w:p w14:paraId="0000053C" w14:textId="77777777" w:rsidR="008606A0" w:rsidRDefault="00000000">
      <w:pPr>
        <w:numPr>
          <w:ilvl w:val="0"/>
          <w:numId w:val="33"/>
        </w:numPr>
        <w:pBdr>
          <w:top w:val="nil"/>
          <w:left w:val="nil"/>
          <w:bottom w:val="nil"/>
          <w:right w:val="nil"/>
          <w:between w:val="nil"/>
        </w:pBdr>
        <w:tabs>
          <w:tab w:val="left" w:pos="709"/>
        </w:tabs>
        <w:spacing w:after="0"/>
        <w:ind w:left="0" w:right="332" w:hanging="2"/>
        <w:rPr>
          <w:color w:val="000000"/>
          <w:szCs w:val="20"/>
        </w:rPr>
      </w:pPr>
      <w:r>
        <w:rPr>
          <w:color w:val="000000"/>
          <w:szCs w:val="20"/>
        </w:rPr>
        <w:t xml:space="preserve">En principio el manual será revisado y actualizado por lo menos una (1) vez al año, o se actualizará cuando se presenten circunstancias que así lo aconsejen o justifiquen. </w:t>
      </w:r>
    </w:p>
    <w:p w14:paraId="0000053D" w14:textId="77777777" w:rsidR="008606A0" w:rsidRDefault="008606A0">
      <w:pPr>
        <w:tabs>
          <w:tab w:val="left" w:pos="851"/>
        </w:tabs>
        <w:spacing w:after="0"/>
        <w:ind w:left="0" w:right="332" w:hanging="2"/>
      </w:pPr>
    </w:p>
    <w:p w14:paraId="0000053E" w14:textId="77777777" w:rsidR="008606A0" w:rsidRDefault="00000000">
      <w:pPr>
        <w:numPr>
          <w:ilvl w:val="0"/>
          <w:numId w:val="33"/>
        </w:numPr>
        <w:pBdr>
          <w:top w:val="nil"/>
          <w:left w:val="nil"/>
          <w:bottom w:val="nil"/>
          <w:right w:val="nil"/>
          <w:between w:val="nil"/>
        </w:pBdr>
        <w:tabs>
          <w:tab w:val="left" w:pos="284"/>
        </w:tabs>
        <w:spacing w:after="0"/>
        <w:ind w:left="0" w:right="332" w:hanging="2"/>
        <w:rPr>
          <w:color w:val="000000"/>
          <w:szCs w:val="20"/>
        </w:rPr>
      </w:pPr>
      <w:r>
        <w:rPr>
          <w:color w:val="000000"/>
          <w:szCs w:val="20"/>
        </w:rPr>
        <w:t>Para facilitar su actualización las páginas del manual serán intercambiables.</w:t>
      </w:r>
    </w:p>
    <w:p w14:paraId="0000053F" w14:textId="77777777" w:rsidR="008606A0" w:rsidRDefault="008606A0">
      <w:pPr>
        <w:pBdr>
          <w:top w:val="nil"/>
          <w:left w:val="nil"/>
          <w:bottom w:val="nil"/>
          <w:right w:val="nil"/>
          <w:between w:val="nil"/>
        </w:pBdr>
        <w:spacing w:after="0"/>
        <w:ind w:left="0" w:hanging="2"/>
        <w:rPr>
          <w:color w:val="000000"/>
        </w:rPr>
      </w:pPr>
    </w:p>
    <w:p w14:paraId="00000540" w14:textId="77777777" w:rsidR="008606A0" w:rsidRDefault="00000000">
      <w:pPr>
        <w:numPr>
          <w:ilvl w:val="0"/>
          <w:numId w:val="33"/>
        </w:numPr>
        <w:pBdr>
          <w:top w:val="nil"/>
          <w:left w:val="nil"/>
          <w:bottom w:val="nil"/>
          <w:right w:val="nil"/>
          <w:between w:val="nil"/>
        </w:pBdr>
        <w:tabs>
          <w:tab w:val="left" w:pos="709"/>
        </w:tabs>
        <w:spacing w:after="0"/>
        <w:ind w:left="0" w:right="332" w:hanging="2"/>
        <w:rPr>
          <w:color w:val="000000"/>
          <w:szCs w:val="20"/>
        </w:rPr>
      </w:pPr>
      <w:r>
        <w:rPr>
          <w:color w:val="000000"/>
          <w:szCs w:val="20"/>
        </w:rPr>
        <w:t>Se distinguirán dos opciones: modificación y revisión.  La modificación afectará a algunos de los puntos tratados en el manual (de una a tres páginas); cuando haya muchas modificaciones se procederá a una nueva edición. La revisión podría generar una nueva edición.</w:t>
      </w:r>
    </w:p>
    <w:p w14:paraId="00000541" w14:textId="77777777" w:rsidR="008606A0" w:rsidRDefault="008606A0">
      <w:pPr>
        <w:pBdr>
          <w:top w:val="nil"/>
          <w:left w:val="nil"/>
          <w:bottom w:val="nil"/>
          <w:right w:val="nil"/>
          <w:between w:val="nil"/>
        </w:pBdr>
        <w:tabs>
          <w:tab w:val="left" w:pos="851"/>
        </w:tabs>
        <w:spacing w:after="0"/>
        <w:ind w:left="0" w:right="332" w:hanging="2"/>
        <w:rPr>
          <w:color w:val="000000"/>
        </w:rPr>
      </w:pPr>
    </w:p>
    <w:p w14:paraId="00000542" w14:textId="77777777" w:rsidR="008606A0" w:rsidRDefault="00000000">
      <w:pPr>
        <w:numPr>
          <w:ilvl w:val="0"/>
          <w:numId w:val="33"/>
        </w:numPr>
        <w:pBdr>
          <w:top w:val="nil"/>
          <w:left w:val="nil"/>
          <w:bottom w:val="nil"/>
          <w:right w:val="nil"/>
          <w:between w:val="nil"/>
        </w:pBdr>
        <w:tabs>
          <w:tab w:val="left" w:pos="709"/>
        </w:tabs>
        <w:spacing w:after="0"/>
        <w:ind w:left="0" w:right="332" w:hanging="2"/>
        <w:rPr>
          <w:color w:val="000000"/>
          <w:szCs w:val="20"/>
        </w:rPr>
      </w:pPr>
      <w:r>
        <w:rPr>
          <w:color w:val="000000"/>
          <w:szCs w:val="20"/>
        </w:rPr>
        <w:t xml:space="preserve">Las modificaciones podrán ser por iniciativa del Despacho Superior, la Unidad de Planificación y la Dirección Financiera, razonando sus causas. </w:t>
      </w:r>
    </w:p>
    <w:p w14:paraId="00000543" w14:textId="77777777" w:rsidR="008606A0" w:rsidRDefault="008606A0">
      <w:pPr>
        <w:pBdr>
          <w:top w:val="nil"/>
          <w:left w:val="nil"/>
          <w:bottom w:val="nil"/>
          <w:right w:val="nil"/>
          <w:between w:val="nil"/>
        </w:pBdr>
        <w:spacing w:after="0"/>
        <w:ind w:left="0" w:hanging="2"/>
        <w:rPr>
          <w:color w:val="000000"/>
        </w:rPr>
      </w:pPr>
    </w:p>
    <w:p w14:paraId="00000544" w14:textId="77777777" w:rsidR="008606A0" w:rsidRDefault="00000000">
      <w:pPr>
        <w:numPr>
          <w:ilvl w:val="0"/>
          <w:numId w:val="33"/>
        </w:numPr>
        <w:pBdr>
          <w:top w:val="nil"/>
          <w:left w:val="nil"/>
          <w:bottom w:val="nil"/>
          <w:right w:val="nil"/>
          <w:between w:val="nil"/>
        </w:pBdr>
        <w:tabs>
          <w:tab w:val="left" w:pos="709"/>
        </w:tabs>
        <w:spacing w:after="0"/>
        <w:ind w:left="0" w:right="332" w:hanging="2"/>
        <w:rPr>
          <w:color w:val="000000"/>
          <w:szCs w:val="20"/>
        </w:rPr>
      </w:pPr>
      <w:r>
        <w:rPr>
          <w:color w:val="000000"/>
          <w:szCs w:val="20"/>
        </w:rPr>
        <w:t>Para efectos del Manual, se utilizan los nombres genéricos de los puestos e inclusive una versión resumida de los mismos para facilitar la elaboración y lectura del Manual.</w:t>
      </w:r>
    </w:p>
    <w:p w14:paraId="00000545" w14:textId="77777777" w:rsidR="008606A0" w:rsidRDefault="008606A0">
      <w:pPr>
        <w:pBdr>
          <w:top w:val="nil"/>
          <w:left w:val="nil"/>
          <w:bottom w:val="nil"/>
          <w:right w:val="nil"/>
          <w:between w:val="nil"/>
        </w:pBdr>
        <w:tabs>
          <w:tab w:val="left" w:pos="709"/>
        </w:tabs>
        <w:spacing w:after="0"/>
        <w:ind w:left="0" w:right="335" w:hanging="2"/>
        <w:rPr>
          <w:color w:val="000000"/>
        </w:rPr>
      </w:pPr>
      <w:bookmarkStart w:id="22" w:name="_heading=h.1ksv4uv" w:colFirst="0" w:colLast="0"/>
      <w:bookmarkEnd w:id="22"/>
    </w:p>
    <w:p w14:paraId="450FC061" w14:textId="77777777" w:rsidR="00734286" w:rsidRDefault="00734286">
      <w:pPr>
        <w:pBdr>
          <w:top w:val="nil"/>
          <w:left w:val="nil"/>
          <w:bottom w:val="nil"/>
          <w:right w:val="nil"/>
          <w:between w:val="nil"/>
        </w:pBdr>
        <w:tabs>
          <w:tab w:val="left" w:pos="709"/>
        </w:tabs>
        <w:spacing w:after="0"/>
        <w:ind w:left="0" w:right="335" w:hanging="2"/>
        <w:rPr>
          <w:color w:val="000000"/>
        </w:rPr>
      </w:pPr>
    </w:p>
    <w:p w14:paraId="20877448" w14:textId="77777777" w:rsidR="00734286" w:rsidRDefault="00734286">
      <w:pPr>
        <w:pBdr>
          <w:top w:val="nil"/>
          <w:left w:val="nil"/>
          <w:bottom w:val="nil"/>
          <w:right w:val="nil"/>
          <w:between w:val="nil"/>
        </w:pBdr>
        <w:tabs>
          <w:tab w:val="left" w:pos="709"/>
        </w:tabs>
        <w:spacing w:after="0"/>
        <w:ind w:left="0" w:right="335" w:hanging="2"/>
        <w:rPr>
          <w:color w:val="000000"/>
        </w:rPr>
      </w:pPr>
    </w:p>
    <w:p w14:paraId="0A0529D1" w14:textId="77777777" w:rsidR="00734286" w:rsidRDefault="00734286">
      <w:pPr>
        <w:pBdr>
          <w:top w:val="nil"/>
          <w:left w:val="nil"/>
          <w:bottom w:val="nil"/>
          <w:right w:val="nil"/>
          <w:between w:val="nil"/>
        </w:pBdr>
        <w:tabs>
          <w:tab w:val="left" w:pos="709"/>
        </w:tabs>
        <w:spacing w:after="0"/>
        <w:ind w:left="0" w:right="335" w:hanging="2"/>
        <w:rPr>
          <w:color w:val="000000"/>
        </w:rPr>
      </w:pPr>
    </w:p>
    <w:p w14:paraId="4552D84D" w14:textId="77777777" w:rsidR="00734286" w:rsidRDefault="00734286">
      <w:pPr>
        <w:pBdr>
          <w:top w:val="nil"/>
          <w:left w:val="nil"/>
          <w:bottom w:val="nil"/>
          <w:right w:val="nil"/>
          <w:between w:val="nil"/>
        </w:pBdr>
        <w:tabs>
          <w:tab w:val="left" w:pos="709"/>
        </w:tabs>
        <w:spacing w:after="0"/>
        <w:ind w:left="0" w:right="335" w:hanging="2"/>
        <w:rPr>
          <w:color w:val="000000"/>
        </w:rPr>
      </w:pPr>
    </w:p>
    <w:p w14:paraId="00000546" w14:textId="77777777" w:rsidR="008606A0" w:rsidRDefault="00000000" w:rsidP="00057BE0">
      <w:pPr>
        <w:pStyle w:val="Ttulo1"/>
        <w:numPr>
          <w:ilvl w:val="0"/>
          <w:numId w:val="65"/>
        </w:numPr>
        <w:rPr>
          <w:highlight w:val="white"/>
        </w:rPr>
      </w:pPr>
      <w:r>
        <w:rPr>
          <w:highlight w:val="white"/>
        </w:rPr>
        <w:lastRenderedPageBreak/>
        <w:t xml:space="preserve"> </w:t>
      </w:r>
      <w:bookmarkStart w:id="23" w:name="_Toc161750274"/>
      <w:r>
        <w:rPr>
          <w:highlight w:val="white"/>
        </w:rPr>
        <w:t>ACTUALIZACIÓN DEL MANUAL</w:t>
      </w:r>
      <w:bookmarkEnd w:id="23"/>
    </w:p>
    <w:p w14:paraId="00000547" w14:textId="77777777" w:rsidR="008606A0" w:rsidRDefault="008606A0">
      <w:pPr>
        <w:pBdr>
          <w:top w:val="nil"/>
          <w:left w:val="nil"/>
          <w:bottom w:val="nil"/>
          <w:right w:val="nil"/>
          <w:between w:val="nil"/>
        </w:pBdr>
        <w:spacing w:after="0"/>
        <w:ind w:left="0" w:hanging="2"/>
        <w:rPr>
          <w:color w:val="000000"/>
        </w:rPr>
      </w:pPr>
    </w:p>
    <w:p w14:paraId="00000548" w14:textId="77777777" w:rsidR="008606A0" w:rsidRDefault="00000000">
      <w:pPr>
        <w:numPr>
          <w:ilvl w:val="0"/>
          <w:numId w:val="34"/>
        </w:numPr>
        <w:pBdr>
          <w:top w:val="nil"/>
          <w:left w:val="nil"/>
          <w:bottom w:val="nil"/>
          <w:right w:val="nil"/>
          <w:between w:val="nil"/>
        </w:pBdr>
        <w:tabs>
          <w:tab w:val="left" w:pos="709"/>
        </w:tabs>
        <w:spacing w:after="0"/>
        <w:ind w:left="0" w:right="332" w:hanging="2"/>
        <w:rPr>
          <w:color w:val="000000"/>
          <w:szCs w:val="20"/>
        </w:rPr>
      </w:pPr>
      <w:r>
        <w:rPr>
          <w:color w:val="000000"/>
          <w:szCs w:val="20"/>
        </w:rPr>
        <w:t xml:space="preserve">Este documento fue revisado, discutido, aceptado y/o modificado por el personal de la Unidad de Planificación, revisado por la Unidad de Asuntos Jurídicos.  Con la aprobación del Director Ejecutivo de la COPADEH, </w:t>
      </w:r>
      <w:proofErr w:type="gramStart"/>
      <w:r>
        <w:rPr>
          <w:color w:val="000000"/>
          <w:szCs w:val="20"/>
        </w:rPr>
        <w:t>entra en vigencia</w:t>
      </w:r>
      <w:proofErr w:type="gramEnd"/>
      <w:r>
        <w:rPr>
          <w:color w:val="000000"/>
          <w:szCs w:val="20"/>
        </w:rPr>
        <w:t>.</w:t>
      </w:r>
    </w:p>
    <w:p w14:paraId="00000549" w14:textId="77777777" w:rsidR="008606A0" w:rsidRDefault="008606A0">
      <w:pPr>
        <w:pBdr>
          <w:top w:val="nil"/>
          <w:left w:val="nil"/>
          <w:bottom w:val="nil"/>
          <w:right w:val="nil"/>
          <w:between w:val="nil"/>
        </w:pBdr>
        <w:tabs>
          <w:tab w:val="left" w:pos="709"/>
        </w:tabs>
        <w:spacing w:after="0"/>
        <w:ind w:left="0" w:right="332" w:hanging="2"/>
        <w:rPr>
          <w:color w:val="000000"/>
        </w:rPr>
      </w:pPr>
    </w:p>
    <w:p w14:paraId="0000054A" w14:textId="77777777" w:rsidR="008606A0" w:rsidRDefault="00000000">
      <w:pPr>
        <w:numPr>
          <w:ilvl w:val="0"/>
          <w:numId w:val="34"/>
        </w:numPr>
        <w:pBdr>
          <w:top w:val="nil"/>
          <w:left w:val="nil"/>
          <w:bottom w:val="nil"/>
          <w:right w:val="nil"/>
          <w:between w:val="nil"/>
        </w:pBdr>
        <w:tabs>
          <w:tab w:val="left" w:pos="709"/>
        </w:tabs>
        <w:spacing w:after="0"/>
        <w:ind w:left="0" w:right="332" w:hanging="2"/>
        <w:rPr>
          <w:color w:val="000000"/>
          <w:szCs w:val="20"/>
        </w:rPr>
      </w:pPr>
      <w:r>
        <w:rPr>
          <w:color w:val="000000"/>
          <w:szCs w:val="20"/>
        </w:rPr>
        <w:t>Se revisó en los procedimientos vinculados, por el Director Administrativo Financiero y la Jefe Financiero.</w:t>
      </w:r>
    </w:p>
    <w:p w14:paraId="0000054B" w14:textId="77777777" w:rsidR="008606A0" w:rsidRDefault="008606A0">
      <w:pPr>
        <w:pBdr>
          <w:top w:val="nil"/>
          <w:left w:val="nil"/>
          <w:bottom w:val="nil"/>
          <w:right w:val="nil"/>
          <w:between w:val="nil"/>
        </w:pBdr>
        <w:tabs>
          <w:tab w:val="left" w:pos="851"/>
        </w:tabs>
        <w:spacing w:after="0"/>
        <w:ind w:left="0" w:right="332" w:hanging="2"/>
        <w:rPr>
          <w:color w:val="000000"/>
        </w:rPr>
      </w:pPr>
    </w:p>
    <w:p w14:paraId="0000054C" w14:textId="77777777" w:rsidR="008606A0" w:rsidRDefault="00000000">
      <w:pPr>
        <w:numPr>
          <w:ilvl w:val="0"/>
          <w:numId w:val="34"/>
        </w:numPr>
        <w:pBdr>
          <w:top w:val="nil"/>
          <w:left w:val="nil"/>
          <w:bottom w:val="nil"/>
          <w:right w:val="nil"/>
          <w:between w:val="nil"/>
        </w:pBdr>
        <w:tabs>
          <w:tab w:val="left" w:pos="709"/>
        </w:tabs>
        <w:spacing w:after="0"/>
        <w:ind w:left="0" w:right="332" w:hanging="2"/>
        <w:rPr>
          <w:color w:val="000000"/>
          <w:szCs w:val="20"/>
        </w:rPr>
      </w:pPr>
      <w:r>
        <w:rPr>
          <w:color w:val="000000"/>
          <w:szCs w:val="20"/>
        </w:rPr>
        <w:t>En principio el manual será revisado y actualizado por lo menos una (1) vez al año, o se actualizará cuando se presenten circunstancias que así lo aconsejen o justifiquen.</w:t>
      </w:r>
    </w:p>
    <w:p w14:paraId="0000054D" w14:textId="77777777" w:rsidR="008606A0" w:rsidRDefault="008606A0">
      <w:pPr>
        <w:pBdr>
          <w:top w:val="nil"/>
          <w:left w:val="nil"/>
          <w:bottom w:val="nil"/>
          <w:right w:val="nil"/>
          <w:between w:val="nil"/>
        </w:pBdr>
        <w:spacing w:after="0"/>
        <w:ind w:left="0" w:hanging="2"/>
        <w:rPr>
          <w:color w:val="000000"/>
        </w:rPr>
      </w:pPr>
    </w:p>
    <w:p w14:paraId="0000054E" w14:textId="77777777" w:rsidR="008606A0" w:rsidRDefault="00000000">
      <w:pPr>
        <w:numPr>
          <w:ilvl w:val="0"/>
          <w:numId w:val="34"/>
        </w:numPr>
        <w:pBdr>
          <w:top w:val="nil"/>
          <w:left w:val="nil"/>
          <w:bottom w:val="nil"/>
          <w:right w:val="nil"/>
          <w:between w:val="nil"/>
        </w:pBdr>
        <w:tabs>
          <w:tab w:val="left" w:pos="426"/>
        </w:tabs>
        <w:spacing w:after="0"/>
        <w:ind w:left="0" w:right="332" w:hanging="2"/>
        <w:rPr>
          <w:color w:val="000000"/>
          <w:szCs w:val="20"/>
        </w:rPr>
      </w:pPr>
      <w:r>
        <w:rPr>
          <w:color w:val="000000"/>
          <w:szCs w:val="20"/>
        </w:rPr>
        <w:t>Para facilitar su actualización las páginas del manual serán intercambiables.</w:t>
      </w:r>
      <w:bookmarkStart w:id="24" w:name="bookmark=id.17dp8vu" w:colFirst="0" w:colLast="0"/>
      <w:bookmarkEnd w:id="24"/>
    </w:p>
    <w:p w14:paraId="0000054F" w14:textId="77777777" w:rsidR="008606A0" w:rsidRDefault="008606A0">
      <w:pPr>
        <w:pBdr>
          <w:top w:val="nil"/>
          <w:left w:val="nil"/>
          <w:bottom w:val="nil"/>
          <w:right w:val="nil"/>
          <w:between w:val="nil"/>
        </w:pBdr>
        <w:spacing w:after="0"/>
        <w:ind w:left="0" w:hanging="2"/>
        <w:rPr>
          <w:color w:val="222222"/>
          <w:szCs w:val="20"/>
          <w:highlight w:val="white"/>
        </w:rPr>
      </w:pPr>
    </w:p>
    <w:p w14:paraId="00000550" w14:textId="77777777" w:rsidR="008606A0" w:rsidRDefault="00000000">
      <w:pPr>
        <w:numPr>
          <w:ilvl w:val="0"/>
          <w:numId w:val="34"/>
        </w:numPr>
        <w:pBdr>
          <w:top w:val="nil"/>
          <w:left w:val="nil"/>
          <w:bottom w:val="nil"/>
          <w:right w:val="nil"/>
          <w:between w:val="nil"/>
        </w:pBdr>
        <w:tabs>
          <w:tab w:val="left" w:pos="426"/>
        </w:tabs>
        <w:spacing w:after="0"/>
        <w:ind w:left="0" w:right="332" w:hanging="2"/>
        <w:rPr>
          <w:color w:val="000000"/>
          <w:szCs w:val="20"/>
        </w:rPr>
      </w:pPr>
      <w:r>
        <w:rPr>
          <w:color w:val="222222"/>
          <w:szCs w:val="20"/>
          <w:highlight w:val="white"/>
        </w:rPr>
        <w:t>Se distinguirán dos opciones modificación y revisión de acuerdo con lo que establece la Guía para la Estandarización de Manuales de Normas y Procedimientos y otros instrumentos Normativos Internos.</w:t>
      </w:r>
    </w:p>
    <w:p w14:paraId="00000551" w14:textId="77777777" w:rsidR="008606A0" w:rsidRDefault="008606A0">
      <w:pPr>
        <w:pBdr>
          <w:top w:val="nil"/>
          <w:left w:val="nil"/>
          <w:bottom w:val="nil"/>
          <w:right w:val="nil"/>
          <w:between w:val="nil"/>
        </w:pBdr>
        <w:spacing w:after="0"/>
        <w:ind w:left="0" w:hanging="2"/>
        <w:rPr>
          <w:color w:val="222222"/>
          <w:szCs w:val="20"/>
          <w:highlight w:val="white"/>
        </w:rPr>
      </w:pPr>
    </w:p>
    <w:p w14:paraId="00000552" w14:textId="77777777" w:rsidR="008606A0" w:rsidRDefault="00000000">
      <w:pPr>
        <w:numPr>
          <w:ilvl w:val="0"/>
          <w:numId w:val="34"/>
        </w:numPr>
        <w:pBdr>
          <w:top w:val="nil"/>
          <w:left w:val="nil"/>
          <w:bottom w:val="nil"/>
          <w:right w:val="nil"/>
          <w:between w:val="nil"/>
        </w:pBdr>
        <w:tabs>
          <w:tab w:val="left" w:pos="709"/>
        </w:tabs>
        <w:spacing w:after="0"/>
        <w:ind w:left="0" w:right="332" w:hanging="2"/>
        <w:rPr>
          <w:color w:val="000000"/>
          <w:szCs w:val="20"/>
        </w:rPr>
      </w:pPr>
      <w:bookmarkStart w:id="25" w:name="_heading=h.2jxsxqh" w:colFirst="0" w:colLast="0"/>
      <w:bookmarkEnd w:id="25"/>
      <w:r>
        <w:rPr>
          <w:color w:val="000000"/>
          <w:szCs w:val="20"/>
        </w:rPr>
        <w:t xml:space="preserve">Las modificaciones podrán ser por iniciativa del Despacho Superior, la Unidad de Planificación o las dependencias involucradas en los procedimientos razonando y justificando sus causas lo que será evaluado para ver su viabilidad. </w:t>
      </w:r>
    </w:p>
    <w:p w14:paraId="00000553" w14:textId="77777777" w:rsidR="008606A0" w:rsidRDefault="008606A0">
      <w:pPr>
        <w:pBdr>
          <w:top w:val="nil"/>
          <w:left w:val="nil"/>
          <w:bottom w:val="nil"/>
          <w:right w:val="nil"/>
          <w:between w:val="nil"/>
        </w:pBdr>
        <w:tabs>
          <w:tab w:val="left" w:pos="709"/>
        </w:tabs>
        <w:spacing w:after="0"/>
        <w:ind w:left="0" w:right="332" w:hanging="2"/>
        <w:rPr>
          <w:color w:val="000000"/>
          <w:szCs w:val="20"/>
        </w:rPr>
      </w:pPr>
    </w:p>
    <w:p w14:paraId="00000554" w14:textId="77777777" w:rsidR="008606A0" w:rsidRDefault="00000000">
      <w:pPr>
        <w:numPr>
          <w:ilvl w:val="0"/>
          <w:numId w:val="34"/>
        </w:numPr>
        <w:pBdr>
          <w:top w:val="nil"/>
          <w:left w:val="nil"/>
          <w:bottom w:val="nil"/>
          <w:right w:val="nil"/>
          <w:between w:val="nil"/>
        </w:pBdr>
        <w:tabs>
          <w:tab w:val="left" w:pos="709"/>
        </w:tabs>
        <w:spacing w:after="0"/>
        <w:ind w:left="0" w:right="332" w:hanging="2"/>
        <w:rPr>
          <w:color w:val="000000"/>
          <w:szCs w:val="20"/>
        </w:rPr>
      </w:pPr>
      <w:r>
        <w:rPr>
          <w:color w:val="000000"/>
          <w:szCs w:val="20"/>
        </w:rPr>
        <w:t>Cualquier modificación debe ser aprobada por la Dirección Ejecutiva mediante Acuerdo Interno</w:t>
      </w:r>
      <w:r>
        <w:rPr>
          <w:color w:val="222222"/>
          <w:szCs w:val="20"/>
          <w:highlight w:val="white"/>
        </w:rPr>
        <w:t>.</w:t>
      </w:r>
    </w:p>
    <w:p w14:paraId="5B08287B" w14:textId="77777777" w:rsidR="008B63C0" w:rsidRDefault="008B63C0">
      <w:pPr>
        <w:pBdr>
          <w:top w:val="nil"/>
          <w:left w:val="nil"/>
          <w:bottom w:val="nil"/>
          <w:right w:val="nil"/>
          <w:between w:val="nil"/>
        </w:pBdr>
        <w:tabs>
          <w:tab w:val="left" w:pos="426"/>
        </w:tabs>
        <w:spacing w:after="0"/>
        <w:ind w:left="0" w:right="332" w:hanging="2"/>
        <w:rPr>
          <w:color w:val="000000"/>
          <w:szCs w:val="20"/>
        </w:rPr>
      </w:pPr>
    </w:p>
    <w:p w14:paraId="00000556" w14:textId="77777777" w:rsidR="008606A0" w:rsidRDefault="00000000" w:rsidP="00057BE0">
      <w:pPr>
        <w:pStyle w:val="Ttulo1"/>
        <w:numPr>
          <w:ilvl w:val="0"/>
          <w:numId w:val="65"/>
        </w:numPr>
        <w:rPr>
          <w:highlight w:val="white"/>
        </w:rPr>
      </w:pPr>
      <w:r>
        <w:rPr>
          <w:highlight w:val="white"/>
        </w:rPr>
        <w:t xml:space="preserve"> </w:t>
      </w:r>
      <w:bookmarkStart w:id="26" w:name="_Toc161750275"/>
      <w:r>
        <w:rPr>
          <w:highlight w:val="white"/>
        </w:rPr>
        <w:t>ALCANCE O ÁREAS DE APLICACIÓN</w:t>
      </w:r>
      <w:bookmarkEnd w:id="26"/>
    </w:p>
    <w:p w14:paraId="00000557" w14:textId="77777777" w:rsidR="008606A0" w:rsidRDefault="008606A0">
      <w:pPr>
        <w:pBdr>
          <w:top w:val="nil"/>
          <w:left w:val="nil"/>
          <w:bottom w:val="nil"/>
          <w:right w:val="nil"/>
          <w:between w:val="nil"/>
        </w:pBdr>
        <w:spacing w:after="0" w:line="240" w:lineRule="auto"/>
        <w:ind w:left="0" w:hanging="2"/>
        <w:rPr>
          <w:rFonts w:ascii="Arial" w:eastAsia="Arial" w:hAnsi="Arial" w:cs="Arial"/>
          <w:color w:val="000000"/>
          <w:szCs w:val="20"/>
          <w:highlight w:val="white"/>
        </w:rPr>
      </w:pPr>
    </w:p>
    <w:p w14:paraId="00000558" w14:textId="77777777" w:rsidR="008606A0" w:rsidRDefault="00000000">
      <w:pPr>
        <w:numPr>
          <w:ilvl w:val="0"/>
          <w:numId w:val="35"/>
        </w:numPr>
        <w:pBdr>
          <w:top w:val="nil"/>
          <w:left w:val="nil"/>
          <w:bottom w:val="nil"/>
          <w:right w:val="nil"/>
          <w:between w:val="nil"/>
        </w:pBdr>
        <w:spacing w:after="0"/>
        <w:ind w:left="0" w:right="335" w:hanging="2"/>
      </w:pPr>
      <w:r>
        <w:rPr>
          <w:color w:val="000000"/>
          <w:szCs w:val="20"/>
        </w:rPr>
        <w:t>La Política, normas, procedimientos, criterios y demás aspectos referidos en el presente Manual, se aplican al control y vigilancia del cumplimiento de los controles y procesos internos de la Unidad de Planificación.</w:t>
      </w:r>
    </w:p>
    <w:p w14:paraId="00000559" w14:textId="77777777" w:rsidR="008606A0" w:rsidRDefault="008606A0">
      <w:pPr>
        <w:spacing w:after="0"/>
        <w:ind w:left="0" w:right="335" w:hanging="2"/>
      </w:pPr>
    </w:p>
    <w:p w14:paraId="0000055A" w14:textId="77777777" w:rsidR="008606A0" w:rsidRDefault="00000000">
      <w:pPr>
        <w:numPr>
          <w:ilvl w:val="0"/>
          <w:numId w:val="35"/>
        </w:numPr>
        <w:pBdr>
          <w:top w:val="nil"/>
          <w:left w:val="nil"/>
          <w:bottom w:val="nil"/>
          <w:right w:val="nil"/>
          <w:between w:val="nil"/>
        </w:pBdr>
        <w:spacing w:after="0"/>
        <w:ind w:left="0" w:right="335" w:hanging="2"/>
      </w:pPr>
      <w:r>
        <w:rPr>
          <w:color w:val="000000"/>
          <w:szCs w:val="20"/>
        </w:rPr>
        <w:t>El manual también es aplicable a:</w:t>
      </w:r>
    </w:p>
    <w:p w14:paraId="0000055B" w14:textId="77777777" w:rsidR="008606A0" w:rsidRDefault="008606A0">
      <w:pPr>
        <w:pBdr>
          <w:top w:val="nil"/>
          <w:left w:val="nil"/>
          <w:bottom w:val="nil"/>
          <w:right w:val="nil"/>
          <w:between w:val="nil"/>
        </w:pBdr>
        <w:spacing w:after="0"/>
        <w:ind w:left="0" w:hanging="2"/>
        <w:rPr>
          <w:color w:val="000000"/>
        </w:rPr>
      </w:pPr>
    </w:p>
    <w:p w14:paraId="0000055C" w14:textId="77777777" w:rsidR="008606A0" w:rsidRDefault="00000000">
      <w:pPr>
        <w:pBdr>
          <w:top w:val="nil"/>
          <w:left w:val="nil"/>
          <w:bottom w:val="nil"/>
          <w:right w:val="nil"/>
          <w:between w:val="nil"/>
        </w:pBdr>
        <w:spacing w:after="0"/>
        <w:ind w:left="0" w:right="335" w:hanging="2"/>
        <w:rPr>
          <w:color w:val="000000"/>
        </w:rPr>
      </w:pPr>
      <w:r>
        <w:rPr>
          <w:color w:val="000000"/>
        </w:rPr>
        <w:t>Dirección Administrativa Financiera y sus departamentos cuando se realicen procesos coordinados en la formulación plan presupuesto, modificaciones presupuestarias, programación y ejecución de metas físicas y la elaboración de informes de rendición de cuentas y otros establecidos por los entes rectores.</w:t>
      </w:r>
    </w:p>
    <w:p w14:paraId="0000055D" w14:textId="77777777" w:rsidR="008606A0" w:rsidRDefault="00000000">
      <w:pPr>
        <w:spacing w:after="0"/>
        <w:ind w:left="0" w:right="335" w:hanging="2"/>
      </w:pPr>
      <w:r>
        <w:lastRenderedPageBreak/>
        <w:t>Cualquier disposición contraria a lo establecido en las Legislación vigente y normativa interna no tendrá validez alguna y deberá ser sometida a revisión y/o enmienda en el momento que sea identificada.</w:t>
      </w:r>
    </w:p>
    <w:p w14:paraId="0000055E" w14:textId="77777777" w:rsidR="008606A0" w:rsidRDefault="008606A0">
      <w:pPr>
        <w:spacing w:after="0"/>
        <w:ind w:left="0" w:right="335" w:hanging="2"/>
      </w:pPr>
      <w:bookmarkStart w:id="27" w:name="_heading=h.3j2qqm3" w:colFirst="0" w:colLast="0"/>
      <w:bookmarkEnd w:id="27"/>
    </w:p>
    <w:p w14:paraId="0000055F" w14:textId="77777777" w:rsidR="008606A0" w:rsidRDefault="00000000" w:rsidP="00057BE0">
      <w:pPr>
        <w:pStyle w:val="Ttulo1"/>
        <w:numPr>
          <w:ilvl w:val="0"/>
          <w:numId w:val="65"/>
        </w:numPr>
        <w:rPr>
          <w:highlight w:val="white"/>
        </w:rPr>
      </w:pPr>
      <w:r>
        <w:t xml:space="preserve">     </w:t>
      </w:r>
      <w:bookmarkStart w:id="28" w:name="_Toc161750276"/>
      <w:r>
        <w:rPr>
          <w:highlight w:val="white"/>
        </w:rPr>
        <w:t>POLÍTICAS GENERALES</w:t>
      </w:r>
      <w:bookmarkEnd w:id="28"/>
    </w:p>
    <w:p w14:paraId="00000560" w14:textId="77777777" w:rsidR="008606A0" w:rsidRDefault="008606A0">
      <w:pPr>
        <w:pBdr>
          <w:top w:val="nil"/>
          <w:left w:val="nil"/>
          <w:bottom w:val="nil"/>
          <w:right w:val="nil"/>
          <w:between w:val="nil"/>
        </w:pBdr>
        <w:spacing w:after="0"/>
        <w:ind w:left="0" w:hanging="2"/>
        <w:rPr>
          <w:color w:val="000000"/>
        </w:rPr>
      </w:pPr>
    </w:p>
    <w:p w14:paraId="00000561" w14:textId="77777777" w:rsidR="008606A0" w:rsidRDefault="00000000">
      <w:pPr>
        <w:numPr>
          <w:ilvl w:val="0"/>
          <w:numId w:val="37"/>
        </w:numPr>
        <w:pBdr>
          <w:top w:val="nil"/>
          <w:left w:val="nil"/>
          <w:bottom w:val="nil"/>
          <w:right w:val="nil"/>
          <w:between w:val="nil"/>
        </w:pBdr>
        <w:spacing w:after="0"/>
        <w:ind w:left="0" w:hanging="2"/>
        <w:rPr>
          <w:color w:val="000000"/>
          <w:szCs w:val="20"/>
        </w:rPr>
      </w:pPr>
      <w:r>
        <w:rPr>
          <w:color w:val="000000"/>
          <w:szCs w:val="20"/>
        </w:rPr>
        <w:t>El PEI, POM y POA deben servir de guía para orientar el quehacer institucional.</w:t>
      </w:r>
    </w:p>
    <w:p w14:paraId="00000562" w14:textId="77777777" w:rsidR="008606A0" w:rsidRDefault="008606A0">
      <w:pPr>
        <w:pBdr>
          <w:top w:val="nil"/>
          <w:left w:val="nil"/>
          <w:bottom w:val="nil"/>
          <w:right w:val="nil"/>
          <w:between w:val="nil"/>
        </w:pBdr>
        <w:spacing w:after="0"/>
        <w:ind w:left="0" w:hanging="2"/>
        <w:rPr>
          <w:rFonts w:ascii="Times New Roman" w:eastAsia="Times New Roman" w:hAnsi="Times New Roman" w:cs="Times New Roman"/>
          <w:color w:val="000000"/>
        </w:rPr>
      </w:pPr>
    </w:p>
    <w:p w14:paraId="00000563" w14:textId="77777777" w:rsidR="008606A0" w:rsidRDefault="00000000">
      <w:pPr>
        <w:numPr>
          <w:ilvl w:val="0"/>
          <w:numId w:val="37"/>
        </w:numPr>
        <w:pBdr>
          <w:top w:val="nil"/>
          <w:left w:val="nil"/>
          <w:bottom w:val="nil"/>
          <w:right w:val="nil"/>
          <w:between w:val="nil"/>
        </w:pBdr>
        <w:spacing w:after="0"/>
        <w:ind w:left="0" w:hanging="2"/>
        <w:rPr>
          <w:color w:val="000000"/>
          <w:szCs w:val="20"/>
        </w:rPr>
      </w:pPr>
      <w:r>
        <w:rPr>
          <w:color w:val="000000"/>
          <w:szCs w:val="20"/>
        </w:rPr>
        <w:t xml:space="preserve">Los documentos de Planificación elaborados deben responder al mandato institucional, los lineamientos y la normativa dictada anualmente por la Presidencia de la República a través de la SEGEPLAN y los formatos que proporcione.  </w:t>
      </w:r>
    </w:p>
    <w:p w14:paraId="00000564" w14:textId="77777777" w:rsidR="008606A0" w:rsidRDefault="008606A0">
      <w:pPr>
        <w:pBdr>
          <w:top w:val="nil"/>
          <w:left w:val="nil"/>
          <w:bottom w:val="nil"/>
          <w:right w:val="nil"/>
          <w:between w:val="nil"/>
        </w:pBdr>
        <w:spacing w:after="0"/>
        <w:ind w:left="0" w:hanging="2"/>
        <w:rPr>
          <w:color w:val="000000"/>
          <w:szCs w:val="20"/>
        </w:rPr>
      </w:pPr>
    </w:p>
    <w:p w14:paraId="00000565" w14:textId="6BFD2494" w:rsidR="008606A0" w:rsidRDefault="00000000">
      <w:pPr>
        <w:numPr>
          <w:ilvl w:val="0"/>
          <w:numId w:val="37"/>
        </w:numPr>
        <w:pBdr>
          <w:top w:val="nil"/>
          <w:left w:val="nil"/>
          <w:bottom w:val="nil"/>
          <w:right w:val="nil"/>
          <w:between w:val="nil"/>
        </w:pBdr>
        <w:spacing w:after="0"/>
        <w:ind w:left="0" w:hanging="2"/>
        <w:rPr>
          <w:color w:val="000000"/>
          <w:szCs w:val="20"/>
        </w:rPr>
      </w:pPr>
      <w:r>
        <w:rPr>
          <w:color w:val="000000"/>
          <w:szCs w:val="20"/>
        </w:rPr>
        <w:t xml:space="preserve">Ante una modificación del mandato institucional que afecte la parte sustantiva, los cambios de fondo podrán hacerse en la planificación para el próximo ejercicio fiscal.  Si afecta la estructura programática y red de producción en el </w:t>
      </w:r>
      <w:r w:rsidR="00B34617">
        <w:rPr>
          <w:color w:val="000000"/>
          <w:szCs w:val="20"/>
        </w:rPr>
        <w:t>mandato los</w:t>
      </w:r>
      <w:r>
        <w:rPr>
          <w:color w:val="000000"/>
          <w:szCs w:val="20"/>
        </w:rPr>
        <w:t xml:space="preserve"> cambios en la planificación se podrán realizar en los documentos internos a fin de institucionalizar </w:t>
      </w:r>
    </w:p>
    <w:p w14:paraId="00000567" w14:textId="77777777" w:rsidR="008606A0" w:rsidRDefault="00000000">
      <w:pPr>
        <w:numPr>
          <w:ilvl w:val="0"/>
          <w:numId w:val="37"/>
        </w:numPr>
        <w:pBdr>
          <w:top w:val="nil"/>
          <w:left w:val="nil"/>
          <w:bottom w:val="nil"/>
          <w:right w:val="nil"/>
          <w:between w:val="nil"/>
        </w:pBdr>
        <w:spacing w:after="0"/>
        <w:ind w:left="0" w:hanging="2"/>
        <w:rPr>
          <w:color w:val="000000"/>
          <w:szCs w:val="20"/>
        </w:rPr>
      </w:pPr>
      <w:r>
        <w:rPr>
          <w:color w:val="000000"/>
          <w:szCs w:val="20"/>
        </w:rPr>
        <w:t>El proceso de elaboración del PEI, POM y POA debe realizarse de forma participativa y en coordinación con la Dirección Administrativa Financiera, esto último para la vinculación plan-presupuesto.</w:t>
      </w:r>
    </w:p>
    <w:p w14:paraId="00000568" w14:textId="77777777" w:rsidR="008606A0" w:rsidRDefault="008606A0">
      <w:pPr>
        <w:pBdr>
          <w:top w:val="nil"/>
          <w:left w:val="nil"/>
          <w:bottom w:val="nil"/>
          <w:right w:val="nil"/>
          <w:between w:val="nil"/>
        </w:pBdr>
        <w:spacing w:after="0"/>
        <w:ind w:left="0" w:hanging="2"/>
        <w:rPr>
          <w:color w:val="000000"/>
        </w:rPr>
      </w:pPr>
    </w:p>
    <w:p w14:paraId="00000569" w14:textId="77777777" w:rsidR="008606A0" w:rsidRDefault="00000000">
      <w:pPr>
        <w:numPr>
          <w:ilvl w:val="0"/>
          <w:numId w:val="37"/>
        </w:numPr>
        <w:pBdr>
          <w:top w:val="nil"/>
          <w:left w:val="nil"/>
          <w:bottom w:val="nil"/>
          <w:right w:val="nil"/>
          <w:between w:val="nil"/>
        </w:pBdr>
        <w:spacing w:after="0"/>
        <w:ind w:left="0" w:hanging="2"/>
        <w:rPr>
          <w:color w:val="000000"/>
          <w:szCs w:val="20"/>
        </w:rPr>
      </w:pPr>
      <w:r>
        <w:rPr>
          <w:color w:val="000000"/>
          <w:szCs w:val="20"/>
        </w:rPr>
        <w:t>El marco estratégico institucional podrá ser elaborado, reformulado o validado según fuera el caso.</w:t>
      </w:r>
    </w:p>
    <w:p w14:paraId="0000056A" w14:textId="77777777" w:rsidR="008606A0" w:rsidRDefault="008606A0">
      <w:pPr>
        <w:pBdr>
          <w:top w:val="nil"/>
          <w:left w:val="nil"/>
          <w:bottom w:val="nil"/>
          <w:right w:val="nil"/>
          <w:between w:val="nil"/>
        </w:pBdr>
        <w:spacing w:after="0"/>
        <w:ind w:left="0" w:hanging="2"/>
        <w:rPr>
          <w:color w:val="000000"/>
        </w:rPr>
      </w:pPr>
    </w:p>
    <w:p w14:paraId="0000056B" w14:textId="77777777" w:rsidR="008606A0" w:rsidRDefault="00000000">
      <w:pPr>
        <w:numPr>
          <w:ilvl w:val="0"/>
          <w:numId w:val="37"/>
        </w:numPr>
        <w:pBdr>
          <w:top w:val="nil"/>
          <w:left w:val="nil"/>
          <w:bottom w:val="nil"/>
          <w:right w:val="nil"/>
          <w:between w:val="nil"/>
        </w:pBdr>
        <w:spacing w:after="0"/>
        <w:ind w:left="0" w:hanging="2"/>
        <w:rPr>
          <w:color w:val="000000"/>
          <w:szCs w:val="20"/>
        </w:rPr>
      </w:pPr>
      <w:r>
        <w:rPr>
          <w:color w:val="000000"/>
          <w:szCs w:val="20"/>
        </w:rPr>
        <w:t>El anteproyecto de presupuesto se debe elaborar tomando en cuenta las normas de formulación presupuestaria del ejercicio que corresponda a la Unidad de Planificación y en coordinación con Sección de Presupuesto del Departamento Financiero, tomando como base la Planificación Operativa Anual que para el efecto elaboren las dependencias de la COPADEH; se debe hacer en los plazos establecidos en la Ley Orgánica del Presupuesto y el Reglamento de la Ley Orgánica del Presupuesto.</w:t>
      </w:r>
    </w:p>
    <w:p w14:paraId="0000056C" w14:textId="77777777" w:rsidR="008606A0" w:rsidRDefault="008606A0">
      <w:pPr>
        <w:pBdr>
          <w:top w:val="nil"/>
          <w:left w:val="nil"/>
          <w:bottom w:val="nil"/>
          <w:right w:val="nil"/>
          <w:between w:val="nil"/>
        </w:pBdr>
        <w:spacing w:after="0"/>
        <w:ind w:left="0" w:hanging="2"/>
        <w:rPr>
          <w:color w:val="000000"/>
        </w:rPr>
      </w:pPr>
    </w:p>
    <w:p w14:paraId="0000056D" w14:textId="77777777" w:rsidR="008606A0" w:rsidRDefault="00000000">
      <w:pPr>
        <w:numPr>
          <w:ilvl w:val="0"/>
          <w:numId w:val="37"/>
        </w:numPr>
        <w:pBdr>
          <w:top w:val="nil"/>
          <w:left w:val="nil"/>
          <w:bottom w:val="nil"/>
          <w:right w:val="nil"/>
          <w:between w:val="nil"/>
        </w:pBdr>
        <w:spacing w:after="0"/>
        <w:ind w:left="0" w:hanging="2"/>
        <w:rPr>
          <w:color w:val="000000"/>
          <w:szCs w:val="20"/>
        </w:rPr>
      </w:pPr>
      <w:r>
        <w:rPr>
          <w:color w:val="000000"/>
          <w:szCs w:val="20"/>
        </w:rPr>
        <w:t xml:space="preserve">Para mantener la calidad del gasto, se debe tomar en cuenta la normativa establecida por el Ministerio de Finanzas Públicas en lo referente a normas de contención y calidad del gasto.   </w:t>
      </w:r>
    </w:p>
    <w:p w14:paraId="0000056E" w14:textId="77777777" w:rsidR="008606A0" w:rsidRDefault="008606A0">
      <w:pPr>
        <w:pBdr>
          <w:top w:val="nil"/>
          <w:left w:val="nil"/>
          <w:bottom w:val="nil"/>
          <w:right w:val="nil"/>
          <w:between w:val="nil"/>
        </w:pBdr>
        <w:spacing w:after="0"/>
        <w:ind w:left="0" w:hanging="2"/>
        <w:rPr>
          <w:color w:val="000000"/>
        </w:rPr>
      </w:pPr>
    </w:p>
    <w:p w14:paraId="0000056F" w14:textId="77777777" w:rsidR="008606A0" w:rsidRDefault="00000000">
      <w:pPr>
        <w:numPr>
          <w:ilvl w:val="0"/>
          <w:numId w:val="37"/>
        </w:numPr>
        <w:pBdr>
          <w:top w:val="nil"/>
          <w:left w:val="nil"/>
          <w:bottom w:val="nil"/>
          <w:right w:val="nil"/>
          <w:between w:val="nil"/>
        </w:pBdr>
        <w:spacing w:after="0"/>
        <w:ind w:left="0" w:hanging="2"/>
        <w:rPr>
          <w:color w:val="000000"/>
          <w:szCs w:val="20"/>
        </w:rPr>
      </w:pPr>
      <w:r>
        <w:rPr>
          <w:color w:val="000000"/>
          <w:szCs w:val="20"/>
        </w:rPr>
        <w:t>Las modificaciones presupuestarias deben derivarse de modificaciones en la planificación que refieran las dependencias de la COPADEH, por instrucciones de la Autoridad Superior, requerimientos del ente rector, reorientación del gasto o cambios en la legislación que pueda afectar a la COPADEH o cuando por necesidades imprevistas es necesario hacer una regularización de renglones.  Puede involucrar modificación de metas físicas.</w:t>
      </w:r>
    </w:p>
    <w:p w14:paraId="00000571" w14:textId="77777777" w:rsidR="008606A0" w:rsidRDefault="00000000">
      <w:pPr>
        <w:numPr>
          <w:ilvl w:val="0"/>
          <w:numId w:val="37"/>
        </w:numPr>
        <w:pBdr>
          <w:top w:val="nil"/>
          <w:left w:val="nil"/>
          <w:bottom w:val="nil"/>
          <w:right w:val="nil"/>
          <w:between w:val="nil"/>
        </w:pBdr>
        <w:spacing w:after="0"/>
        <w:ind w:left="0" w:hanging="2"/>
        <w:rPr>
          <w:color w:val="000000"/>
          <w:szCs w:val="20"/>
        </w:rPr>
      </w:pPr>
      <w:r>
        <w:rPr>
          <w:color w:val="000000"/>
          <w:szCs w:val="20"/>
        </w:rPr>
        <w:lastRenderedPageBreak/>
        <w:t xml:space="preserve">Se puede realizar una modificación de metas físicas a requerimiento de la dependencia interesada. aunque no se acompañe de una modificación presupuestaria. La modificación de metas físicas debe ser aprobada mediante resolución del Despacho Superior.  </w:t>
      </w:r>
    </w:p>
    <w:p w14:paraId="00000572" w14:textId="77777777" w:rsidR="008606A0" w:rsidRDefault="008606A0">
      <w:pPr>
        <w:pBdr>
          <w:top w:val="nil"/>
          <w:left w:val="nil"/>
          <w:bottom w:val="nil"/>
          <w:right w:val="nil"/>
          <w:between w:val="nil"/>
        </w:pBdr>
        <w:spacing w:after="0"/>
        <w:ind w:left="0" w:hanging="2"/>
        <w:rPr>
          <w:color w:val="000000"/>
        </w:rPr>
      </w:pPr>
    </w:p>
    <w:p w14:paraId="00000573" w14:textId="77777777" w:rsidR="008606A0" w:rsidRDefault="00000000">
      <w:pPr>
        <w:numPr>
          <w:ilvl w:val="0"/>
          <w:numId w:val="37"/>
        </w:numPr>
        <w:pBdr>
          <w:top w:val="nil"/>
          <w:left w:val="nil"/>
          <w:bottom w:val="nil"/>
          <w:right w:val="nil"/>
          <w:between w:val="nil"/>
        </w:pBdr>
        <w:spacing w:after="0"/>
        <w:ind w:left="0" w:hanging="2"/>
        <w:rPr>
          <w:rFonts w:ascii="Times New Roman" w:eastAsia="Times New Roman" w:hAnsi="Times New Roman" w:cs="Times New Roman"/>
          <w:color w:val="000000"/>
          <w:szCs w:val="20"/>
        </w:rPr>
      </w:pPr>
      <w:r>
        <w:rPr>
          <w:color w:val="000000"/>
          <w:szCs w:val="20"/>
        </w:rPr>
        <w:t>Todo informe trimestral o cuatrimestral elaborado en la Unidad de Planificación que contenga datos financieros, o presupuestarios, la información debe ser proporcionada por la Dirección Administrativa Financiera/Departamento Financiero/Recursos Humanos/Administrativo según corresponda.  En el caso de informes mensuales puede emitirse reporte analítico financiero directamente del SIGES o SICOIN.</w:t>
      </w:r>
    </w:p>
    <w:p w14:paraId="00000574" w14:textId="77777777" w:rsidR="008606A0" w:rsidRDefault="008606A0">
      <w:pPr>
        <w:pBdr>
          <w:top w:val="nil"/>
          <w:left w:val="nil"/>
          <w:bottom w:val="nil"/>
          <w:right w:val="nil"/>
          <w:between w:val="nil"/>
        </w:pBdr>
        <w:spacing w:after="0"/>
        <w:ind w:left="0" w:hanging="2"/>
        <w:rPr>
          <w:rFonts w:ascii="Times New Roman" w:eastAsia="Times New Roman" w:hAnsi="Times New Roman" w:cs="Times New Roman"/>
          <w:color w:val="000000"/>
        </w:rPr>
      </w:pPr>
    </w:p>
    <w:p w14:paraId="00000575" w14:textId="77777777" w:rsidR="008606A0" w:rsidRDefault="00000000">
      <w:pPr>
        <w:numPr>
          <w:ilvl w:val="0"/>
          <w:numId w:val="37"/>
        </w:numPr>
        <w:pBdr>
          <w:top w:val="nil"/>
          <w:left w:val="nil"/>
          <w:bottom w:val="nil"/>
          <w:right w:val="nil"/>
          <w:between w:val="nil"/>
        </w:pBdr>
        <w:tabs>
          <w:tab w:val="left" w:pos="709"/>
        </w:tabs>
        <w:spacing w:after="0"/>
        <w:ind w:left="0" w:hanging="2"/>
        <w:rPr>
          <w:color w:val="000000"/>
          <w:szCs w:val="20"/>
        </w:rPr>
      </w:pPr>
      <w:r>
        <w:rPr>
          <w:color w:val="000000"/>
          <w:szCs w:val="20"/>
        </w:rPr>
        <w:t>Las Direcciones sustantivas deben remitir información narrativa mensual que respalde la ejecución de metas físicas. Podrán registrarla en línea en la matriz que para el efecto proporcione el o la Encargado (a) de Monitoreo, Evaluación y Seguimiento.</w:t>
      </w:r>
    </w:p>
    <w:p w14:paraId="00000577" w14:textId="77777777" w:rsidR="008606A0" w:rsidRDefault="00000000">
      <w:pPr>
        <w:numPr>
          <w:ilvl w:val="0"/>
          <w:numId w:val="37"/>
        </w:numPr>
        <w:pBdr>
          <w:top w:val="nil"/>
          <w:left w:val="nil"/>
          <w:bottom w:val="nil"/>
          <w:right w:val="nil"/>
          <w:between w:val="nil"/>
        </w:pBdr>
        <w:spacing w:after="0"/>
        <w:ind w:left="0" w:hanging="2"/>
        <w:rPr>
          <w:color w:val="000000"/>
          <w:szCs w:val="20"/>
        </w:rPr>
      </w:pPr>
      <w:r>
        <w:rPr>
          <w:color w:val="000000"/>
          <w:szCs w:val="20"/>
        </w:rPr>
        <w:t xml:space="preserve">Todas las dependencias de la COPADEH deben remitir informes trimestrales y cuatrimestrales de avance en la implementación de sus planes, para informar al pleno de la COPADEH y como parte de los informes cuatrimestrales de y para la rendición de cuentas. Los informes integrados serán publicados como parte de la Ley de Acceso a la Información Pública. </w:t>
      </w:r>
    </w:p>
    <w:p w14:paraId="00000578" w14:textId="77777777" w:rsidR="008606A0" w:rsidRDefault="008606A0">
      <w:pPr>
        <w:pBdr>
          <w:top w:val="nil"/>
          <w:left w:val="nil"/>
          <w:bottom w:val="nil"/>
          <w:right w:val="nil"/>
          <w:between w:val="nil"/>
        </w:pBdr>
        <w:spacing w:after="0"/>
        <w:ind w:left="0" w:hanging="2"/>
        <w:rPr>
          <w:color w:val="000000"/>
        </w:rPr>
      </w:pPr>
    </w:p>
    <w:p w14:paraId="00000579" w14:textId="77777777" w:rsidR="008606A0" w:rsidRDefault="00000000">
      <w:pPr>
        <w:numPr>
          <w:ilvl w:val="0"/>
          <w:numId w:val="37"/>
        </w:numPr>
        <w:pBdr>
          <w:top w:val="nil"/>
          <w:left w:val="nil"/>
          <w:bottom w:val="nil"/>
          <w:right w:val="nil"/>
          <w:between w:val="nil"/>
        </w:pBdr>
        <w:spacing w:after="0"/>
        <w:ind w:left="0" w:hanging="2"/>
        <w:rPr>
          <w:rFonts w:ascii="Times New Roman" w:eastAsia="Times New Roman" w:hAnsi="Times New Roman" w:cs="Times New Roman"/>
          <w:color w:val="000000"/>
          <w:szCs w:val="20"/>
        </w:rPr>
      </w:pPr>
      <w:r>
        <w:rPr>
          <w:color w:val="000000"/>
          <w:szCs w:val="20"/>
        </w:rPr>
        <w:t xml:space="preserve">De la información recibida de las dependencias sustantivas de la COPADEH, se debe entregar un informe mensual y cuatrimestral al Despacho Superior, de avance de metas físicas.  </w:t>
      </w:r>
    </w:p>
    <w:p w14:paraId="0000057A" w14:textId="77777777" w:rsidR="008606A0" w:rsidRDefault="008606A0">
      <w:pPr>
        <w:pBdr>
          <w:top w:val="nil"/>
          <w:left w:val="nil"/>
          <w:bottom w:val="nil"/>
          <w:right w:val="nil"/>
          <w:between w:val="nil"/>
        </w:pBdr>
        <w:spacing w:after="0"/>
        <w:ind w:left="0" w:hanging="2"/>
        <w:rPr>
          <w:rFonts w:ascii="Times New Roman" w:eastAsia="Times New Roman" w:hAnsi="Times New Roman" w:cs="Times New Roman"/>
          <w:color w:val="000000"/>
        </w:rPr>
      </w:pPr>
    </w:p>
    <w:p w14:paraId="0000057B" w14:textId="77777777" w:rsidR="008606A0" w:rsidRDefault="00000000">
      <w:pPr>
        <w:numPr>
          <w:ilvl w:val="0"/>
          <w:numId w:val="37"/>
        </w:numPr>
        <w:pBdr>
          <w:top w:val="nil"/>
          <w:left w:val="nil"/>
          <w:bottom w:val="nil"/>
          <w:right w:val="nil"/>
          <w:between w:val="nil"/>
        </w:pBdr>
        <w:spacing w:after="0"/>
        <w:ind w:left="0" w:hanging="2"/>
        <w:rPr>
          <w:color w:val="000000"/>
          <w:szCs w:val="20"/>
        </w:rPr>
      </w:pPr>
      <w:r>
        <w:rPr>
          <w:color w:val="000000"/>
          <w:szCs w:val="20"/>
        </w:rPr>
        <w:t xml:space="preserve">Cada dependencia de la COPADEH a través de sus Encargados, Jefes y Directores es responsable de la elaboración, socialización e implementación de los Manuales de Normas y Procedimientos </w:t>
      </w:r>
      <w:proofErr w:type="gramStart"/>
      <w:r>
        <w:rPr>
          <w:color w:val="000000"/>
          <w:szCs w:val="20"/>
        </w:rPr>
        <w:t>de acuerdo a</w:t>
      </w:r>
      <w:proofErr w:type="gramEnd"/>
      <w:r>
        <w:rPr>
          <w:color w:val="000000"/>
          <w:szCs w:val="20"/>
        </w:rPr>
        <w:t xml:space="preserve"> sus competencias.  </w:t>
      </w:r>
    </w:p>
    <w:p w14:paraId="0000057C" w14:textId="77777777" w:rsidR="008606A0" w:rsidRDefault="008606A0">
      <w:pPr>
        <w:pBdr>
          <w:top w:val="nil"/>
          <w:left w:val="nil"/>
          <w:bottom w:val="nil"/>
          <w:right w:val="nil"/>
          <w:between w:val="nil"/>
        </w:pBdr>
        <w:spacing w:after="0"/>
        <w:ind w:left="0" w:hanging="2"/>
        <w:rPr>
          <w:color w:val="000000"/>
        </w:rPr>
      </w:pPr>
    </w:p>
    <w:p w14:paraId="0000057D" w14:textId="77777777" w:rsidR="008606A0" w:rsidRDefault="00000000">
      <w:pPr>
        <w:numPr>
          <w:ilvl w:val="0"/>
          <w:numId w:val="37"/>
        </w:numPr>
        <w:pBdr>
          <w:top w:val="nil"/>
          <w:left w:val="nil"/>
          <w:bottom w:val="nil"/>
          <w:right w:val="nil"/>
          <w:between w:val="nil"/>
        </w:pBdr>
        <w:spacing w:after="0"/>
        <w:ind w:left="0" w:hanging="2"/>
        <w:rPr>
          <w:color w:val="000000"/>
          <w:szCs w:val="20"/>
        </w:rPr>
      </w:pPr>
      <w:r>
        <w:rPr>
          <w:color w:val="000000"/>
          <w:szCs w:val="20"/>
        </w:rPr>
        <w:t xml:space="preserve">Para la aprobación de los Manuales de Normas y Procedimientos es necesario que éstos estén firmados por la dependencia responsable.  Debe constar la firma en la carátula y en todos los folios del Manual, en el caso que la dependencia tenga Jefe y Director deben constar las 2 firmas en la carátula y las 2 rúbricas en todos los folios. En los casos que la Jefatura depende directamente de la Dirección Ejecutiva, deberá ser rubricado por la Unidad de Asuntos Jurídicos en todas las hojas. </w:t>
      </w:r>
    </w:p>
    <w:p w14:paraId="0000057E" w14:textId="77777777" w:rsidR="008606A0" w:rsidRDefault="008606A0">
      <w:pPr>
        <w:pBdr>
          <w:top w:val="nil"/>
          <w:left w:val="nil"/>
          <w:bottom w:val="nil"/>
          <w:right w:val="nil"/>
          <w:between w:val="nil"/>
        </w:pBdr>
        <w:spacing w:after="0"/>
        <w:ind w:left="0" w:hanging="2"/>
        <w:rPr>
          <w:color w:val="000000"/>
        </w:rPr>
      </w:pPr>
    </w:p>
    <w:p w14:paraId="0000057F" w14:textId="77777777" w:rsidR="008606A0" w:rsidRDefault="00000000">
      <w:pPr>
        <w:numPr>
          <w:ilvl w:val="0"/>
          <w:numId w:val="37"/>
        </w:numPr>
        <w:pBdr>
          <w:top w:val="nil"/>
          <w:left w:val="nil"/>
          <w:bottom w:val="nil"/>
          <w:right w:val="nil"/>
          <w:between w:val="nil"/>
        </w:pBdr>
        <w:spacing w:after="0"/>
        <w:ind w:left="0" w:hanging="2"/>
        <w:rPr>
          <w:color w:val="000000"/>
          <w:szCs w:val="20"/>
        </w:rPr>
      </w:pPr>
      <w:r>
        <w:rPr>
          <w:color w:val="000000"/>
          <w:szCs w:val="20"/>
        </w:rPr>
        <w:t>Los informes que emiten las diferentes dependencias de la COPADEH deben enviarse por correo y una copia firmada y sellada en formato físico.</w:t>
      </w:r>
    </w:p>
    <w:p w14:paraId="00000580" w14:textId="77777777" w:rsidR="008606A0" w:rsidRDefault="008606A0">
      <w:pPr>
        <w:pBdr>
          <w:top w:val="nil"/>
          <w:left w:val="nil"/>
          <w:bottom w:val="nil"/>
          <w:right w:val="nil"/>
          <w:between w:val="nil"/>
        </w:pBdr>
        <w:spacing w:after="0"/>
        <w:ind w:left="0" w:hanging="2"/>
        <w:rPr>
          <w:rFonts w:ascii="Times New Roman" w:eastAsia="Times New Roman" w:hAnsi="Times New Roman" w:cs="Times New Roman"/>
          <w:color w:val="000000"/>
        </w:rPr>
      </w:pPr>
    </w:p>
    <w:p w14:paraId="00000582" w14:textId="77777777" w:rsidR="008606A0" w:rsidRDefault="00000000" w:rsidP="00057BE0">
      <w:pPr>
        <w:pStyle w:val="Ttulo1"/>
        <w:numPr>
          <w:ilvl w:val="0"/>
          <w:numId w:val="65"/>
        </w:numPr>
        <w:rPr>
          <w:highlight w:val="white"/>
        </w:rPr>
      </w:pPr>
      <w:r>
        <w:rPr>
          <w:highlight w:val="white"/>
        </w:rPr>
        <w:lastRenderedPageBreak/>
        <w:t xml:space="preserve"> </w:t>
      </w:r>
      <w:bookmarkStart w:id="29" w:name="_Toc161750277"/>
      <w:r>
        <w:rPr>
          <w:highlight w:val="white"/>
        </w:rPr>
        <w:t>RESPONSABILIDADES</w:t>
      </w:r>
      <w:bookmarkEnd w:id="29"/>
    </w:p>
    <w:p w14:paraId="00000583" w14:textId="77777777" w:rsidR="008606A0" w:rsidRDefault="008606A0">
      <w:pPr>
        <w:pBdr>
          <w:top w:val="nil"/>
          <w:left w:val="nil"/>
          <w:bottom w:val="nil"/>
          <w:right w:val="nil"/>
          <w:between w:val="nil"/>
        </w:pBdr>
        <w:spacing w:after="0"/>
        <w:ind w:left="0" w:hanging="2"/>
        <w:rPr>
          <w:color w:val="000000"/>
        </w:rPr>
      </w:pPr>
    </w:p>
    <w:p w14:paraId="00000584" w14:textId="77777777" w:rsidR="008606A0" w:rsidRDefault="00000000">
      <w:pPr>
        <w:pBdr>
          <w:top w:val="nil"/>
          <w:left w:val="nil"/>
          <w:bottom w:val="nil"/>
          <w:right w:val="nil"/>
          <w:between w:val="nil"/>
        </w:pBdr>
        <w:spacing w:after="0"/>
        <w:ind w:left="0" w:hanging="2"/>
        <w:rPr>
          <w:color w:val="000000"/>
        </w:rPr>
      </w:pPr>
      <w:r>
        <w:rPr>
          <w:color w:val="000000"/>
        </w:rPr>
        <w:t>La Unidad de Planificación, opera y funciona en el marco de las funciones y responsabilidades establecidas Acuerdo Gubernativo No. 540-2013, Reglamento de la Ley Orgánica del Presupuesto, detalladas en el punto 8 de este Manual que se refiere a la Normativa Relacionada y en el Manual de Organización y Funciones de la COPADEH.</w:t>
      </w:r>
    </w:p>
    <w:p w14:paraId="00000585" w14:textId="77777777" w:rsidR="008606A0" w:rsidRDefault="008606A0">
      <w:pPr>
        <w:pBdr>
          <w:top w:val="nil"/>
          <w:left w:val="nil"/>
          <w:bottom w:val="nil"/>
          <w:right w:val="nil"/>
          <w:between w:val="nil"/>
        </w:pBdr>
        <w:spacing w:after="0"/>
        <w:ind w:left="0" w:hanging="2"/>
        <w:rPr>
          <w:color w:val="000000"/>
        </w:rPr>
      </w:pPr>
    </w:p>
    <w:p w14:paraId="00000586" w14:textId="77777777" w:rsidR="008606A0" w:rsidRDefault="00000000">
      <w:pPr>
        <w:pBdr>
          <w:top w:val="nil"/>
          <w:left w:val="nil"/>
          <w:bottom w:val="nil"/>
          <w:right w:val="nil"/>
          <w:between w:val="nil"/>
        </w:pBdr>
        <w:spacing w:after="0"/>
        <w:ind w:left="0" w:hanging="2"/>
        <w:rPr>
          <w:color w:val="000000"/>
        </w:rPr>
      </w:pPr>
      <w:r>
        <w:rPr>
          <w:color w:val="000000"/>
        </w:rPr>
        <w:t>Tiene además de las responsabilidades indicadas las siguientes:</w:t>
      </w:r>
    </w:p>
    <w:p w14:paraId="00000587" w14:textId="77777777" w:rsidR="008606A0" w:rsidRDefault="008606A0">
      <w:pPr>
        <w:pBdr>
          <w:top w:val="nil"/>
          <w:left w:val="nil"/>
          <w:bottom w:val="nil"/>
          <w:right w:val="nil"/>
          <w:between w:val="nil"/>
        </w:pBdr>
        <w:spacing w:after="0"/>
        <w:ind w:left="0" w:hanging="2"/>
        <w:rPr>
          <w:color w:val="000000"/>
        </w:rPr>
      </w:pPr>
    </w:p>
    <w:p w14:paraId="00000589" w14:textId="77777777" w:rsidR="008606A0" w:rsidRDefault="00000000">
      <w:pPr>
        <w:pBdr>
          <w:top w:val="nil"/>
          <w:left w:val="nil"/>
          <w:bottom w:val="nil"/>
          <w:right w:val="nil"/>
          <w:between w:val="nil"/>
        </w:pBdr>
        <w:spacing w:after="0"/>
        <w:ind w:left="0" w:hanging="2"/>
        <w:rPr>
          <w:b/>
          <w:color w:val="000000"/>
        </w:rPr>
      </w:pPr>
      <w:r>
        <w:rPr>
          <w:b/>
          <w:color w:val="000000"/>
        </w:rPr>
        <w:t>Jefe de Planificación:</w:t>
      </w:r>
    </w:p>
    <w:p w14:paraId="0000058A" w14:textId="77777777" w:rsidR="008606A0" w:rsidRDefault="008606A0">
      <w:pPr>
        <w:pBdr>
          <w:top w:val="nil"/>
          <w:left w:val="nil"/>
          <w:bottom w:val="nil"/>
          <w:right w:val="nil"/>
          <w:between w:val="nil"/>
        </w:pBdr>
        <w:spacing w:after="0"/>
        <w:ind w:left="0" w:hanging="2"/>
        <w:rPr>
          <w:color w:val="000000"/>
        </w:rPr>
      </w:pPr>
    </w:p>
    <w:p w14:paraId="0000058B" w14:textId="77777777" w:rsidR="008606A0" w:rsidRDefault="00000000">
      <w:pPr>
        <w:pBdr>
          <w:top w:val="nil"/>
          <w:left w:val="nil"/>
          <w:bottom w:val="nil"/>
          <w:right w:val="nil"/>
          <w:between w:val="nil"/>
        </w:pBdr>
        <w:spacing w:after="0"/>
        <w:ind w:left="0" w:hanging="2"/>
        <w:rPr>
          <w:color w:val="000000"/>
        </w:rPr>
      </w:pPr>
      <w:r>
        <w:rPr>
          <w:color w:val="000000"/>
        </w:rPr>
        <w:t xml:space="preserve">Enlace con la Secretaría General de Planificación y Programación de la Presidencia, con el Ministerio de Finanzas Públicas para la atención de lineamientos y para coordinar la Planificación Institucional y para la elaboración de informes relacionados con el cumplimiento de metas físicas y otros requeridos que correspondan a la gestión institucional.  Aprobar la programación y ejecución de metas físicas en SIGES.  Registrar las modificaciones de metas físicas en el SIGES recibidas del (la) Encargado (a) de Monitoreo, Evaluación y Seguimiento de acuerdo a las solicitudes recibidas.  Remitir recordatorios para elaborar o actualizar Manuales de Normas y Procedimientos a las diferentes dependencias u otra normativa que corresponda. Revisar, previo a la aprobación de los manuales aspectos de forma de los Manuales de Normas y Procedimientos y Normativa y flujogramas elaborados por la Analista de Planificación, entregados para aprobación por cada dependencia.  Revisar Informes que han sido integrados con la información de las dependencias, participar de acuerdo al perfil de la Unidad de Planificación en el Anteproyecto de Presupuesto.   </w:t>
      </w:r>
    </w:p>
    <w:p w14:paraId="0000058C" w14:textId="77777777" w:rsidR="008606A0" w:rsidRDefault="008606A0">
      <w:pPr>
        <w:pBdr>
          <w:top w:val="nil"/>
          <w:left w:val="nil"/>
          <w:bottom w:val="nil"/>
          <w:right w:val="nil"/>
          <w:between w:val="nil"/>
        </w:pBdr>
        <w:spacing w:after="0"/>
        <w:ind w:left="0" w:hanging="2"/>
        <w:rPr>
          <w:color w:val="000000"/>
        </w:rPr>
      </w:pPr>
    </w:p>
    <w:p w14:paraId="0000058D" w14:textId="77777777" w:rsidR="008606A0" w:rsidRDefault="00000000">
      <w:pPr>
        <w:pBdr>
          <w:top w:val="nil"/>
          <w:left w:val="nil"/>
          <w:bottom w:val="nil"/>
          <w:right w:val="nil"/>
          <w:between w:val="nil"/>
        </w:pBdr>
        <w:spacing w:after="0"/>
        <w:ind w:left="0" w:hanging="2"/>
        <w:rPr>
          <w:b/>
          <w:color w:val="000000"/>
        </w:rPr>
      </w:pPr>
      <w:r>
        <w:rPr>
          <w:b/>
          <w:color w:val="000000"/>
        </w:rPr>
        <w:t>Analista de Planificación Institucional, para efectos del Manual se abreviará el nombre quedando como Analista de Planificación.</w:t>
      </w:r>
    </w:p>
    <w:p w14:paraId="0000058E" w14:textId="77777777" w:rsidR="008606A0" w:rsidRDefault="00000000">
      <w:pPr>
        <w:pBdr>
          <w:top w:val="nil"/>
          <w:left w:val="nil"/>
          <w:bottom w:val="nil"/>
          <w:right w:val="nil"/>
          <w:between w:val="nil"/>
        </w:pBdr>
        <w:spacing w:after="0"/>
        <w:ind w:left="0" w:hanging="2"/>
        <w:rPr>
          <w:color w:val="000000"/>
        </w:rPr>
      </w:pPr>
      <w:r>
        <w:rPr>
          <w:color w:val="000000"/>
        </w:rPr>
        <w:t xml:space="preserve">Asesorar para el diseño y estructura de los Manuales de Normas y Procedimientos, y otra normativa interna que remitan a la Unidad de Planificación, realizar la primera revisión previo a trasladar a él (la) Jefe de Planificación.  Apoyo en la elaboración de flujogramas y en la gestión del correspondiente acuerdo interno de aprobación. Realizar reuniones para revisión de planes operativos anuales de las dependencias de la COPADEH en coordinación con el o la Encargado (a) de Presupuesto para la vinculación Plan-Presupuesto. Generar la información del Sistema de Planificación, orientar a cada dependencia en la elaboración de sus matrices de plan operativo anual y gestionar la firma del Director Ejecutivo para su aprobación en elaboración y modificaciones, entregar a las dependencias interesadas y al área administrativa financiera.  Colocar en el drive designado la información en cumplimiento a la Ley de Acceso a la Información Pública </w:t>
      </w:r>
      <w:r>
        <w:rPr>
          <w:color w:val="000000"/>
        </w:rPr>
        <w:lastRenderedPageBreak/>
        <w:t xml:space="preserve">que corresponden a la Unidad de Planificación entregada por los integrantes de la Unidad de Planificación en los formatos requeridos. </w:t>
      </w:r>
    </w:p>
    <w:p w14:paraId="0000058F" w14:textId="77777777" w:rsidR="008606A0" w:rsidRDefault="008606A0">
      <w:pPr>
        <w:pBdr>
          <w:top w:val="nil"/>
          <w:left w:val="nil"/>
          <w:bottom w:val="nil"/>
          <w:right w:val="nil"/>
          <w:between w:val="nil"/>
        </w:pBdr>
        <w:spacing w:after="0"/>
        <w:ind w:left="0" w:hanging="2"/>
        <w:rPr>
          <w:color w:val="000000"/>
        </w:rPr>
      </w:pPr>
    </w:p>
    <w:p w14:paraId="00000590" w14:textId="6D32A2F2" w:rsidR="008606A0" w:rsidRDefault="00000000">
      <w:pPr>
        <w:pBdr>
          <w:top w:val="nil"/>
          <w:left w:val="nil"/>
          <w:bottom w:val="nil"/>
          <w:right w:val="nil"/>
          <w:between w:val="nil"/>
        </w:pBdr>
        <w:spacing w:after="0"/>
        <w:ind w:left="0" w:hanging="2"/>
        <w:rPr>
          <w:color w:val="000000"/>
        </w:rPr>
      </w:pPr>
      <w:r>
        <w:rPr>
          <w:b/>
          <w:color w:val="000000"/>
        </w:rPr>
        <w:t>Encargado (a) de Monitoreo, Evaluación y Seguimiento.</w:t>
      </w:r>
      <w:r>
        <w:rPr>
          <w:color w:val="000000"/>
        </w:rPr>
        <w:t xml:space="preserve">  Apoyo en la integración de informes referidos por las áreas sustantivas y otras dependencias de la COPADEH para el envío a las entidades rectoras y la C</w:t>
      </w:r>
      <w:r w:rsidR="007210E9">
        <w:rPr>
          <w:color w:val="000000"/>
        </w:rPr>
        <w:t>NC</w:t>
      </w:r>
      <w:r>
        <w:rPr>
          <w:color w:val="000000"/>
        </w:rPr>
        <w:t xml:space="preserve">. Gestionar lo que corresponda respecto a Clasificador Temático, ingresar la información de los clasificadores temáticos, seguimiento a los POA de cada dependencia, aplicación de indicadores. </w:t>
      </w:r>
    </w:p>
    <w:p w14:paraId="00000591" w14:textId="77777777" w:rsidR="008606A0" w:rsidRDefault="008606A0">
      <w:pPr>
        <w:pBdr>
          <w:top w:val="nil"/>
          <w:left w:val="nil"/>
          <w:bottom w:val="nil"/>
          <w:right w:val="nil"/>
          <w:between w:val="nil"/>
        </w:pBdr>
        <w:spacing w:after="0"/>
        <w:ind w:left="0" w:hanging="2"/>
        <w:rPr>
          <w:color w:val="000000"/>
        </w:rPr>
      </w:pPr>
    </w:p>
    <w:p w14:paraId="00000592" w14:textId="77777777" w:rsidR="008606A0" w:rsidRDefault="00000000">
      <w:pPr>
        <w:pBdr>
          <w:top w:val="nil"/>
          <w:left w:val="nil"/>
          <w:bottom w:val="nil"/>
          <w:right w:val="nil"/>
          <w:between w:val="nil"/>
        </w:pBdr>
        <w:spacing w:after="0"/>
        <w:ind w:left="0" w:hanging="2"/>
        <w:rPr>
          <w:b/>
          <w:color w:val="000000"/>
        </w:rPr>
      </w:pPr>
      <w:r>
        <w:rPr>
          <w:b/>
          <w:color w:val="000000"/>
        </w:rPr>
        <w:t>Profesional Especialista en Riesgo</w:t>
      </w:r>
    </w:p>
    <w:p w14:paraId="00000593" w14:textId="77777777" w:rsidR="008606A0" w:rsidRDefault="00000000">
      <w:pPr>
        <w:pBdr>
          <w:top w:val="nil"/>
          <w:left w:val="nil"/>
          <w:bottom w:val="nil"/>
          <w:right w:val="nil"/>
          <w:between w:val="nil"/>
        </w:pBdr>
        <w:spacing w:after="0"/>
        <w:ind w:left="0" w:hanging="2"/>
        <w:rPr>
          <w:color w:val="000000"/>
        </w:rPr>
      </w:pPr>
      <w:r>
        <w:rPr>
          <w:color w:val="000000"/>
        </w:rPr>
        <w:t>Adicional a las funciones establecidas en el Manual de Organización y Funciones, debe apoyar en la atención de requerimientos de la Unidad de Auditoría Interna y la Contraloría General de Cuentas.</w:t>
      </w:r>
    </w:p>
    <w:p w14:paraId="00000594" w14:textId="77777777" w:rsidR="008606A0" w:rsidRDefault="008606A0">
      <w:pPr>
        <w:pBdr>
          <w:top w:val="nil"/>
          <w:left w:val="nil"/>
          <w:bottom w:val="nil"/>
          <w:right w:val="nil"/>
          <w:between w:val="nil"/>
        </w:pBdr>
        <w:spacing w:after="0"/>
        <w:ind w:left="0" w:hanging="2"/>
        <w:rPr>
          <w:color w:val="000000"/>
        </w:rPr>
      </w:pPr>
    </w:p>
    <w:p w14:paraId="00000595" w14:textId="77777777" w:rsidR="008606A0" w:rsidRDefault="00000000">
      <w:pPr>
        <w:pBdr>
          <w:top w:val="nil"/>
          <w:left w:val="nil"/>
          <w:bottom w:val="nil"/>
          <w:right w:val="nil"/>
          <w:between w:val="nil"/>
        </w:pBdr>
        <w:spacing w:after="0"/>
        <w:ind w:left="0" w:hanging="2"/>
        <w:rPr>
          <w:color w:val="000000"/>
        </w:rPr>
      </w:pPr>
      <w:r>
        <w:rPr>
          <w:b/>
          <w:color w:val="000000"/>
        </w:rPr>
        <w:t>Encargado de Cooperación</w:t>
      </w:r>
      <w:r>
        <w:rPr>
          <w:color w:val="000000"/>
        </w:rPr>
        <w:t xml:space="preserve">.  Ver en el Manual de Normas y Procedimientos de Cooperación.  </w:t>
      </w:r>
    </w:p>
    <w:p w14:paraId="00000596" w14:textId="77777777" w:rsidR="008606A0" w:rsidRDefault="008606A0">
      <w:pPr>
        <w:pBdr>
          <w:top w:val="nil"/>
          <w:left w:val="nil"/>
          <w:bottom w:val="nil"/>
          <w:right w:val="nil"/>
          <w:between w:val="nil"/>
        </w:pBdr>
        <w:spacing w:after="0"/>
        <w:ind w:left="0" w:hanging="2"/>
        <w:rPr>
          <w:color w:val="000000"/>
        </w:rPr>
      </w:pPr>
    </w:p>
    <w:p w14:paraId="00000597" w14:textId="77777777" w:rsidR="008606A0" w:rsidRDefault="00000000" w:rsidP="00057BE0">
      <w:pPr>
        <w:pStyle w:val="Ttulo1"/>
        <w:numPr>
          <w:ilvl w:val="0"/>
          <w:numId w:val="65"/>
        </w:numPr>
        <w:rPr>
          <w:highlight w:val="white"/>
        </w:rPr>
      </w:pPr>
      <w:r>
        <w:rPr>
          <w:highlight w:val="white"/>
        </w:rPr>
        <w:t xml:space="preserve"> </w:t>
      </w:r>
      <w:bookmarkStart w:id="30" w:name="_Toc161750278"/>
      <w:r>
        <w:rPr>
          <w:highlight w:val="white"/>
        </w:rPr>
        <w:t>DESCRIPCIÓN DE PROCEDIMIENTOS</w:t>
      </w:r>
      <w:bookmarkEnd w:id="30"/>
    </w:p>
    <w:p w14:paraId="00000598" w14:textId="77777777" w:rsidR="008606A0" w:rsidRDefault="008606A0">
      <w:pPr>
        <w:pBdr>
          <w:top w:val="nil"/>
          <w:left w:val="nil"/>
          <w:bottom w:val="nil"/>
          <w:right w:val="nil"/>
          <w:between w:val="nil"/>
        </w:pBdr>
        <w:spacing w:after="0"/>
        <w:ind w:left="0" w:hanging="2"/>
        <w:rPr>
          <w:color w:val="000000"/>
        </w:rPr>
      </w:pPr>
      <w:bookmarkStart w:id="31" w:name="_heading=h.3whwml4" w:colFirst="0" w:colLast="0"/>
      <w:bookmarkEnd w:id="31"/>
    </w:p>
    <w:p w14:paraId="00000599" w14:textId="5FDE3B64" w:rsidR="008606A0" w:rsidRDefault="00000000">
      <w:pPr>
        <w:pStyle w:val="Ttulo2"/>
        <w:ind w:left="0" w:hanging="2"/>
        <w:rPr>
          <w:color w:val="FF0000"/>
        </w:rPr>
      </w:pPr>
      <w:bookmarkStart w:id="32" w:name="_Toc161750279"/>
      <w:r>
        <w:t xml:space="preserve">15.1 PROCEDIMIENTO DE ELABORACIÓN DE PEI, POM Y POA INSTITUCIONAL </w:t>
      </w:r>
      <w:r w:rsidR="002D59E1">
        <w:t>(ANUAL).</w:t>
      </w:r>
      <w:bookmarkEnd w:id="32"/>
    </w:p>
    <w:p w14:paraId="0000059A" w14:textId="77777777" w:rsidR="008606A0" w:rsidRDefault="008606A0">
      <w:pPr>
        <w:pBdr>
          <w:top w:val="nil"/>
          <w:left w:val="nil"/>
          <w:bottom w:val="nil"/>
          <w:right w:val="nil"/>
          <w:between w:val="nil"/>
        </w:pBdr>
        <w:spacing w:after="0"/>
        <w:ind w:left="0" w:hanging="2"/>
        <w:rPr>
          <w:color w:val="000000"/>
        </w:rPr>
      </w:pPr>
    </w:p>
    <w:p w14:paraId="0000059B" w14:textId="77777777" w:rsidR="008606A0" w:rsidRDefault="00000000">
      <w:pPr>
        <w:numPr>
          <w:ilvl w:val="1"/>
          <w:numId w:val="14"/>
        </w:numPr>
        <w:pBdr>
          <w:top w:val="nil"/>
          <w:left w:val="nil"/>
          <w:bottom w:val="nil"/>
          <w:right w:val="nil"/>
          <w:between w:val="nil"/>
        </w:pBdr>
        <w:tabs>
          <w:tab w:val="left" w:pos="567"/>
        </w:tabs>
        <w:spacing w:after="0"/>
        <w:ind w:left="0" w:hanging="2"/>
        <w:rPr>
          <w:color w:val="000000"/>
        </w:rPr>
      </w:pPr>
      <w:r>
        <w:rPr>
          <w:b/>
          <w:color w:val="000000"/>
        </w:rPr>
        <w:t>SEGEPLAN:</w:t>
      </w:r>
      <w:r>
        <w:rPr>
          <w:color w:val="000000"/>
        </w:rPr>
        <w:t xml:space="preserve"> Envía oficio a la máxima autoridad donde convoca a los talleres para información sobre la elaboración del PEI, POM y el POA.</w:t>
      </w:r>
    </w:p>
    <w:p w14:paraId="0000059C" w14:textId="77777777" w:rsidR="008606A0" w:rsidRDefault="008606A0">
      <w:pPr>
        <w:pBdr>
          <w:top w:val="nil"/>
          <w:left w:val="nil"/>
          <w:bottom w:val="nil"/>
          <w:right w:val="nil"/>
          <w:between w:val="nil"/>
        </w:pBdr>
        <w:tabs>
          <w:tab w:val="left" w:pos="567"/>
        </w:tabs>
        <w:spacing w:after="0"/>
        <w:ind w:left="0" w:hanging="2"/>
        <w:rPr>
          <w:color w:val="000000"/>
        </w:rPr>
      </w:pPr>
    </w:p>
    <w:p w14:paraId="0000059D" w14:textId="77777777" w:rsidR="008606A0" w:rsidRDefault="00000000">
      <w:pPr>
        <w:numPr>
          <w:ilvl w:val="1"/>
          <w:numId w:val="14"/>
        </w:numPr>
        <w:pBdr>
          <w:top w:val="nil"/>
          <w:left w:val="nil"/>
          <w:bottom w:val="nil"/>
          <w:right w:val="nil"/>
          <w:between w:val="nil"/>
        </w:pBdr>
        <w:tabs>
          <w:tab w:val="left" w:pos="567"/>
        </w:tabs>
        <w:spacing w:after="0"/>
        <w:ind w:left="0" w:hanging="2"/>
        <w:rPr>
          <w:color w:val="000000"/>
        </w:rPr>
      </w:pPr>
      <w:r>
        <w:rPr>
          <w:b/>
          <w:color w:val="000000"/>
        </w:rPr>
        <w:t xml:space="preserve">Director Ejecutivo: </w:t>
      </w:r>
      <w:r>
        <w:rPr>
          <w:color w:val="000000"/>
        </w:rPr>
        <w:t>Recibe oficio y envía marginado para que se atienda la convocatoria de SEGEPLAN.</w:t>
      </w:r>
    </w:p>
    <w:p w14:paraId="0000059E" w14:textId="77777777" w:rsidR="008606A0" w:rsidRDefault="008606A0">
      <w:pPr>
        <w:pBdr>
          <w:top w:val="nil"/>
          <w:left w:val="nil"/>
          <w:bottom w:val="nil"/>
          <w:right w:val="nil"/>
          <w:between w:val="nil"/>
        </w:pBdr>
        <w:spacing w:after="0"/>
        <w:ind w:left="0" w:hanging="2"/>
        <w:rPr>
          <w:color w:val="000000"/>
        </w:rPr>
      </w:pPr>
    </w:p>
    <w:p w14:paraId="0000059F" w14:textId="77777777" w:rsidR="008606A0" w:rsidRDefault="00000000">
      <w:pPr>
        <w:numPr>
          <w:ilvl w:val="1"/>
          <w:numId w:val="14"/>
        </w:numPr>
        <w:pBdr>
          <w:top w:val="nil"/>
          <w:left w:val="nil"/>
          <w:bottom w:val="nil"/>
          <w:right w:val="nil"/>
          <w:between w:val="nil"/>
        </w:pBdr>
        <w:tabs>
          <w:tab w:val="left" w:pos="567"/>
        </w:tabs>
        <w:spacing w:after="0"/>
        <w:ind w:left="0" w:hanging="2"/>
        <w:rPr>
          <w:color w:val="000000"/>
        </w:rPr>
      </w:pPr>
      <w:r>
        <w:rPr>
          <w:b/>
          <w:color w:val="000000"/>
        </w:rPr>
        <w:t xml:space="preserve">Jefe de Planificación: </w:t>
      </w:r>
      <w:r>
        <w:rPr>
          <w:color w:val="000000"/>
        </w:rPr>
        <w:t>Atiende la convocatoria, con las personas designadas por el Director Ejecutivo de acuerdo con el requerimiento de SEGEPLAN.</w:t>
      </w:r>
    </w:p>
    <w:p w14:paraId="000005A0" w14:textId="77777777" w:rsidR="008606A0" w:rsidRDefault="008606A0">
      <w:pPr>
        <w:pBdr>
          <w:top w:val="nil"/>
          <w:left w:val="nil"/>
          <w:bottom w:val="nil"/>
          <w:right w:val="nil"/>
          <w:between w:val="nil"/>
        </w:pBdr>
        <w:spacing w:after="0"/>
        <w:ind w:left="0" w:hanging="2"/>
        <w:rPr>
          <w:color w:val="000000"/>
        </w:rPr>
      </w:pPr>
    </w:p>
    <w:p w14:paraId="000005A1" w14:textId="77777777" w:rsidR="008606A0" w:rsidRDefault="00000000">
      <w:pPr>
        <w:numPr>
          <w:ilvl w:val="1"/>
          <w:numId w:val="14"/>
        </w:numPr>
        <w:pBdr>
          <w:top w:val="nil"/>
          <w:left w:val="nil"/>
          <w:bottom w:val="nil"/>
          <w:right w:val="nil"/>
          <w:between w:val="nil"/>
        </w:pBdr>
        <w:spacing w:after="0"/>
        <w:ind w:left="0" w:hanging="2"/>
        <w:rPr>
          <w:color w:val="000000"/>
        </w:rPr>
      </w:pPr>
      <w:r>
        <w:rPr>
          <w:b/>
          <w:color w:val="000000"/>
        </w:rPr>
        <w:t>SEGEPLAN:</w:t>
      </w:r>
      <w:r>
        <w:rPr>
          <w:color w:val="000000"/>
        </w:rPr>
        <w:t xml:space="preserve"> Da instrucciones y lineamientos para elaboración de los planes, las herramientas a usarse y todas las directrices.</w:t>
      </w:r>
    </w:p>
    <w:p w14:paraId="000005A2" w14:textId="77777777" w:rsidR="008606A0" w:rsidRDefault="008606A0">
      <w:pPr>
        <w:pBdr>
          <w:top w:val="nil"/>
          <w:left w:val="nil"/>
          <w:bottom w:val="nil"/>
          <w:right w:val="nil"/>
          <w:between w:val="nil"/>
        </w:pBdr>
        <w:spacing w:after="0"/>
        <w:ind w:left="0" w:hanging="2"/>
        <w:rPr>
          <w:color w:val="000000"/>
        </w:rPr>
      </w:pPr>
    </w:p>
    <w:p w14:paraId="000005A3" w14:textId="77777777" w:rsidR="008606A0" w:rsidRDefault="00000000">
      <w:pPr>
        <w:numPr>
          <w:ilvl w:val="1"/>
          <w:numId w:val="14"/>
        </w:numPr>
        <w:spacing w:after="0"/>
        <w:ind w:left="0" w:hanging="2"/>
      </w:pPr>
      <w:r>
        <w:rPr>
          <w:b/>
        </w:rPr>
        <w:t xml:space="preserve">Jefe de Planificación: </w:t>
      </w:r>
      <w:r>
        <w:t>Recibe información</w:t>
      </w:r>
      <w:r>
        <w:rPr>
          <w:b/>
        </w:rPr>
        <w:t xml:space="preserve"> </w:t>
      </w:r>
      <w:r>
        <w:t>y</w:t>
      </w:r>
      <w:r>
        <w:rPr>
          <w:b/>
        </w:rPr>
        <w:t xml:space="preserve"> </w:t>
      </w:r>
      <w:r>
        <w:t>comunica al Director Ejecutivo/Subdirector Ejecutivo de manera verbal o escrita acerca de lo indicado por SEGEPLAN.</w:t>
      </w:r>
    </w:p>
    <w:p w14:paraId="000005A4" w14:textId="77777777" w:rsidR="008606A0" w:rsidRDefault="008606A0">
      <w:pPr>
        <w:pBdr>
          <w:top w:val="nil"/>
          <w:left w:val="nil"/>
          <w:bottom w:val="nil"/>
          <w:right w:val="nil"/>
          <w:between w:val="nil"/>
        </w:pBdr>
        <w:spacing w:after="0"/>
        <w:ind w:left="0" w:hanging="2"/>
        <w:rPr>
          <w:color w:val="000000"/>
        </w:rPr>
      </w:pPr>
    </w:p>
    <w:p w14:paraId="000005A5" w14:textId="77777777" w:rsidR="008606A0" w:rsidRDefault="00000000">
      <w:pPr>
        <w:numPr>
          <w:ilvl w:val="1"/>
          <w:numId w:val="14"/>
        </w:numPr>
        <w:pBdr>
          <w:top w:val="nil"/>
          <w:left w:val="nil"/>
          <w:bottom w:val="nil"/>
          <w:right w:val="nil"/>
          <w:between w:val="nil"/>
        </w:pBdr>
        <w:spacing w:after="0"/>
        <w:ind w:left="0" w:hanging="2"/>
        <w:rPr>
          <w:color w:val="000000"/>
        </w:rPr>
      </w:pPr>
      <w:r>
        <w:rPr>
          <w:color w:val="000000"/>
        </w:rPr>
        <w:t xml:space="preserve">Convoca con el visto bueno del Director Ejecutivo o con el apoyo del Subdirector Ejecutivo a los Directores de las áreas sustantivas y al Director Administrativo Financiero </w:t>
      </w:r>
      <w:r>
        <w:rPr>
          <w:color w:val="000000"/>
        </w:rPr>
        <w:lastRenderedPageBreak/>
        <w:t>a reunión acerca de los lineamientos recibidos para elaborar, revisar o modificar Misión, Visión, Objetivos, Estructura Programática, entre otros, para realizar o modificar el PEI, según corresponda.</w:t>
      </w:r>
    </w:p>
    <w:p w14:paraId="000005A6" w14:textId="77777777" w:rsidR="008606A0" w:rsidRDefault="008606A0">
      <w:pPr>
        <w:pBdr>
          <w:top w:val="nil"/>
          <w:left w:val="nil"/>
          <w:bottom w:val="nil"/>
          <w:right w:val="nil"/>
          <w:between w:val="nil"/>
        </w:pBdr>
        <w:spacing w:after="0"/>
        <w:ind w:left="0" w:hanging="2"/>
        <w:rPr>
          <w:color w:val="000000"/>
        </w:rPr>
      </w:pPr>
    </w:p>
    <w:p w14:paraId="000005A7" w14:textId="77777777" w:rsidR="008606A0" w:rsidRDefault="00000000">
      <w:pPr>
        <w:numPr>
          <w:ilvl w:val="1"/>
          <w:numId w:val="14"/>
        </w:numPr>
        <w:pBdr>
          <w:top w:val="nil"/>
          <w:left w:val="nil"/>
          <w:bottom w:val="nil"/>
          <w:right w:val="nil"/>
          <w:between w:val="nil"/>
        </w:pBdr>
        <w:tabs>
          <w:tab w:val="left" w:pos="567"/>
        </w:tabs>
        <w:spacing w:after="0"/>
        <w:ind w:left="0" w:hanging="2"/>
        <w:rPr>
          <w:color w:val="000000"/>
        </w:rPr>
      </w:pPr>
      <w:r>
        <w:rPr>
          <w:b/>
          <w:color w:val="000000"/>
        </w:rPr>
        <w:t xml:space="preserve">Directores: </w:t>
      </w:r>
      <w:r>
        <w:rPr>
          <w:color w:val="000000"/>
        </w:rPr>
        <w:t>Asisten y aportan insumos para el Plan Estratégico.</w:t>
      </w:r>
    </w:p>
    <w:p w14:paraId="000005A8" w14:textId="77777777" w:rsidR="008606A0" w:rsidRDefault="008606A0">
      <w:pPr>
        <w:pBdr>
          <w:top w:val="nil"/>
          <w:left w:val="nil"/>
          <w:bottom w:val="nil"/>
          <w:right w:val="nil"/>
          <w:between w:val="nil"/>
        </w:pBdr>
        <w:tabs>
          <w:tab w:val="left" w:pos="567"/>
        </w:tabs>
        <w:spacing w:after="0"/>
        <w:ind w:left="0" w:hanging="2"/>
        <w:rPr>
          <w:color w:val="000000"/>
        </w:rPr>
      </w:pPr>
    </w:p>
    <w:p w14:paraId="000005A9" w14:textId="77777777" w:rsidR="008606A0" w:rsidRDefault="00000000">
      <w:pPr>
        <w:numPr>
          <w:ilvl w:val="1"/>
          <w:numId w:val="14"/>
        </w:numPr>
        <w:pBdr>
          <w:top w:val="nil"/>
          <w:left w:val="nil"/>
          <w:bottom w:val="nil"/>
          <w:right w:val="nil"/>
          <w:between w:val="nil"/>
        </w:pBdr>
        <w:spacing w:after="0"/>
        <w:ind w:left="0" w:hanging="2"/>
        <w:rPr>
          <w:color w:val="000000"/>
        </w:rPr>
      </w:pPr>
      <w:r>
        <w:rPr>
          <w:b/>
          <w:color w:val="000000"/>
        </w:rPr>
        <w:t xml:space="preserve">Jefe de Planificación: </w:t>
      </w:r>
      <w:r>
        <w:rPr>
          <w:color w:val="000000"/>
        </w:rPr>
        <w:t>Prepara la base del documento de Plan estratégico tomando en cuenta los lineamientos y herramientas proporcionadas por SEGEPLAN.</w:t>
      </w:r>
    </w:p>
    <w:p w14:paraId="000005AA" w14:textId="77777777" w:rsidR="008606A0" w:rsidRDefault="008606A0">
      <w:pPr>
        <w:pBdr>
          <w:top w:val="nil"/>
          <w:left w:val="nil"/>
          <w:bottom w:val="nil"/>
          <w:right w:val="nil"/>
          <w:between w:val="nil"/>
        </w:pBdr>
        <w:spacing w:after="0"/>
        <w:ind w:left="0" w:hanging="2"/>
        <w:rPr>
          <w:color w:val="FF0000"/>
        </w:rPr>
      </w:pPr>
    </w:p>
    <w:p w14:paraId="000005AB" w14:textId="77777777" w:rsidR="008606A0" w:rsidRDefault="00000000">
      <w:pPr>
        <w:numPr>
          <w:ilvl w:val="1"/>
          <w:numId w:val="14"/>
        </w:numPr>
        <w:pBdr>
          <w:top w:val="nil"/>
          <w:left w:val="nil"/>
          <w:bottom w:val="nil"/>
          <w:right w:val="nil"/>
          <w:between w:val="nil"/>
        </w:pBdr>
        <w:tabs>
          <w:tab w:val="left" w:pos="567"/>
        </w:tabs>
        <w:spacing w:after="0"/>
        <w:ind w:left="0" w:hanging="2"/>
        <w:rPr>
          <w:color w:val="000000"/>
        </w:rPr>
      </w:pPr>
      <w:r>
        <w:t xml:space="preserve"> </w:t>
      </w:r>
      <w:r>
        <w:rPr>
          <w:color w:val="000000"/>
        </w:rPr>
        <w:t>Inicia el procedimiento 15.3 y se realiza completo, después continúa paso 12.</w:t>
      </w:r>
    </w:p>
    <w:p w14:paraId="000005AC" w14:textId="77777777" w:rsidR="008606A0" w:rsidRDefault="008606A0">
      <w:pPr>
        <w:pBdr>
          <w:top w:val="nil"/>
          <w:left w:val="nil"/>
          <w:bottom w:val="nil"/>
          <w:right w:val="nil"/>
          <w:between w:val="nil"/>
        </w:pBdr>
        <w:spacing w:after="0"/>
        <w:ind w:left="0" w:hanging="2"/>
        <w:rPr>
          <w:color w:val="000000"/>
        </w:rPr>
      </w:pPr>
    </w:p>
    <w:p w14:paraId="000005AD" w14:textId="77777777" w:rsidR="008606A0" w:rsidRDefault="00000000">
      <w:pPr>
        <w:numPr>
          <w:ilvl w:val="1"/>
          <w:numId w:val="14"/>
        </w:numPr>
        <w:pBdr>
          <w:top w:val="nil"/>
          <w:left w:val="nil"/>
          <w:bottom w:val="nil"/>
          <w:right w:val="nil"/>
          <w:between w:val="nil"/>
        </w:pBdr>
        <w:tabs>
          <w:tab w:val="left" w:pos="567"/>
        </w:tabs>
        <w:spacing w:after="0"/>
        <w:ind w:left="0" w:hanging="2"/>
        <w:rPr>
          <w:color w:val="000000"/>
        </w:rPr>
      </w:pPr>
      <w:r>
        <w:rPr>
          <w:b/>
          <w:color w:val="222222"/>
        </w:rPr>
        <w:t xml:space="preserve"> Analista de Planificación: </w:t>
      </w:r>
      <w:r>
        <w:rPr>
          <w:color w:val="222222"/>
        </w:rPr>
        <w:t xml:space="preserve">Recibe y pone folio a todas las hojas iniciando con la última página es decir en orden ascendente. </w:t>
      </w:r>
    </w:p>
    <w:p w14:paraId="000005AE" w14:textId="77777777" w:rsidR="008606A0" w:rsidRDefault="008606A0">
      <w:pPr>
        <w:pBdr>
          <w:top w:val="nil"/>
          <w:left w:val="nil"/>
          <w:bottom w:val="nil"/>
          <w:right w:val="nil"/>
          <w:between w:val="nil"/>
        </w:pBdr>
        <w:spacing w:after="0"/>
        <w:ind w:left="0" w:hanging="2"/>
        <w:rPr>
          <w:color w:val="000000"/>
        </w:rPr>
      </w:pPr>
    </w:p>
    <w:p w14:paraId="000005AF" w14:textId="77777777" w:rsidR="008606A0" w:rsidRDefault="00000000">
      <w:pPr>
        <w:numPr>
          <w:ilvl w:val="1"/>
          <w:numId w:val="14"/>
        </w:numPr>
        <w:shd w:val="clear" w:color="auto" w:fill="FFFFFF"/>
        <w:spacing w:after="0"/>
        <w:ind w:left="0" w:hanging="2"/>
      </w:pPr>
      <w:r>
        <w:rPr>
          <w:b/>
          <w:color w:val="222222"/>
        </w:rPr>
        <w:t>Encargado (a) de Monitoreo, Evaluación y Seguimiento</w:t>
      </w:r>
      <w:r>
        <w:rPr>
          <w:b/>
        </w:rPr>
        <w:t>:</w:t>
      </w:r>
      <w:r>
        <w:t xml:space="preserve"> </w:t>
      </w:r>
      <w:r>
        <w:rPr>
          <w:color w:val="222222"/>
        </w:rPr>
        <w:t>Prepara proyecto de resolución de aprobación del PEI-POM-POA.</w:t>
      </w:r>
    </w:p>
    <w:p w14:paraId="000005B0" w14:textId="77777777" w:rsidR="008606A0" w:rsidRDefault="008606A0">
      <w:pPr>
        <w:pBdr>
          <w:top w:val="nil"/>
          <w:left w:val="nil"/>
          <w:bottom w:val="nil"/>
          <w:right w:val="nil"/>
          <w:between w:val="nil"/>
        </w:pBdr>
        <w:spacing w:after="0"/>
        <w:ind w:left="0" w:hanging="2"/>
        <w:rPr>
          <w:color w:val="000000"/>
        </w:rPr>
      </w:pPr>
    </w:p>
    <w:p w14:paraId="000005B1" w14:textId="77777777" w:rsidR="008606A0" w:rsidRDefault="00000000">
      <w:pPr>
        <w:numPr>
          <w:ilvl w:val="1"/>
          <w:numId w:val="14"/>
        </w:numPr>
        <w:pBdr>
          <w:top w:val="nil"/>
          <w:left w:val="nil"/>
          <w:bottom w:val="nil"/>
          <w:right w:val="nil"/>
          <w:between w:val="nil"/>
        </w:pBdr>
        <w:tabs>
          <w:tab w:val="left" w:pos="567"/>
        </w:tabs>
        <w:spacing w:after="0"/>
        <w:ind w:left="0" w:hanging="2"/>
        <w:rPr>
          <w:color w:val="000000"/>
        </w:rPr>
      </w:pPr>
      <w:r>
        <w:rPr>
          <w:b/>
          <w:color w:val="000000"/>
        </w:rPr>
        <w:t xml:space="preserve">  UAJ: </w:t>
      </w:r>
      <w:r>
        <w:rPr>
          <w:color w:val="222222"/>
        </w:rPr>
        <w:t>Recibe proyecto de resolución y revisa la forma y los artículos que correspondan según el ejercicio fiscal.</w:t>
      </w:r>
      <w:r>
        <w:rPr>
          <w:b/>
          <w:color w:val="222222"/>
        </w:rPr>
        <w:t>  </w:t>
      </w:r>
      <w:r>
        <w:rPr>
          <w:color w:val="222222"/>
        </w:rPr>
        <w:t>Si está correcto, sigue paso 13. Si no está correcto devuelve para correcciones regresa al paso 11.</w:t>
      </w:r>
    </w:p>
    <w:p w14:paraId="000005B2" w14:textId="77777777" w:rsidR="008606A0" w:rsidRDefault="008606A0">
      <w:pPr>
        <w:pBdr>
          <w:top w:val="nil"/>
          <w:left w:val="nil"/>
          <w:bottom w:val="nil"/>
          <w:right w:val="nil"/>
          <w:between w:val="nil"/>
        </w:pBdr>
        <w:spacing w:after="0"/>
        <w:ind w:left="0" w:hanging="2"/>
        <w:rPr>
          <w:color w:val="000000"/>
        </w:rPr>
      </w:pPr>
    </w:p>
    <w:p w14:paraId="000005B3" w14:textId="77777777" w:rsidR="008606A0" w:rsidRDefault="00000000">
      <w:pPr>
        <w:numPr>
          <w:ilvl w:val="1"/>
          <w:numId w:val="14"/>
        </w:numPr>
        <w:pBdr>
          <w:top w:val="nil"/>
          <w:left w:val="nil"/>
          <w:bottom w:val="nil"/>
          <w:right w:val="nil"/>
          <w:between w:val="nil"/>
        </w:pBdr>
        <w:shd w:val="clear" w:color="auto" w:fill="FFFFFF"/>
        <w:spacing w:after="0"/>
        <w:ind w:left="0" w:hanging="2"/>
        <w:rPr>
          <w:color w:val="222222"/>
        </w:rPr>
      </w:pPr>
      <w:r>
        <w:rPr>
          <w:b/>
          <w:color w:val="000000"/>
        </w:rPr>
        <w:t>Jefe de Planificación</w:t>
      </w:r>
      <w:r>
        <w:rPr>
          <w:color w:val="000000"/>
        </w:rPr>
        <w:t xml:space="preserve">: </w:t>
      </w:r>
      <w:r>
        <w:rPr>
          <w:color w:val="222222"/>
        </w:rPr>
        <w:t xml:space="preserve">Recibe resolución para continuar con el procedimiento e instruye para que se preparen proyectos de oficios a SEGEPLAN con copia a DTP y CGC. </w:t>
      </w:r>
    </w:p>
    <w:p w14:paraId="000005B4" w14:textId="77777777" w:rsidR="008606A0" w:rsidRDefault="008606A0">
      <w:pPr>
        <w:pBdr>
          <w:top w:val="nil"/>
          <w:left w:val="nil"/>
          <w:bottom w:val="nil"/>
          <w:right w:val="nil"/>
          <w:between w:val="nil"/>
        </w:pBdr>
        <w:spacing w:after="0"/>
        <w:ind w:left="0" w:hanging="2"/>
        <w:rPr>
          <w:color w:val="000000"/>
        </w:rPr>
      </w:pPr>
    </w:p>
    <w:p w14:paraId="000005B5" w14:textId="77777777" w:rsidR="008606A0" w:rsidRDefault="00000000">
      <w:pPr>
        <w:numPr>
          <w:ilvl w:val="1"/>
          <w:numId w:val="14"/>
        </w:numPr>
        <w:pBdr>
          <w:top w:val="nil"/>
          <w:left w:val="nil"/>
          <w:bottom w:val="nil"/>
          <w:right w:val="nil"/>
          <w:between w:val="nil"/>
        </w:pBdr>
        <w:shd w:val="clear" w:color="auto" w:fill="FFFFFF"/>
        <w:spacing w:after="0"/>
        <w:ind w:left="0" w:hanging="2"/>
        <w:rPr>
          <w:color w:val="222222"/>
        </w:rPr>
      </w:pPr>
      <w:r>
        <w:rPr>
          <w:b/>
          <w:color w:val="222222"/>
        </w:rPr>
        <w:t>Encargado (a) de Monitoreo, Evaluación y Seguimiento</w:t>
      </w:r>
      <w:r>
        <w:rPr>
          <w:b/>
          <w:color w:val="000000"/>
        </w:rPr>
        <w:t xml:space="preserve">: </w:t>
      </w:r>
      <w:r>
        <w:rPr>
          <w:color w:val="222222"/>
        </w:rPr>
        <w:t>Prepara proyectos de oficio y junto con el proyecto de Resolución, y el documento de Planificación, traslada.</w:t>
      </w:r>
    </w:p>
    <w:p w14:paraId="000005B6" w14:textId="77777777" w:rsidR="008606A0" w:rsidRDefault="008606A0">
      <w:pPr>
        <w:pBdr>
          <w:top w:val="nil"/>
          <w:left w:val="nil"/>
          <w:bottom w:val="nil"/>
          <w:right w:val="nil"/>
          <w:between w:val="nil"/>
        </w:pBdr>
        <w:spacing w:after="0"/>
        <w:ind w:left="0" w:hanging="2"/>
        <w:rPr>
          <w:color w:val="222222"/>
        </w:rPr>
      </w:pPr>
    </w:p>
    <w:p w14:paraId="000005B7" w14:textId="77777777" w:rsidR="008606A0" w:rsidRDefault="00000000">
      <w:pPr>
        <w:numPr>
          <w:ilvl w:val="1"/>
          <w:numId w:val="14"/>
        </w:numPr>
        <w:pBdr>
          <w:top w:val="nil"/>
          <w:left w:val="nil"/>
          <w:bottom w:val="nil"/>
          <w:right w:val="nil"/>
          <w:between w:val="nil"/>
        </w:pBdr>
        <w:tabs>
          <w:tab w:val="left" w:pos="567"/>
        </w:tabs>
        <w:spacing w:after="0"/>
        <w:ind w:left="0" w:hanging="2"/>
        <w:rPr>
          <w:color w:val="000000"/>
        </w:rPr>
      </w:pPr>
      <w:r>
        <w:rPr>
          <w:b/>
          <w:color w:val="222222"/>
        </w:rPr>
        <w:t>Director Ejecutivo:</w:t>
      </w:r>
      <w:r>
        <w:rPr>
          <w:color w:val="222222"/>
        </w:rPr>
        <w:t xml:space="preserve"> Firma resolución y oficios.</w:t>
      </w:r>
    </w:p>
    <w:p w14:paraId="000005B8" w14:textId="77777777" w:rsidR="008606A0" w:rsidRDefault="008606A0">
      <w:pPr>
        <w:pBdr>
          <w:top w:val="nil"/>
          <w:left w:val="nil"/>
          <w:bottom w:val="nil"/>
          <w:right w:val="nil"/>
          <w:between w:val="nil"/>
        </w:pBdr>
        <w:spacing w:after="0"/>
        <w:ind w:left="0" w:hanging="2"/>
        <w:rPr>
          <w:color w:val="000000"/>
        </w:rPr>
      </w:pPr>
    </w:p>
    <w:p w14:paraId="000005B9" w14:textId="77777777" w:rsidR="008606A0" w:rsidRDefault="00000000">
      <w:pPr>
        <w:numPr>
          <w:ilvl w:val="1"/>
          <w:numId w:val="14"/>
        </w:numPr>
        <w:pBdr>
          <w:top w:val="nil"/>
          <w:left w:val="nil"/>
          <w:bottom w:val="nil"/>
          <w:right w:val="nil"/>
          <w:between w:val="nil"/>
        </w:pBdr>
        <w:tabs>
          <w:tab w:val="left" w:pos="567"/>
        </w:tabs>
        <w:spacing w:after="0"/>
        <w:ind w:left="0" w:hanging="2"/>
        <w:rPr>
          <w:color w:val="000000"/>
        </w:rPr>
      </w:pPr>
      <w:r>
        <w:rPr>
          <w:b/>
          <w:color w:val="222222"/>
        </w:rPr>
        <w:t>Encargado (a) de Monitoreo, Evaluación y Seguimiento</w:t>
      </w:r>
      <w:r>
        <w:rPr>
          <w:b/>
          <w:color w:val="000000"/>
        </w:rPr>
        <w:t xml:space="preserve">: </w:t>
      </w:r>
      <w:r>
        <w:rPr>
          <w:color w:val="000000"/>
        </w:rPr>
        <w:t>Recibe</w:t>
      </w:r>
      <w:r>
        <w:rPr>
          <w:b/>
          <w:color w:val="000000"/>
        </w:rPr>
        <w:t xml:space="preserve"> </w:t>
      </w:r>
      <w:r>
        <w:rPr>
          <w:color w:val="000000"/>
        </w:rPr>
        <w:t>y entrega.</w:t>
      </w:r>
    </w:p>
    <w:p w14:paraId="000005BA" w14:textId="77777777" w:rsidR="008606A0" w:rsidRDefault="008606A0">
      <w:pPr>
        <w:pBdr>
          <w:top w:val="nil"/>
          <w:left w:val="nil"/>
          <w:bottom w:val="nil"/>
          <w:right w:val="nil"/>
          <w:between w:val="nil"/>
        </w:pBdr>
        <w:spacing w:after="0"/>
        <w:ind w:left="0" w:hanging="2"/>
        <w:rPr>
          <w:color w:val="000000"/>
        </w:rPr>
      </w:pPr>
    </w:p>
    <w:p w14:paraId="000005BB" w14:textId="77777777" w:rsidR="008606A0" w:rsidRDefault="00000000">
      <w:pPr>
        <w:numPr>
          <w:ilvl w:val="1"/>
          <w:numId w:val="14"/>
        </w:numPr>
        <w:pBdr>
          <w:top w:val="nil"/>
          <w:left w:val="nil"/>
          <w:bottom w:val="nil"/>
          <w:right w:val="nil"/>
          <w:between w:val="nil"/>
        </w:pBdr>
        <w:spacing w:after="0"/>
        <w:ind w:left="0" w:hanging="2"/>
        <w:rPr>
          <w:color w:val="000000"/>
        </w:rPr>
      </w:pPr>
      <w:r>
        <w:rPr>
          <w:b/>
          <w:color w:val="000000"/>
        </w:rPr>
        <w:t xml:space="preserve">Analista de Planificación: </w:t>
      </w:r>
      <w:r>
        <w:rPr>
          <w:color w:val="222222"/>
        </w:rPr>
        <w:t>Escanea todo el documento, resguarda Resolución original y graba 1 CD con la información.</w:t>
      </w:r>
    </w:p>
    <w:p w14:paraId="000005BC" w14:textId="77777777" w:rsidR="008606A0" w:rsidRDefault="008606A0">
      <w:pPr>
        <w:pBdr>
          <w:top w:val="nil"/>
          <w:left w:val="nil"/>
          <w:bottom w:val="nil"/>
          <w:right w:val="nil"/>
          <w:between w:val="nil"/>
        </w:pBdr>
        <w:spacing w:after="0"/>
        <w:ind w:left="0" w:hanging="2"/>
        <w:rPr>
          <w:color w:val="000000"/>
        </w:rPr>
      </w:pPr>
    </w:p>
    <w:p w14:paraId="000005BD" w14:textId="77777777" w:rsidR="008606A0" w:rsidRDefault="00000000">
      <w:pPr>
        <w:numPr>
          <w:ilvl w:val="1"/>
          <w:numId w:val="14"/>
        </w:numPr>
        <w:pBdr>
          <w:top w:val="nil"/>
          <w:left w:val="nil"/>
          <w:bottom w:val="nil"/>
          <w:right w:val="nil"/>
          <w:between w:val="nil"/>
        </w:pBdr>
        <w:tabs>
          <w:tab w:val="left" w:pos="567"/>
        </w:tabs>
        <w:spacing w:after="0"/>
        <w:ind w:left="0" w:hanging="2"/>
        <w:rPr>
          <w:color w:val="000000"/>
        </w:rPr>
      </w:pPr>
      <w:r>
        <w:rPr>
          <w:color w:val="222222"/>
        </w:rPr>
        <w:t>Genera 3 copias, copia física para entregar a SEGEPLAN y física o digital las de la CGC y MINFIN.</w:t>
      </w:r>
    </w:p>
    <w:p w14:paraId="000005BE" w14:textId="77777777" w:rsidR="008606A0" w:rsidRDefault="008606A0">
      <w:pPr>
        <w:pBdr>
          <w:top w:val="nil"/>
          <w:left w:val="nil"/>
          <w:bottom w:val="nil"/>
          <w:right w:val="nil"/>
          <w:between w:val="nil"/>
        </w:pBdr>
        <w:spacing w:after="0"/>
        <w:ind w:left="0" w:hanging="2"/>
        <w:rPr>
          <w:color w:val="000000"/>
        </w:rPr>
      </w:pPr>
    </w:p>
    <w:p w14:paraId="000005BF" w14:textId="77777777" w:rsidR="008606A0" w:rsidRDefault="00000000">
      <w:pPr>
        <w:numPr>
          <w:ilvl w:val="1"/>
          <w:numId w:val="14"/>
        </w:numPr>
        <w:shd w:val="clear" w:color="auto" w:fill="FFFFFF"/>
        <w:spacing w:after="0"/>
        <w:ind w:left="0" w:hanging="2"/>
        <w:rPr>
          <w:color w:val="222222"/>
        </w:rPr>
      </w:pPr>
      <w:r>
        <w:rPr>
          <w:color w:val="222222"/>
        </w:rPr>
        <w:t>Contacta al mensajero para entregar en SEGEPLAN, MINFIN y CGC, copia del documento con copia de la resolución.  Siendo</w:t>
      </w:r>
      <w:r>
        <w:t xml:space="preserve"> </w:t>
      </w:r>
      <w:r>
        <w:rPr>
          <w:color w:val="222222"/>
        </w:rPr>
        <w:t>SEGEPLAN la primera en entregar y luego las otras dos instituciones.</w:t>
      </w:r>
    </w:p>
    <w:p w14:paraId="000005C0" w14:textId="77777777" w:rsidR="008606A0" w:rsidRDefault="00000000">
      <w:pPr>
        <w:pBdr>
          <w:top w:val="nil"/>
          <w:left w:val="nil"/>
          <w:bottom w:val="nil"/>
          <w:right w:val="nil"/>
          <w:between w:val="nil"/>
        </w:pBdr>
        <w:spacing w:after="0"/>
        <w:ind w:left="0" w:hanging="2"/>
        <w:rPr>
          <w:color w:val="000000"/>
        </w:rPr>
      </w:pPr>
      <w:r>
        <w:lastRenderedPageBreak/>
        <w:t xml:space="preserve">     </w:t>
      </w:r>
    </w:p>
    <w:p w14:paraId="000005C1" w14:textId="77777777" w:rsidR="008606A0" w:rsidRDefault="00000000">
      <w:pPr>
        <w:numPr>
          <w:ilvl w:val="1"/>
          <w:numId w:val="14"/>
        </w:numPr>
        <w:pBdr>
          <w:top w:val="nil"/>
          <w:left w:val="nil"/>
          <w:bottom w:val="nil"/>
          <w:right w:val="nil"/>
          <w:between w:val="nil"/>
        </w:pBdr>
        <w:tabs>
          <w:tab w:val="left" w:pos="567"/>
        </w:tabs>
        <w:spacing w:after="0"/>
        <w:ind w:left="0" w:hanging="2"/>
        <w:rPr>
          <w:color w:val="000000"/>
        </w:rPr>
      </w:pPr>
      <w:r>
        <w:rPr>
          <w:b/>
          <w:color w:val="000000"/>
        </w:rPr>
        <w:t xml:space="preserve">  Mensajero</w:t>
      </w:r>
      <w:r>
        <w:rPr>
          <w:color w:val="000000"/>
        </w:rPr>
        <w:t>: Entrega documentos y solicita firma.</w:t>
      </w:r>
    </w:p>
    <w:p w14:paraId="000005C2" w14:textId="77777777" w:rsidR="008606A0" w:rsidRDefault="008606A0">
      <w:pPr>
        <w:pBdr>
          <w:top w:val="nil"/>
          <w:left w:val="nil"/>
          <w:bottom w:val="nil"/>
          <w:right w:val="nil"/>
          <w:between w:val="nil"/>
        </w:pBdr>
        <w:spacing w:after="0"/>
        <w:ind w:left="0" w:hanging="2"/>
        <w:rPr>
          <w:color w:val="000000"/>
        </w:rPr>
      </w:pPr>
    </w:p>
    <w:p w14:paraId="000005C3" w14:textId="77777777" w:rsidR="008606A0" w:rsidRDefault="00000000">
      <w:pPr>
        <w:numPr>
          <w:ilvl w:val="1"/>
          <w:numId w:val="14"/>
        </w:numPr>
        <w:pBdr>
          <w:top w:val="nil"/>
          <w:left w:val="nil"/>
          <w:bottom w:val="nil"/>
          <w:right w:val="nil"/>
          <w:between w:val="nil"/>
        </w:pBdr>
        <w:spacing w:after="0"/>
        <w:ind w:left="0" w:hanging="2"/>
        <w:rPr>
          <w:color w:val="000000"/>
        </w:rPr>
      </w:pPr>
      <w:r>
        <w:rPr>
          <w:b/>
          <w:color w:val="000000"/>
        </w:rPr>
        <w:t>Analista de Planificación:</w:t>
      </w:r>
      <w:r>
        <w:rPr>
          <w:color w:val="000000"/>
        </w:rPr>
        <w:t xml:space="preserve"> Recibe y e</w:t>
      </w:r>
      <w:r>
        <w:rPr>
          <w:color w:val="222222"/>
        </w:rPr>
        <w:t>scanea oficios con sello de recibido para adjuntar al documento digital y archiva copia física del documento a color con copia de los oficios con sellos de recibido y copia de la resolución. </w:t>
      </w:r>
    </w:p>
    <w:p w14:paraId="000005C4" w14:textId="77777777" w:rsidR="008606A0" w:rsidRDefault="008606A0">
      <w:pPr>
        <w:pBdr>
          <w:top w:val="nil"/>
          <w:left w:val="nil"/>
          <w:bottom w:val="nil"/>
          <w:right w:val="nil"/>
          <w:between w:val="nil"/>
        </w:pBdr>
        <w:spacing w:after="0"/>
        <w:ind w:left="0" w:hanging="2"/>
        <w:rPr>
          <w:color w:val="000000"/>
        </w:rPr>
      </w:pPr>
    </w:p>
    <w:p w14:paraId="000005C5" w14:textId="77777777" w:rsidR="008606A0" w:rsidRDefault="00000000">
      <w:pPr>
        <w:numPr>
          <w:ilvl w:val="1"/>
          <w:numId w:val="14"/>
        </w:numPr>
        <w:pBdr>
          <w:top w:val="nil"/>
          <w:left w:val="nil"/>
          <w:bottom w:val="nil"/>
          <w:right w:val="nil"/>
          <w:between w:val="nil"/>
        </w:pBdr>
        <w:tabs>
          <w:tab w:val="left" w:pos="567"/>
        </w:tabs>
        <w:spacing w:after="0"/>
        <w:ind w:left="0" w:hanging="2"/>
        <w:rPr>
          <w:color w:val="000000"/>
        </w:rPr>
      </w:pPr>
      <w:r>
        <w:rPr>
          <w:color w:val="000000"/>
        </w:rPr>
        <w:t xml:space="preserve">  Entrega original de resolución con conocimiento u oficio.</w:t>
      </w:r>
    </w:p>
    <w:p w14:paraId="000005C6" w14:textId="77777777" w:rsidR="008606A0" w:rsidRDefault="008606A0">
      <w:pPr>
        <w:pBdr>
          <w:top w:val="nil"/>
          <w:left w:val="nil"/>
          <w:bottom w:val="nil"/>
          <w:right w:val="nil"/>
          <w:between w:val="nil"/>
        </w:pBdr>
        <w:spacing w:after="0"/>
        <w:ind w:left="0" w:hanging="2"/>
        <w:rPr>
          <w:color w:val="000000"/>
        </w:rPr>
      </w:pPr>
    </w:p>
    <w:p w14:paraId="000005C7" w14:textId="77777777" w:rsidR="008606A0" w:rsidRDefault="00000000">
      <w:pPr>
        <w:numPr>
          <w:ilvl w:val="1"/>
          <w:numId w:val="14"/>
        </w:numPr>
        <w:pBdr>
          <w:top w:val="nil"/>
          <w:left w:val="nil"/>
          <w:bottom w:val="nil"/>
          <w:right w:val="nil"/>
          <w:between w:val="nil"/>
        </w:pBdr>
        <w:tabs>
          <w:tab w:val="left" w:pos="567"/>
        </w:tabs>
        <w:spacing w:after="0"/>
        <w:ind w:left="0" w:hanging="2"/>
        <w:rPr>
          <w:color w:val="000000"/>
        </w:rPr>
      </w:pPr>
      <w:r>
        <w:rPr>
          <w:b/>
          <w:color w:val="000000"/>
        </w:rPr>
        <w:t xml:space="preserve">  UAJ</w:t>
      </w:r>
      <w:r>
        <w:rPr>
          <w:color w:val="000000"/>
        </w:rPr>
        <w:t xml:space="preserve">: Recibe original y firma de recibido. </w:t>
      </w:r>
    </w:p>
    <w:p w14:paraId="000005C8" w14:textId="77777777" w:rsidR="008606A0" w:rsidRDefault="008606A0">
      <w:pPr>
        <w:pBdr>
          <w:top w:val="nil"/>
          <w:left w:val="nil"/>
          <w:bottom w:val="nil"/>
          <w:right w:val="nil"/>
          <w:between w:val="nil"/>
        </w:pBdr>
        <w:spacing w:after="0"/>
        <w:ind w:left="0" w:hanging="2"/>
        <w:rPr>
          <w:color w:val="000000"/>
        </w:rPr>
      </w:pPr>
    </w:p>
    <w:p w14:paraId="000005C9" w14:textId="77777777" w:rsidR="008606A0" w:rsidRDefault="00000000">
      <w:pPr>
        <w:numPr>
          <w:ilvl w:val="1"/>
          <w:numId w:val="14"/>
        </w:numPr>
        <w:pBdr>
          <w:top w:val="nil"/>
          <w:left w:val="nil"/>
          <w:bottom w:val="nil"/>
          <w:right w:val="nil"/>
          <w:between w:val="nil"/>
        </w:pBdr>
        <w:tabs>
          <w:tab w:val="left" w:pos="567"/>
        </w:tabs>
        <w:spacing w:after="0"/>
        <w:ind w:left="0" w:hanging="2"/>
        <w:rPr>
          <w:color w:val="000000"/>
        </w:rPr>
      </w:pPr>
      <w:r>
        <w:rPr>
          <w:b/>
          <w:color w:val="000000"/>
        </w:rPr>
        <w:t xml:space="preserve">  Analista de Planificación: </w:t>
      </w:r>
      <w:r>
        <w:rPr>
          <w:color w:val="222222"/>
        </w:rPr>
        <w:t>Recibe y archiva las copias de todo el documento de planificación, de oficios recibidos y resolución.</w:t>
      </w:r>
    </w:p>
    <w:p w14:paraId="000005CA" w14:textId="77777777" w:rsidR="008606A0" w:rsidRDefault="008606A0">
      <w:pPr>
        <w:pBdr>
          <w:top w:val="nil"/>
          <w:left w:val="nil"/>
          <w:bottom w:val="nil"/>
          <w:right w:val="nil"/>
          <w:between w:val="nil"/>
        </w:pBdr>
        <w:spacing w:after="0"/>
        <w:ind w:left="0" w:hanging="2"/>
        <w:rPr>
          <w:color w:val="000000"/>
        </w:rPr>
      </w:pPr>
    </w:p>
    <w:p w14:paraId="000005CB" w14:textId="77777777" w:rsidR="008606A0" w:rsidRDefault="00000000">
      <w:pPr>
        <w:numPr>
          <w:ilvl w:val="1"/>
          <w:numId w:val="14"/>
        </w:numPr>
        <w:pBdr>
          <w:top w:val="nil"/>
          <w:left w:val="nil"/>
          <w:bottom w:val="nil"/>
          <w:right w:val="nil"/>
          <w:between w:val="nil"/>
        </w:pBdr>
        <w:tabs>
          <w:tab w:val="left" w:pos="567"/>
        </w:tabs>
        <w:spacing w:after="0"/>
        <w:ind w:left="0" w:hanging="2"/>
        <w:rPr>
          <w:color w:val="000000"/>
        </w:rPr>
      </w:pPr>
      <w:r>
        <w:rPr>
          <w:b/>
          <w:color w:val="000000"/>
        </w:rPr>
        <w:t xml:space="preserve">  Fin del procedimiento.</w:t>
      </w:r>
    </w:p>
    <w:p w14:paraId="000005CC" w14:textId="77777777" w:rsidR="008606A0" w:rsidRDefault="008606A0">
      <w:pPr>
        <w:pBdr>
          <w:top w:val="nil"/>
          <w:left w:val="nil"/>
          <w:bottom w:val="nil"/>
          <w:right w:val="nil"/>
          <w:between w:val="nil"/>
        </w:pBdr>
        <w:ind w:left="0" w:hanging="2"/>
        <w:rPr>
          <w:color w:val="000000"/>
        </w:rPr>
      </w:pPr>
    </w:p>
    <w:p w14:paraId="000005CD" w14:textId="77777777" w:rsidR="008606A0" w:rsidRDefault="00000000">
      <w:pPr>
        <w:spacing w:after="0"/>
        <w:ind w:left="0" w:hanging="2"/>
      </w:pPr>
      <w:bookmarkStart w:id="33" w:name="_heading=h.2bn6wsx" w:colFirst="0" w:colLast="0"/>
      <w:bookmarkEnd w:id="33"/>
      <w:r>
        <w:rPr>
          <w:b/>
        </w:rPr>
        <w:t xml:space="preserve">15.1.1 MATRIZ DE PROCEDIMIENTO DE ELABORACIÓN DE PEI, POM Y POA INSTITUCIONAL. </w:t>
      </w:r>
    </w:p>
    <w:tbl>
      <w:tblPr>
        <w:tblStyle w:val="afff8"/>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252"/>
        <w:gridCol w:w="6475"/>
      </w:tblGrid>
      <w:tr w:rsidR="008606A0" w14:paraId="0F71A77F" w14:textId="77777777">
        <w:trPr>
          <w:trHeight w:val="452"/>
        </w:trPr>
        <w:tc>
          <w:tcPr>
            <w:tcW w:w="595" w:type="dxa"/>
            <w:shd w:val="clear" w:color="auto" w:fill="D9D9D9"/>
          </w:tcPr>
          <w:p w14:paraId="000005CE" w14:textId="77777777" w:rsidR="008606A0" w:rsidRDefault="00000000">
            <w:pPr>
              <w:spacing w:after="0" w:line="259" w:lineRule="auto"/>
              <w:ind w:left="0" w:hanging="2"/>
            </w:pPr>
            <w:r>
              <w:rPr>
                <w:b/>
              </w:rPr>
              <w:t>No.</w:t>
            </w:r>
          </w:p>
        </w:tc>
        <w:tc>
          <w:tcPr>
            <w:tcW w:w="2252" w:type="dxa"/>
            <w:shd w:val="clear" w:color="auto" w:fill="D9D9D9"/>
          </w:tcPr>
          <w:p w14:paraId="000005CF" w14:textId="77777777" w:rsidR="008606A0" w:rsidRDefault="00000000">
            <w:pPr>
              <w:spacing w:after="0" w:line="259" w:lineRule="auto"/>
              <w:ind w:left="0" w:hanging="2"/>
            </w:pPr>
            <w:r>
              <w:rPr>
                <w:b/>
              </w:rPr>
              <w:t>RESPONSABLE</w:t>
            </w:r>
          </w:p>
          <w:p w14:paraId="000005D0" w14:textId="77777777" w:rsidR="008606A0" w:rsidRDefault="008606A0">
            <w:pPr>
              <w:spacing w:after="0" w:line="259" w:lineRule="auto"/>
              <w:ind w:left="0" w:hanging="2"/>
            </w:pPr>
          </w:p>
        </w:tc>
        <w:tc>
          <w:tcPr>
            <w:tcW w:w="6475" w:type="dxa"/>
            <w:shd w:val="clear" w:color="auto" w:fill="D9D9D9"/>
          </w:tcPr>
          <w:p w14:paraId="000005D1" w14:textId="77777777" w:rsidR="008606A0" w:rsidRDefault="00000000">
            <w:pPr>
              <w:spacing w:after="0" w:line="259" w:lineRule="auto"/>
              <w:ind w:left="0" w:hanging="2"/>
            </w:pPr>
            <w:r>
              <w:rPr>
                <w:b/>
              </w:rPr>
              <w:t>DESCRIPCIÓN DE LAS ACTIVIDADES</w:t>
            </w:r>
          </w:p>
        </w:tc>
      </w:tr>
      <w:tr w:rsidR="008606A0" w14:paraId="16335F1F" w14:textId="77777777">
        <w:trPr>
          <w:trHeight w:val="353"/>
        </w:trPr>
        <w:tc>
          <w:tcPr>
            <w:tcW w:w="595" w:type="dxa"/>
          </w:tcPr>
          <w:p w14:paraId="000005D2" w14:textId="77777777" w:rsidR="008606A0" w:rsidRDefault="00000000">
            <w:pPr>
              <w:spacing w:after="0" w:line="259" w:lineRule="auto"/>
              <w:ind w:left="0" w:hanging="2"/>
            </w:pPr>
            <w:r>
              <w:rPr>
                <w:b/>
              </w:rPr>
              <w:t>1.</w:t>
            </w:r>
          </w:p>
        </w:tc>
        <w:tc>
          <w:tcPr>
            <w:tcW w:w="2252" w:type="dxa"/>
          </w:tcPr>
          <w:p w14:paraId="000005D3" w14:textId="77777777" w:rsidR="008606A0" w:rsidRDefault="008606A0">
            <w:pPr>
              <w:spacing w:after="0"/>
              <w:ind w:left="0" w:hanging="2"/>
            </w:pPr>
          </w:p>
          <w:p w14:paraId="000005D4" w14:textId="77777777" w:rsidR="008606A0" w:rsidRDefault="00000000">
            <w:pPr>
              <w:spacing w:after="0"/>
              <w:ind w:left="0" w:hanging="2"/>
            </w:pPr>
            <w:r>
              <w:rPr>
                <w:b/>
              </w:rPr>
              <w:t>SEGEPLAN</w:t>
            </w:r>
          </w:p>
        </w:tc>
        <w:tc>
          <w:tcPr>
            <w:tcW w:w="6475" w:type="dxa"/>
          </w:tcPr>
          <w:p w14:paraId="000005D5" w14:textId="77777777" w:rsidR="008606A0" w:rsidRDefault="00000000">
            <w:pPr>
              <w:spacing w:after="0"/>
              <w:ind w:left="0" w:hanging="2"/>
            </w:pPr>
            <w:r>
              <w:t>Envía oficio a la máxima autoridad donde convoca a los talleres para información sobre la elaboración del PEI, POM y el POA.</w:t>
            </w:r>
          </w:p>
        </w:tc>
      </w:tr>
      <w:tr w:rsidR="008606A0" w14:paraId="4BD4F3A4" w14:textId="77777777">
        <w:trPr>
          <w:trHeight w:val="567"/>
        </w:trPr>
        <w:tc>
          <w:tcPr>
            <w:tcW w:w="595" w:type="dxa"/>
          </w:tcPr>
          <w:p w14:paraId="000005D6" w14:textId="77777777" w:rsidR="008606A0" w:rsidRDefault="00000000">
            <w:pPr>
              <w:spacing w:after="0" w:line="259" w:lineRule="auto"/>
              <w:ind w:left="0" w:hanging="2"/>
            </w:pPr>
            <w:r>
              <w:rPr>
                <w:b/>
              </w:rPr>
              <w:t>2.</w:t>
            </w:r>
          </w:p>
        </w:tc>
        <w:tc>
          <w:tcPr>
            <w:tcW w:w="2252" w:type="dxa"/>
          </w:tcPr>
          <w:p w14:paraId="000005D7" w14:textId="77777777" w:rsidR="008606A0" w:rsidRDefault="00000000">
            <w:pPr>
              <w:spacing w:after="0"/>
              <w:ind w:left="0" w:hanging="2"/>
            </w:pPr>
            <w:r>
              <w:rPr>
                <w:b/>
              </w:rPr>
              <w:t>Director (a) Ejecutivo (a)</w:t>
            </w:r>
          </w:p>
        </w:tc>
        <w:tc>
          <w:tcPr>
            <w:tcW w:w="6475" w:type="dxa"/>
          </w:tcPr>
          <w:p w14:paraId="000005D8" w14:textId="77777777" w:rsidR="008606A0" w:rsidRDefault="00000000">
            <w:pPr>
              <w:spacing w:after="0"/>
              <w:ind w:left="0" w:hanging="2"/>
            </w:pPr>
            <w:r>
              <w:t>Recibe oficio y envía marginado para que se atienda la convocatoria de SEGEPLAN.</w:t>
            </w:r>
          </w:p>
        </w:tc>
      </w:tr>
      <w:tr w:rsidR="008606A0" w14:paraId="4393AA14" w14:textId="77777777">
        <w:trPr>
          <w:trHeight w:val="641"/>
        </w:trPr>
        <w:tc>
          <w:tcPr>
            <w:tcW w:w="595" w:type="dxa"/>
          </w:tcPr>
          <w:p w14:paraId="000005D9" w14:textId="77777777" w:rsidR="008606A0" w:rsidRDefault="00000000">
            <w:pPr>
              <w:spacing w:after="0" w:line="259" w:lineRule="auto"/>
              <w:ind w:left="0" w:hanging="2"/>
            </w:pPr>
            <w:r>
              <w:rPr>
                <w:b/>
              </w:rPr>
              <w:t>3.</w:t>
            </w:r>
          </w:p>
        </w:tc>
        <w:tc>
          <w:tcPr>
            <w:tcW w:w="2252" w:type="dxa"/>
          </w:tcPr>
          <w:p w14:paraId="000005DA" w14:textId="77777777" w:rsidR="008606A0" w:rsidRDefault="00000000">
            <w:pPr>
              <w:spacing w:after="0"/>
              <w:ind w:left="0" w:hanging="2"/>
            </w:pPr>
            <w:r>
              <w:rPr>
                <w:b/>
              </w:rPr>
              <w:t>Jefe de Planificación</w:t>
            </w:r>
          </w:p>
        </w:tc>
        <w:tc>
          <w:tcPr>
            <w:tcW w:w="6475" w:type="dxa"/>
          </w:tcPr>
          <w:p w14:paraId="000005DB" w14:textId="77777777" w:rsidR="008606A0" w:rsidRDefault="00000000">
            <w:pPr>
              <w:tabs>
                <w:tab w:val="left" w:pos="1665"/>
              </w:tabs>
              <w:spacing w:after="0"/>
              <w:ind w:left="0" w:hanging="2"/>
            </w:pPr>
            <w:r>
              <w:t xml:space="preserve">Atiende la convocatoria, con las personas designadas por el Director Ejecutivo </w:t>
            </w:r>
            <w:proofErr w:type="gramStart"/>
            <w:r>
              <w:t>de acuerdo al</w:t>
            </w:r>
            <w:proofErr w:type="gramEnd"/>
            <w:r>
              <w:t xml:space="preserve"> requerimiento de SEGEPLAN.</w:t>
            </w:r>
          </w:p>
        </w:tc>
      </w:tr>
      <w:tr w:rsidR="008606A0" w14:paraId="12F09065" w14:textId="77777777">
        <w:trPr>
          <w:trHeight w:val="567"/>
        </w:trPr>
        <w:tc>
          <w:tcPr>
            <w:tcW w:w="595" w:type="dxa"/>
          </w:tcPr>
          <w:p w14:paraId="000005DC" w14:textId="77777777" w:rsidR="008606A0" w:rsidRDefault="00000000">
            <w:pPr>
              <w:spacing w:after="0" w:line="259" w:lineRule="auto"/>
              <w:ind w:left="0" w:hanging="2"/>
            </w:pPr>
            <w:r>
              <w:rPr>
                <w:b/>
              </w:rPr>
              <w:t>4.</w:t>
            </w:r>
          </w:p>
        </w:tc>
        <w:tc>
          <w:tcPr>
            <w:tcW w:w="2252" w:type="dxa"/>
          </w:tcPr>
          <w:p w14:paraId="000005DD" w14:textId="77777777" w:rsidR="008606A0" w:rsidRDefault="00000000">
            <w:pPr>
              <w:spacing w:after="0"/>
              <w:ind w:left="0" w:hanging="2"/>
            </w:pPr>
            <w:r>
              <w:rPr>
                <w:b/>
              </w:rPr>
              <w:t>SEGEPLAN</w:t>
            </w:r>
          </w:p>
        </w:tc>
        <w:tc>
          <w:tcPr>
            <w:tcW w:w="6475" w:type="dxa"/>
          </w:tcPr>
          <w:p w14:paraId="000005DE" w14:textId="77777777" w:rsidR="008606A0" w:rsidRDefault="00000000">
            <w:pPr>
              <w:spacing w:after="0"/>
              <w:ind w:left="0" w:hanging="2"/>
            </w:pPr>
            <w:r>
              <w:t>Da instrucciones y lineamientos para elaboración de los planes, las herramientas a usarse y todas las directrices.</w:t>
            </w:r>
          </w:p>
        </w:tc>
      </w:tr>
      <w:tr w:rsidR="008606A0" w14:paraId="31E01EFA" w14:textId="77777777">
        <w:trPr>
          <w:trHeight w:val="567"/>
        </w:trPr>
        <w:tc>
          <w:tcPr>
            <w:tcW w:w="595" w:type="dxa"/>
          </w:tcPr>
          <w:p w14:paraId="000005DF" w14:textId="77777777" w:rsidR="008606A0" w:rsidRDefault="00000000">
            <w:pPr>
              <w:spacing w:after="0" w:line="259" w:lineRule="auto"/>
              <w:ind w:left="0" w:hanging="2"/>
              <w:rPr>
                <w:b/>
              </w:rPr>
            </w:pPr>
            <w:r>
              <w:rPr>
                <w:b/>
              </w:rPr>
              <w:t>5.</w:t>
            </w:r>
          </w:p>
        </w:tc>
        <w:tc>
          <w:tcPr>
            <w:tcW w:w="2252" w:type="dxa"/>
          </w:tcPr>
          <w:p w14:paraId="000005E0" w14:textId="77777777" w:rsidR="008606A0" w:rsidRDefault="00000000">
            <w:pPr>
              <w:spacing w:after="0"/>
              <w:ind w:left="0" w:hanging="2"/>
              <w:rPr>
                <w:b/>
              </w:rPr>
            </w:pPr>
            <w:r>
              <w:rPr>
                <w:b/>
              </w:rPr>
              <w:t>Jefe de Planificación</w:t>
            </w:r>
          </w:p>
        </w:tc>
        <w:tc>
          <w:tcPr>
            <w:tcW w:w="6475" w:type="dxa"/>
          </w:tcPr>
          <w:p w14:paraId="000005E1" w14:textId="77777777" w:rsidR="008606A0" w:rsidRDefault="00000000">
            <w:pPr>
              <w:spacing w:after="0"/>
              <w:ind w:left="0" w:hanging="2"/>
            </w:pPr>
            <w:r>
              <w:t>Recibe información</w:t>
            </w:r>
            <w:r>
              <w:rPr>
                <w:b/>
              </w:rPr>
              <w:t xml:space="preserve"> </w:t>
            </w:r>
            <w:r>
              <w:t>y</w:t>
            </w:r>
            <w:r>
              <w:rPr>
                <w:b/>
              </w:rPr>
              <w:t xml:space="preserve"> </w:t>
            </w:r>
            <w:r>
              <w:t>comunica al Director Ejecutivo/Subdirector Ejecutivo de manera verbal o escrita acerca de lo indicado por SEGEPLAN.</w:t>
            </w:r>
          </w:p>
        </w:tc>
      </w:tr>
      <w:tr w:rsidR="008606A0" w14:paraId="7E111DB4" w14:textId="77777777">
        <w:trPr>
          <w:trHeight w:val="320"/>
        </w:trPr>
        <w:tc>
          <w:tcPr>
            <w:tcW w:w="595" w:type="dxa"/>
          </w:tcPr>
          <w:p w14:paraId="000005E2" w14:textId="77777777" w:rsidR="008606A0" w:rsidRDefault="00000000">
            <w:pPr>
              <w:spacing w:after="0" w:line="259" w:lineRule="auto"/>
              <w:ind w:left="0" w:hanging="2"/>
            </w:pPr>
            <w:r>
              <w:rPr>
                <w:b/>
              </w:rPr>
              <w:t>6.</w:t>
            </w:r>
          </w:p>
        </w:tc>
        <w:tc>
          <w:tcPr>
            <w:tcW w:w="2252" w:type="dxa"/>
          </w:tcPr>
          <w:p w14:paraId="000005E3" w14:textId="77777777" w:rsidR="008606A0" w:rsidRDefault="008606A0">
            <w:pPr>
              <w:spacing w:after="0"/>
              <w:ind w:left="0" w:hanging="2"/>
            </w:pPr>
          </w:p>
        </w:tc>
        <w:tc>
          <w:tcPr>
            <w:tcW w:w="6475" w:type="dxa"/>
          </w:tcPr>
          <w:p w14:paraId="000005E4" w14:textId="77777777" w:rsidR="008606A0" w:rsidRDefault="00000000">
            <w:pPr>
              <w:pBdr>
                <w:top w:val="nil"/>
                <w:left w:val="nil"/>
                <w:bottom w:val="nil"/>
                <w:right w:val="nil"/>
                <w:between w:val="nil"/>
              </w:pBdr>
              <w:spacing w:after="0"/>
              <w:ind w:left="0" w:hanging="2"/>
              <w:rPr>
                <w:color w:val="000000"/>
              </w:rPr>
            </w:pPr>
            <w:r>
              <w:rPr>
                <w:color w:val="000000"/>
              </w:rPr>
              <w:t>Convoca con el visto bueno del Director Ejecutivo o con el apoyo del Subdirector Ejecutivo a los Directores de las áreas sustantivas y al Director Administrativo Financiero a reunión acerca de los lineamientos recibidos para elaborar, revisar o modificar Misión, Visión, Objetivos, Estructura Programática, entre otros, para realizar o modificar el PEI, según corresponda.</w:t>
            </w:r>
          </w:p>
          <w:p w14:paraId="000005E5" w14:textId="77777777" w:rsidR="008606A0" w:rsidRDefault="008606A0">
            <w:pPr>
              <w:spacing w:after="0"/>
              <w:ind w:left="0" w:hanging="2"/>
            </w:pPr>
          </w:p>
        </w:tc>
      </w:tr>
      <w:tr w:rsidR="008606A0" w14:paraId="71AD8E21" w14:textId="77777777">
        <w:trPr>
          <w:trHeight w:val="543"/>
        </w:trPr>
        <w:tc>
          <w:tcPr>
            <w:tcW w:w="595" w:type="dxa"/>
          </w:tcPr>
          <w:p w14:paraId="000005E6" w14:textId="77777777" w:rsidR="008606A0" w:rsidRDefault="00000000">
            <w:pPr>
              <w:spacing w:after="0" w:line="259" w:lineRule="auto"/>
              <w:ind w:left="0" w:hanging="2"/>
            </w:pPr>
            <w:r>
              <w:rPr>
                <w:b/>
              </w:rPr>
              <w:lastRenderedPageBreak/>
              <w:t>7.</w:t>
            </w:r>
          </w:p>
        </w:tc>
        <w:tc>
          <w:tcPr>
            <w:tcW w:w="2252" w:type="dxa"/>
          </w:tcPr>
          <w:p w14:paraId="000005E7" w14:textId="77777777" w:rsidR="008606A0" w:rsidRDefault="00000000">
            <w:pPr>
              <w:spacing w:after="0"/>
              <w:ind w:left="0" w:hanging="2"/>
            </w:pPr>
            <w:r>
              <w:rPr>
                <w:b/>
                <w:color w:val="000000"/>
              </w:rPr>
              <w:t>Directores</w:t>
            </w:r>
          </w:p>
        </w:tc>
        <w:tc>
          <w:tcPr>
            <w:tcW w:w="6475" w:type="dxa"/>
          </w:tcPr>
          <w:p w14:paraId="000005E8" w14:textId="77777777" w:rsidR="008606A0" w:rsidRDefault="00000000">
            <w:pPr>
              <w:spacing w:after="0"/>
              <w:ind w:left="0" w:hanging="2"/>
            </w:pPr>
            <w:r>
              <w:rPr>
                <w:color w:val="000000"/>
              </w:rPr>
              <w:t>Asisten y aportan insumos para el Plan Estratégico.</w:t>
            </w:r>
          </w:p>
        </w:tc>
      </w:tr>
      <w:tr w:rsidR="008606A0" w14:paraId="2A327F0D" w14:textId="77777777">
        <w:trPr>
          <w:trHeight w:val="579"/>
        </w:trPr>
        <w:tc>
          <w:tcPr>
            <w:tcW w:w="595" w:type="dxa"/>
          </w:tcPr>
          <w:p w14:paraId="000005E9" w14:textId="77777777" w:rsidR="008606A0" w:rsidRDefault="00000000">
            <w:pPr>
              <w:spacing w:after="0" w:line="259" w:lineRule="auto"/>
              <w:ind w:left="0" w:hanging="2"/>
              <w:rPr>
                <w:b/>
              </w:rPr>
            </w:pPr>
            <w:r>
              <w:rPr>
                <w:b/>
              </w:rPr>
              <w:t>8.</w:t>
            </w:r>
          </w:p>
        </w:tc>
        <w:tc>
          <w:tcPr>
            <w:tcW w:w="2252" w:type="dxa"/>
            <w:vMerge w:val="restart"/>
          </w:tcPr>
          <w:p w14:paraId="000005EA" w14:textId="77777777" w:rsidR="008606A0" w:rsidRDefault="008606A0">
            <w:pPr>
              <w:spacing w:after="0"/>
              <w:ind w:left="0" w:hanging="2"/>
              <w:rPr>
                <w:b/>
                <w:color w:val="000000"/>
              </w:rPr>
            </w:pPr>
          </w:p>
          <w:p w14:paraId="000005EB" w14:textId="77777777" w:rsidR="008606A0" w:rsidRDefault="00000000">
            <w:pPr>
              <w:spacing w:after="0"/>
              <w:ind w:left="0" w:hanging="2"/>
            </w:pPr>
            <w:r>
              <w:rPr>
                <w:b/>
                <w:color w:val="000000"/>
              </w:rPr>
              <w:t>Jefe de Planificación</w:t>
            </w:r>
          </w:p>
        </w:tc>
        <w:tc>
          <w:tcPr>
            <w:tcW w:w="6475" w:type="dxa"/>
          </w:tcPr>
          <w:p w14:paraId="000005EC" w14:textId="77777777" w:rsidR="008606A0" w:rsidRDefault="00000000">
            <w:pPr>
              <w:pBdr>
                <w:top w:val="nil"/>
                <w:left w:val="nil"/>
                <w:bottom w:val="nil"/>
                <w:right w:val="nil"/>
                <w:between w:val="nil"/>
              </w:pBdr>
              <w:spacing w:after="0"/>
              <w:ind w:left="0" w:hanging="2"/>
            </w:pPr>
            <w:r>
              <w:rPr>
                <w:color w:val="000000"/>
              </w:rPr>
              <w:t>Prepara la base del documento de Plan estratégico tomando en cuenta los lineamientos y herramientas proporcionadas por SEGEPLAN.</w:t>
            </w:r>
          </w:p>
        </w:tc>
      </w:tr>
      <w:tr w:rsidR="008606A0" w14:paraId="6E40E153" w14:textId="77777777">
        <w:trPr>
          <w:trHeight w:val="579"/>
        </w:trPr>
        <w:tc>
          <w:tcPr>
            <w:tcW w:w="595" w:type="dxa"/>
          </w:tcPr>
          <w:p w14:paraId="000005ED" w14:textId="77777777" w:rsidR="008606A0" w:rsidRDefault="00000000">
            <w:pPr>
              <w:spacing w:after="0" w:line="259" w:lineRule="auto"/>
              <w:ind w:left="0" w:hanging="2"/>
              <w:rPr>
                <w:b/>
              </w:rPr>
            </w:pPr>
            <w:r>
              <w:rPr>
                <w:b/>
              </w:rPr>
              <w:t>9.</w:t>
            </w:r>
          </w:p>
        </w:tc>
        <w:tc>
          <w:tcPr>
            <w:tcW w:w="2252" w:type="dxa"/>
            <w:vMerge/>
          </w:tcPr>
          <w:p w14:paraId="000005EE" w14:textId="77777777" w:rsidR="008606A0" w:rsidRDefault="008606A0">
            <w:pPr>
              <w:widowControl w:val="0"/>
              <w:pBdr>
                <w:top w:val="nil"/>
                <w:left w:val="nil"/>
                <w:bottom w:val="nil"/>
                <w:right w:val="nil"/>
                <w:between w:val="nil"/>
              </w:pBdr>
              <w:spacing w:after="0"/>
              <w:ind w:left="0" w:hanging="2"/>
              <w:rPr>
                <w:b/>
              </w:rPr>
            </w:pPr>
          </w:p>
        </w:tc>
        <w:tc>
          <w:tcPr>
            <w:tcW w:w="6475" w:type="dxa"/>
          </w:tcPr>
          <w:p w14:paraId="000005EF" w14:textId="77777777" w:rsidR="008606A0" w:rsidRDefault="00000000">
            <w:pPr>
              <w:pBdr>
                <w:top w:val="nil"/>
                <w:left w:val="nil"/>
                <w:bottom w:val="nil"/>
                <w:right w:val="nil"/>
                <w:between w:val="nil"/>
              </w:pBdr>
              <w:tabs>
                <w:tab w:val="left" w:pos="567"/>
              </w:tabs>
              <w:spacing w:after="0"/>
              <w:ind w:left="0" w:hanging="2"/>
              <w:rPr>
                <w:color w:val="000000"/>
              </w:rPr>
            </w:pPr>
            <w:r>
              <w:rPr>
                <w:color w:val="000000"/>
              </w:rPr>
              <w:t>Inicia el procedimiento 15.3 y se realiza completo, después continúa paso 12.</w:t>
            </w:r>
          </w:p>
        </w:tc>
      </w:tr>
      <w:tr w:rsidR="008606A0" w14:paraId="4A11118E" w14:textId="77777777">
        <w:trPr>
          <w:trHeight w:val="402"/>
        </w:trPr>
        <w:tc>
          <w:tcPr>
            <w:tcW w:w="595" w:type="dxa"/>
          </w:tcPr>
          <w:p w14:paraId="000005F0" w14:textId="77777777" w:rsidR="008606A0" w:rsidRDefault="00000000">
            <w:pPr>
              <w:spacing w:after="0" w:line="259" w:lineRule="auto"/>
              <w:ind w:left="0" w:hanging="2"/>
            </w:pPr>
            <w:r>
              <w:rPr>
                <w:b/>
              </w:rPr>
              <w:t>10.</w:t>
            </w:r>
          </w:p>
        </w:tc>
        <w:tc>
          <w:tcPr>
            <w:tcW w:w="2252" w:type="dxa"/>
          </w:tcPr>
          <w:p w14:paraId="000005F1" w14:textId="77777777" w:rsidR="008606A0" w:rsidRDefault="00000000">
            <w:pPr>
              <w:spacing w:after="0" w:line="259" w:lineRule="auto"/>
              <w:ind w:left="0" w:hanging="2"/>
            </w:pPr>
            <w:r>
              <w:rPr>
                <w:b/>
                <w:color w:val="222222"/>
              </w:rPr>
              <w:t>Analista de Planificación</w:t>
            </w:r>
          </w:p>
        </w:tc>
        <w:tc>
          <w:tcPr>
            <w:tcW w:w="6475" w:type="dxa"/>
          </w:tcPr>
          <w:p w14:paraId="000005F2" w14:textId="77777777" w:rsidR="008606A0" w:rsidRDefault="00000000">
            <w:pPr>
              <w:spacing w:after="0"/>
              <w:ind w:left="0" w:hanging="2"/>
            </w:pPr>
            <w:r>
              <w:rPr>
                <w:color w:val="222222"/>
              </w:rPr>
              <w:t>Recibe y pone folio a todas las hojas iniciando con la última página es decir en orden ascendente.</w:t>
            </w:r>
          </w:p>
        </w:tc>
      </w:tr>
      <w:tr w:rsidR="008606A0" w14:paraId="0BDB5DB7" w14:textId="77777777">
        <w:trPr>
          <w:trHeight w:val="402"/>
        </w:trPr>
        <w:tc>
          <w:tcPr>
            <w:tcW w:w="595" w:type="dxa"/>
          </w:tcPr>
          <w:p w14:paraId="000005F3" w14:textId="77777777" w:rsidR="008606A0" w:rsidRDefault="00000000">
            <w:pPr>
              <w:spacing w:after="0" w:line="259" w:lineRule="auto"/>
              <w:ind w:left="0" w:hanging="2"/>
            </w:pPr>
            <w:r>
              <w:rPr>
                <w:b/>
              </w:rPr>
              <w:t>11.</w:t>
            </w:r>
          </w:p>
        </w:tc>
        <w:tc>
          <w:tcPr>
            <w:tcW w:w="2252" w:type="dxa"/>
          </w:tcPr>
          <w:p w14:paraId="000005F4" w14:textId="77777777" w:rsidR="008606A0" w:rsidRDefault="00000000">
            <w:pPr>
              <w:spacing w:after="0" w:line="259" w:lineRule="auto"/>
              <w:ind w:left="0" w:hanging="2"/>
            </w:pPr>
            <w:r>
              <w:rPr>
                <w:b/>
                <w:color w:val="222222"/>
              </w:rPr>
              <w:t xml:space="preserve">Encargado (a) de Monitoreo, Evaluación y Seguimiento   </w:t>
            </w:r>
          </w:p>
        </w:tc>
        <w:tc>
          <w:tcPr>
            <w:tcW w:w="6475" w:type="dxa"/>
          </w:tcPr>
          <w:p w14:paraId="000005F5" w14:textId="77777777" w:rsidR="008606A0" w:rsidRDefault="00000000">
            <w:pPr>
              <w:shd w:val="clear" w:color="auto" w:fill="FFFFFF"/>
              <w:spacing w:after="0"/>
              <w:ind w:left="0" w:hanging="2"/>
            </w:pPr>
            <w:r>
              <w:rPr>
                <w:color w:val="222222"/>
              </w:rPr>
              <w:t>Prepara proyecto de resolución de aprobación del PEI-POM-POA.</w:t>
            </w:r>
          </w:p>
        </w:tc>
      </w:tr>
      <w:tr w:rsidR="008606A0" w14:paraId="79A6E2E2" w14:textId="77777777">
        <w:trPr>
          <w:trHeight w:val="402"/>
        </w:trPr>
        <w:tc>
          <w:tcPr>
            <w:tcW w:w="595" w:type="dxa"/>
          </w:tcPr>
          <w:p w14:paraId="000005F6" w14:textId="77777777" w:rsidR="008606A0" w:rsidRDefault="00000000">
            <w:pPr>
              <w:spacing w:after="0" w:line="259" w:lineRule="auto"/>
              <w:ind w:left="0" w:hanging="2"/>
            </w:pPr>
            <w:r>
              <w:rPr>
                <w:b/>
              </w:rPr>
              <w:t>12.</w:t>
            </w:r>
          </w:p>
        </w:tc>
        <w:tc>
          <w:tcPr>
            <w:tcW w:w="2252" w:type="dxa"/>
          </w:tcPr>
          <w:p w14:paraId="000005F7" w14:textId="77777777" w:rsidR="008606A0" w:rsidRDefault="00000000">
            <w:pPr>
              <w:spacing w:after="0" w:line="259" w:lineRule="auto"/>
              <w:ind w:left="0" w:hanging="2"/>
            </w:pPr>
            <w:r>
              <w:rPr>
                <w:b/>
                <w:color w:val="222222"/>
              </w:rPr>
              <w:t>UAJ</w:t>
            </w:r>
          </w:p>
        </w:tc>
        <w:tc>
          <w:tcPr>
            <w:tcW w:w="6475" w:type="dxa"/>
          </w:tcPr>
          <w:p w14:paraId="000005F8" w14:textId="77777777" w:rsidR="008606A0" w:rsidRDefault="00000000">
            <w:pPr>
              <w:shd w:val="clear" w:color="auto" w:fill="FFFFFF"/>
              <w:spacing w:after="0"/>
              <w:ind w:left="0" w:hanging="2"/>
            </w:pPr>
            <w:r>
              <w:rPr>
                <w:color w:val="222222"/>
              </w:rPr>
              <w:t>Recibe proyecto de resolución y revisa la forma y los artículos que correspondan según el ejercicio fiscal.</w:t>
            </w:r>
            <w:r>
              <w:rPr>
                <w:b/>
                <w:color w:val="222222"/>
              </w:rPr>
              <w:t>  </w:t>
            </w:r>
            <w:r>
              <w:rPr>
                <w:color w:val="222222"/>
              </w:rPr>
              <w:t>Si está correcto, sigue paso 13. Si no está correcto devuelve para correcciones regresa al paso 11.</w:t>
            </w:r>
          </w:p>
        </w:tc>
      </w:tr>
      <w:tr w:rsidR="008606A0" w14:paraId="125AFB27" w14:textId="77777777">
        <w:trPr>
          <w:trHeight w:val="402"/>
        </w:trPr>
        <w:tc>
          <w:tcPr>
            <w:tcW w:w="595" w:type="dxa"/>
          </w:tcPr>
          <w:p w14:paraId="000005F9" w14:textId="77777777" w:rsidR="008606A0" w:rsidRDefault="00000000">
            <w:pPr>
              <w:spacing w:after="0" w:line="259" w:lineRule="auto"/>
              <w:ind w:left="0" w:hanging="2"/>
            </w:pPr>
            <w:r>
              <w:rPr>
                <w:b/>
              </w:rPr>
              <w:t>13.</w:t>
            </w:r>
          </w:p>
        </w:tc>
        <w:tc>
          <w:tcPr>
            <w:tcW w:w="2252" w:type="dxa"/>
          </w:tcPr>
          <w:p w14:paraId="000005FA" w14:textId="77777777" w:rsidR="008606A0" w:rsidRDefault="00000000">
            <w:pPr>
              <w:spacing w:after="0" w:line="259" w:lineRule="auto"/>
              <w:ind w:left="0" w:hanging="2"/>
            </w:pPr>
            <w:r>
              <w:rPr>
                <w:b/>
                <w:color w:val="222222"/>
              </w:rPr>
              <w:t>Jefe de Planificación</w:t>
            </w:r>
          </w:p>
        </w:tc>
        <w:tc>
          <w:tcPr>
            <w:tcW w:w="6475" w:type="dxa"/>
          </w:tcPr>
          <w:p w14:paraId="000005FB" w14:textId="77777777" w:rsidR="008606A0" w:rsidRDefault="00000000">
            <w:pPr>
              <w:pBdr>
                <w:top w:val="nil"/>
                <w:left w:val="nil"/>
                <w:bottom w:val="nil"/>
                <w:right w:val="nil"/>
                <w:between w:val="nil"/>
              </w:pBdr>
              <w:shd w:val="clear" w:color="auto" w:fill="FFFFFF"/>
              <w:spacing w:after="0"/>
              <w:ind w:left="0" w:hanging="2"/>
            </w:pPr>
            <w:r>
              <w:rPr>
                <w:color w:val="222222"/>
              </w:rPr>
              <w:t xml:space="preserve">Recibe resolución para continuar con el procedimiento e instruye para que se preparen proyectos de oficios a SEGEPLAN con copia a DTP y CGC. </w:t>
            </w:r>
          </w:p>
        </w:tc>
      </w:tr>
      <w:tr w:rsidR="008606A0" w14:paraId="4761D52B" w14:textId="77777777">
        <w:trPr>
          <w:trHeight w:val="402"/>
        </w:trPr>
        <w:tc>
          <w:tcPr>
            <w:tcW w:w="595" w:type="dxa"/>
          </w:tcPr>
          <w:p w14:paraId="000005FC" w14:textId="77777777" w:rsidR="008606A0" w:rsidRDefault="00000000">
            <w:pPr>
              <w:spacing w:after="0" w:line="259" w:lineRule="auto"/>
              <w:ind w:left="0" w:hanging="2"/>
            </w:pPr>
            <w:r>
              <w:rPr>
                <w:b/>
              </w:rPr>
              <w:t>14.</w:t>
            </w:r>
          </w:p>
        </w:tc>
        <w:tc>
          <w:tcPr>
            <w:tcW w:w="2252" w:type="dxa"/>
          </w:tcPr>
          <w:p w14:paraId="000005FD" w14:textId="77777777" w:rsidR="008606A0" w:rsidRDefault="00000000">
            <w:pPr>
              <w:spacing w:after="0" w:line="259" w:lineRule="auto"/>
              <w:ind w:left="0" w:hanging="2"/>
            </w:pPr>
            <w:r>
              <w:rPr>
                <w:b/>
                <w:color w:val="222222"/>
              </w:rPr>
              <w:t xml:space="preserve">Encargado (a) de Monitoreo, Evaluación y Seguimiento   </w:t>
            </w:r>
          </w:p>
        </w:tc>
        <w:tc>
          <w:tcPr>
            <w:tcW w:w="6475" w:type="dxa"/>
          </w:tcPr>
          <w:p w14:paraId="000005FE" w14:textId="77777777" w:rsidR="008606A0" w:rsidRDefault="00000000">
            <w:pPr>
              <w:pBdr>
                <w:top w:val="nil"/>
                <w:left w:val="nil"/>
                <w:bottom w:val="nil"/>
                <w:right w:val="nil"/>
                <w:between w:val="nil"/>
              </w:pBdr>
              <w:shd w:val="clear" w:color="auto" w:fill="FFFFFF"/>
              <w:spacing w:after="0"/>
              <w:ind w:left="0" w:hanging="2"/>
              <w:rPr>
                <w:color w:val="222222"/>
              </w:rPr>
            </w:pPr>
            <w:r>
              <w:rPr>
                <w:color w:val="222222"/>
              </w:rPr>
              <w:t>Prepara proyectos de oficio y junto con el proyecto de Resolución, y el documento de Planificación, traslada.</w:t>
            </w:r>
          </w:p>
          <w:p w14:paraId="000005FF" w14:textId="77777777" w:rsidR="008606A0" w:rsidRDefault="008606A0">
            <w:pPr>
              <w:spacing w:after="0"/>
              <w:ind w:left="0" w:hanging="2"/>
            </w:pPr>
          </w:p>
        </w:tc>
      </w:tr>
      <w:tr w:rsidR="008606A0" w14:paraId="0F3BAFD6" w14:textId="77777777">
        <w:trPr>
          <w:trHeight w:val="372"/>
        </w:trPr>
        <w:tc>
          <w:tcPr>
            <w:tcW w:w="595" w:type="dxa"/>
          </w:tcPr>
          <w:p w14:paraId="00000600" w14:textId="77777777" w:rsidR="008606A0" w:rsidRDefault="00000000">
            <w:pPr>
              <w:spacing w:after="0" w:line="259" w:lineRule="auto"/>
              <w:ind w:left="0" w:hanging="2"/>
            </w:pPr>
            <w:r>
              <w:rPr>
                <w:b/>
              </w:rPr>
              <w:t>15.</w:t>
            </w:r>
          </w:p>
        </w:tc>
        <w:tc>
          <w:tcPr>
            <w:tcW w:w="2252" w:type="dxa"/>
          </w:tcPr>
          <w:p w14:paraId="00000601" w14:textId="77777777" w:rsidR="008606A0" w:rsidRDefault="00000000">
            <w:pPr>
              <w:spacing w:after="0" w:line="259" w:lineRule="auto"/>
              <w:ind w:left="0" w:hanging="2"/>
            </w:pPr>
            <w:r>
              <w:rPr>
                <w:b/>
                <w:color w:val="222222"/>
              </w:rPr>
              <w:t>Director Ejecutivo</w:t>
            </w:r>
          </w:p>
        </w:tc>
        <w:tc>
          <w:tcPr>
            <w:tcW w:w="6475" w:type="dxa"/>
          </w:tcPr>
          <w:p w14:paraId="00000602" w14:textId="77777777" w:rsidR="008606A0" w:rsidRDefault="00000000">
            <w:pPr>
              <w:spacing w:after="0"/>
              <w:ind w:left="0" w:hanging="2"/>
            </w:pPr>
            <w:r>
              <w:rPr>
                <w:color w:val="222222"/>
              </w:rPr>
              <w:t>Firma resolución y oficios.</w:t>
            </w:r>
          </w:p>
        </w:tc>
      </w:tr>
      <w:tr w:rsidR="008606A0" w14:paraId="7FD556B7" w14:textId="77777777">
        <w:trPr>
          <w:trHeight w:val="402"/>
        </w:trPr>
        <w:tc>
          <w:tcPr>
            <w:tcW w:w="595" w:type="dxa"/>
          </w:tcPr>
          <w:p w14:paraId="00000603" w14:textId="77777777" w:rsidR="008606A0" w:rsidRDefault="00000000">
            <w:pPr>
              <w:spacing w:after="0" w:line="259" w:lineRule="auto"/>
              <w:ind w:left="0" w:hanging="2"/>
            </w:pPr>
            <w:r>
              <w:rPr>
                <w:b/>
              </w:rPr>
              <w:t>16.</w:t>
            </w:r>
          </w:p>
        </w:tc>
        <w:tc>
          <w:tcPr>
            <w:tcW w:w="2252" w:type="dxa"/>
          </w:tcPr>
          <w:p w14:paraId="00000604" w14:textId="77777777" w:rsidR="008606A0" w:rsidRDefault="00000000">
            <w:pPr>
              <w:spacing w:after="0" w:line="259" w:lineRule="auto"/>
              <w:ind w:left="0" w:hanging="2"/>
            </w:pPr>
            <w:r>
              <w:rPr>
                <w:b/>
                <w:color w:val="222222"/>
              </w:rPr>
              <w:t xml:space="preserve">Encargado (a) de Monitoreo, Evaluación y Seguimiento   </w:t>
            </w:r>
          </w:p>
        </w:tc>
        <w:tc>
          <w:tcPr>
            <w:tcW w:w="6475" w:type="dxa"/>
          </w:tcPr>
          <w:p w14:paraId="00000605" w14:textId="77777777" w:rsidR="008606A0" w:rsidRDefault="00000000">
            <w:pPr>
              <w:shd w:val="clear" w:color="auto" w:fill="FFFFFF"/>
              <w:spacing w:after="0"/>
              <w:ind w:left="0" w:hanging="2"/>
            </w:pPr>
            <w:r>
              <w:rPr>
                <w:color w:val="222222"/>
              </w:rPr>
              <w:t>Recibe</w:t>
            </w:r>
            <w:r>
              <w:rPr>
                <w:b/>
                <w:color w:val="222222"/>
              </w:rPr>
              <w:t xml:space="preserve"> </w:t>
            </w:r>
            <w:r>
              <w:rPr>
                <w:color w:val="222222"/>
              </w:rPr>
              <w:t>y entrega.</w:t>
            </w:r>
          </w:p>
        </w:tc>
      </w:tr>
      <w:tr w:rsidR="008606A0" w14:paraId="366CB09A" w14:textId="77777777">
        <w:trPr>
          <w:cantSplit/>
          <w:trHeight w:val="402"/>
        </w:trPr>
        <w:tc>
          <w:tcPr>
            <w:tcW w:w="595" w:type="dxa"/>
          </w:tcPr>
          <w:p w14:paraId="00000606" w14:textId="77777777" w:rsidR="008606A0" w:rsidRDefault="00000000">
            <w:pPr>
              <w:spacing w:after="0" w:line="259" w:lineRule="auto"/>
              <w:ind w:left="0" w:hanging="2"/>
            </w:pPr>
            <w:r>
              <w:rPr>
                <w:b/>
              </w:rPr>
              <w:t>17.</w:t>
            </w:r>
          </w:p>
        </w:tc>
        <w:tc>
          <w:tcPr>
            <w:tcW w:w="2252" w:type="dxa"/>
            <w:vMerge w:val="restart"/>
          </w:tcPr>
          <w:p w14:paraId="00000607" w14:textId="77777777" w:rsidR="008606A0" w:rsidRDefault="008606A0">
            <w:pPr>
              <w:spacing w:after="0" w:line="259" w:lineRule="auto"/>
              <w:ind w:left="0" w:hanging="2"/>
              <w:rPr>
                <w:color w:val="222222"/>
              </w:rPr>
            </w:pPr>
          </w:p>
          <w:p w14:paraId="00000608" w14:textId="77777777" w:rsidR="008606A0" w:rsidRDefault="00000000">
            <w:pPr>
              <w:spacing w:after="0" w:line="259" w:lineRule="auto"/>
              <w:ind w:left="0" w:hanging="2"/>
              <w:rPr>
                <w:color w:val="222222"/>
              </w:rPr>
            </w:pPr>
            <w:r>
              <w:rPr>
                <w:b/>
                <w:color w:val="222222"/>
              </w:rPr>
              <w:t>Analista de Planificación</w:t>
            </w:r>
          </w:p>
        </w:tc>
        <w:tc>
          <w:tcPr>
            <w:tcW w:w="6475" w:type="dxa"/>
          </w:tcPr>
          <w:p w14:paraId="00000609" w14:textId="77777777" w:rsidR="008606A0" w:rsidRDefault="00000000">
            <w:pPr>
              <w:pBdr>
                <w:top w:val="nil"/>
                <w:left w:val="nil"/>
                <w:bottom w:val="nil"/>
                <w:right w:val="nil"/>
                <w:between w:val="nil"/>
              </w:pBdr>
              <w:spacing w:after="0"/>
              <w:ind w:left="0" w:hanging="2"/>
              <w:rPr>
                <w:color w:val="222222"/>
              </w:rPr>
            </w:pPr>
            <w:r>
              <w:rPr>
                <w:color w:val="222222"/>
              </w:rPr>
              <w:t>Escanea todo el documento, resguarda Resolución original y graba 1 CD con la información.</w:t>
            </w:r>
          </w:p>
        </w:tc>
      </w:tr>
      <w:tr w:rsidR="008606A0" w14:paraId="02BFE32F" w14:textId="77777777">
        <w:trPr>
          <w:cantSplit/>
          <w:trHeight w:val="312"/>
        </w:trPr>
        <w:tc>
          <w:tcPr>
            <w:tcW w:w="595" w:type="dxa"/>
          </w:tcPr>
          <w:p w14:paraId="0000060A" w14:textId="77777777" w:rsidR="008606A0" w:rsidRDefault="00000000">
            <w:pPr>
              <w:spacing w:after="0" w:line="259" w:lineRule="auto"/>
              <w:ind w:left="0" w:hanging="2"/>
            </w:pPr>
            <w:r>
              <w:rPr>
                <w:b/>
              </w:rPr>
              <w:t>18.</w:t>
            </w:r>
          </w:p>
        </w:tc>
        <w:tc>
          <w:tcPr>
            <w:tcW w:w="2252" w:type="dxa"/>
            <w:vMerge/>
          </w:tcPr>
          <w:p w14:paraId="0000060B" w14:textId="77777777" w:rsidR="008606A0" w:rsidRDefault="008606A0">
            <w:pPr>
              <w:widowControl w:val="0"/>
              <w:pBdr>
                <w:top w:val="nil"/>
                <w:left w:val="nil"/>
                <w:bottom w:val="nil"/>
                <w:right w:val="nil"/>
                <w:between w:val="nil"/>
              </w:pBdr>
              <w:spacing w:after="0"/>
              <w:ind w:left="0" w:hanging="2"/>
            </w:pPr>
          </w:p>
        </w:tc>
        <w:tc>
          <w:tcPr>
            <w:tcW w:w="6475" w:type="dxa"/>
          </w:tcPr>
          <w:p w14:paraId="0000060C" w14:textId="77777777" w:rsidR="008606A0" w:rsidRDefault="00000000">
            <w:pPr>
              <w:pBdr>
                <w:top w:val="nil"/>
                <w:left w:val="nil"/>
                <w:bottom w:val="nil"/>
                <w:right w:val="nil"/>
                <w:between w:val="nil"/>
              </w:pBdr>
              <w:tabs>
                <w:tab w:val="left" w:pos="567"/>
              </w:tabs>
              <w:spacing w:after="0"/>
              <w:ind w:left="0" w:hanging="2"/>
              <w:rPr>
                <w:color w:val="222222"/>
              </w:rPr>
            </w:pPr>
            <w:r>
              <w:rPr>
                <w:color w:val="222222"/>
              </w:rPr>
              <w:t>Genera 3 copias, copia física para entregar a SEGEPLAN y física o digital las de la CGC y MINFIN.</w:t>
            </w:r>
          </w:p>
        </w:tc>
      </w:tr>
      <w:tr w:rsidR="008606A0" w14:paraId="167B3062" w14:textId="77777777">
        <w:trPr>
          <w:cantSplit/>
          <w:trHeight w:val="402"/>
        </w:trPr>
        <w:tc>
          <w:tcPr>
            <w:tcW w:w="595" w:type="dxa"/>
          </w:tcPr>
          <w:p w14:paraId="0000060D" w14:textId="77777777" w:rsidR="008606A0" w:rsidRDefault="00000000">
            <w:pPr>
              <w:spacing w:after="0" w:line="259" w:lineRule="auto"/>
              <w:ind w:left="0" w:hanging="2"/>
            </w:pPr>
            <w:r>
              <w:rPr>
                <w:b/>
              </w:rPr>
              <w:t>19.</w:t>
            </w:r>
          </w:p>
        </w:tc>
        <w:tc>
          <w:tcPr>
            <w:tcW w:w="2252" w:type="dxa"/>
            <w:vMerge/>
          </w:tcPr>
          <w:p w14:paraId="0000060E" w14:textId="77777777" w:rsidR="008606A0" w:rsidRDefault="008606A0">
            <w:pPr>
              <w:widowControl w:val="0"/>
              <w:pBdr>
                <w:top w:val="nil"/>
                <w:left w:val="nil"/>
                <w:bottom w:val="nil"/>
                <w:right w:val="nil"/>
                <w:between w:val="nil"/>
              </w:pBdr>
              <w:spacing w:after="0"/>
              <w:ind w:left="0" w:hanging="2"/>
            </w:pPr>
          </w:p>
        </w:tc>
        <w:tc>
          <w:tcPr>
            <w:tcW w:w="6475" w:type="dxa"/>
          </w:tcPr>
          <w:p w14:paraId="0000060F" w14:textId="77777777" w:rsidR="008606A0" w:rsidRDefault="00000000">
            <w:pPr>
              <w:shd w:val="clear" w:color="auto" w:fill="FFFFFF"/>
              <w:spacing w:after="0"/>
              <w:ind w:left="0" w:hanging="2"/>
              <w:rPr>
                <w:color w:val="222222"/>
              </w:rPr>
            </w:pPr>
            <w:r>
              <w:rPr>
                <w:color w:val="222222"/>
              </w:rPr>
              <w:t>Contacta al mensajero para entregar en SEGEPLAN, MINFIN y CGC, copia del documento con copia de la resolución.  En SEGEPLAN con prioridad y luego las otras dos instituciones.</w:t>
            </w:r>
          </w:p>
        </w:tc>
      </w:tr>
      <w:tr w:rsidR="008606A0" w14:paraId="0EFBDCD3" w14:textId="77777777">
        <w:trPr>
          <w:trHeight w:val="246"/>
        </w:trPr>
        <w:tc>
          <w:tcPr>
            <w:tcW w:w="595" w:type="dxa"/>
          </w:tcPr>
          <w:p w14:paraId="00000610" w14:textId="77777777" w:rsidR="008606A0" w:rsidRDefault="00000000">
            <w:pPr>
              <w:spacing w:after="0" w:line="259" w:lineRule="auto"/>
              <w:ind w:left="0" w:hanging="2"/>
            </w:pPr>
            <w:r>
              <w:rPr>
                <w:b/>
              </w:rPr>
              <w:t>20.</w:t>
            </w:r>
          </w:p>
        </w:tc>
        <w:tc>
          <w:tcPr>
            <w:tcW w:w="2252" w:type="dxa"/>
          </w:tcPr>
          <w:p w14:paraId="00000611" w14:textId="77777777" w:rsidR="008606A0" w:rsidRDefault="00000000">
            <w:pPr>
              <w:spacing w:after="0" w:line="259" w:lineRule="auto"/>
              <w:ind w:left="0" w:hanging="2"/>
              <w:rPr>
                <w:color w:val="222222"/>
              </w:rPr>
            </w:pPr>
            <w:r>
              <w:rPr>
                <w:b/>
                <w:color w:val="222222"/>
              </w:rPr>
              <w:t>Mensajero</w:t>
            </w:r>
          </w:p>
        </w:tc>
        <w:tc>
          <w:tcPr>
            <w:tcW w:w="6475" w:type="dxa"/>
          </w:tcPr>
          <w:p w14:paraId="00000612" w14:textId="77777777" w:rsidR="008606A0" w:rsidRDefault="00000000">
            <w:pPr>
              <w:shd w:val="clear" w:color="auto" w:fill="FFFFFF"/>
              <w:spacing w:after="0"/>
              <w:ind w:left="0" w:hanging="2"/>
              <w:rPr>
                <w:color w:val="222222"/>
              </w:rPr>
            </w:pPr>
            <w:r>
              <w:rPr>
                <w:color w:val="222222"/>
              </w:rPr>
              <w:t>Mensajero entrega documentos y solicita firma</w:t>
            </w:r>
          </w:p>
        </w:tc>
      </w:tr>
      <w:tr w:rsidR="008606A0" w14:paraId="6F533E20" w14:textId="77777777">
        <w:trPr>
          <w:cantSplit/>
          <w:trHeight w:val="402"/>
        </w:trPr>
        <w:tc>
          <w:tcPr>
            <w:tcW w:w="595" w:type="dxa"/>
          </w:tcPr>
          <w:p w14:paraId="00000613" w14:textId="77777777" w:rsidR="008606A0" w:rsidRDefault="00000000">
            <w:pPr>
              <w:spacing w:after="0" w:line="259" w:lineRule="auto"/>
              <w:ind w:left="0" w:hanging="2"/>
            </w:pPr>
            <w:r>
              <w:rPr>
                <w:b/>
              </w:rPr>
              <w:lastRenderedPageBreak/>
              <w:t>21.</w:t>
            </w:r>
          </w:p>
        </w:tc>
        <w:tc>
          <w:tcPr>
            <w:tcW w:w="2252" w:type="dxa"/>
            <w:vMerge w:val="restart"/>
          </w:tcPr>
          <w:p w14:paraId="00000614" w14:textId="77777777" w:rsidR="008606A0" w:rsidRDefault="008606A0">
            <w:pPr>
              <w:spacing w:after="0" w:line="259" w:lineRule="auto"/>
              <w:ind w:left="0" w:hanging="2"/>
              <w:rPr>
                <w:color w:val="222222"/>
              </w:rPr>
            </w:pPr>
          </w:p>
          <w:p w14:paraId="00000615" w14:textId="77777777" w:rsidR="008606A0" w:rsidRDefault="00000000">
            <w:pPr>
              <w:spacing w:after="0" w:line="259" w:lineRule="auto"/>
              <w:ind w:left="0" w:hanging="2"/>
              <w:rPr>
                <w:color w:val="222222"/>
              </w:rPr>
            </w:pPr>
            <w:r>
              <w:rPr>
                <w:b/>
                <w:color w:val="222222"/>
              </w:rPr>
              <w:t>Analista de Planificación</w:t>
            </w:r>
          </w:p>
        </w:tc>
        <w:tc>
          <w:tcPr>
            <w:tcW w:w="6475" w:type="dxa"/>
          </w:tcPr>
          <w:p w14:paraId="00000616" w14:textId="77777777" w:rsidR="008606A0" w:rsidRDefault="00000000">
            <w:pPr>
              <w:pBdr>
                <w:top w:val="nil"/>
                <w:left w:val="nil"/>
                <w:bottom w:val="nil"/>
                <w:right w:val="nil"/>
                <w:between w:val="nil"/>
              </w:pBdr>
              <w:spacing w:after="0"/>
              <w:ind w:left="0" w:hanging="2"/>
              <w:rPr>
                <w:color w:val="222222"/>
              </w:rPr>
            </w:pPr>
            <w:r>
              <w:rPr>
                <w:color w:val="000000"/>
              </w:rPr>
              <w:t>Recibe y e</w:t>
            </w:r>
            <w:r>
              <w:rPr>
                <w:color w:val="222222"/>
              </w:rPr>
              <w:t>scanea oficios con sello de recibido para adjuntar al documento digital y archiva copia física del documento a color con copia de los oficios con sellos de recibido y copia de la resolución.</w:t>
            </w:r>
          </w:p>
        </w:tc>
      </w:tr>
      <w:tr w:rsidR="008606A0" w14:paraId="678349A8" w14:textId="77777777">
        <w:trPr>
          <w:cantSplit/>
          <w:trHeight w:val="286"/>
        </w:trPr>
        <w:tc>
          <w:tcPr>
            <w:tcW w:w="595" w:type="dxa"/>
          </w:tcPr>
          <w:p w14:paraId="00000617" w14:textId="77777777" w:rsidR="008606A0" w:rsidRDefault="00000000">
            <w:pPr>
              <w:spacing w:after="0" w:line="259" w:lineRule="auto"/>
              <w:ind w:left="0" w:hanging="2"/>
            </w:pPr>
            <w:r>
              <w:rPr>
                <w:b/>
              </w:rPr>
              <w:t>22.</w:t>
            </w:r>
          </w:p>
        </w:tc>
        <w:tc>
          <w:tcPr>
            <w:tcW w:w="2252" w:type="dxa"/>
            <w:vMerge/>
          </w:tcPr>
          <w:p w14:paraId="00000618" w14:textId="77777777" w:rsidR="008606A0" w:rsidRDefault="008606A0">
            <w:pPr>
              <w:widowControl w:val="0"/>
              <w:pBdr>
                <w:top w:val="nil"/>
                <w:left w:val="nil"/>
                <w:bottom w:val="nil"/>
                <w:right w:val="nil"/>
                <w:between w:val="nil"/>
              </w:pBdr>
              <w:spacing w:after="0"/>
              <w:ind w:left="0" w:hanging="2"/>
            </w:pPr>
          </w:p>
        </w:tc>
        <w:tc>
          <w:tcPr>
            <w:tcW w:w="6475" w:type="dxa"/>
          </w:tcPr>
          <w:p w14:paraId="00000619" w14:textId="77777777" w:rsidR="008606A0" w:rsidRDefault="00000000">
            <w:pPr>
              <w:shd w:val="clear" w:color="auto" w:fill="FFFFFF"/>
              <w:spacing w:after="0"/>
              <w:ind w:left="0" w:hanging="2"/>
              <w:rPr>
                <w:color w:val="222222"/>
              </w:rPr>
            </w:pPr>
            <w:r>
              <w:rPr>
                <w:color w:val="222222"/>
              </w:rPr>
              <w:t>Entrega original de resolución con conocimiento u oficio.</w:t>
            </w:r>
          </w:p>
        </w:tc>
      </w:tr>
      <w:tr w:rsidR="008606A0" w14:paraId="32ADB1EF" w14:textId="77777777">
        <w:trPr>
          <w:trHeight w:val="402"/>
        </w:trPr>
        <w:tc>
          <w:tcPr>
            <w:tcW w:w="595" w:type="dxa"/>
          </w:tcPr>
          <w:p w14:paraId="0000061A" w14:textId="77777777" w:rsidR="008606A0" w:rsidRDefault="00000000">
            <w:pPr>
              <w:spacing w:after="0" w:line="259" w:lineRule="auto"/>
              <w:ind w:left="0" w:hanging="2"/>
            </w:pPr>
            <w:r>
              <w:rPr>
                <w:b/>
              </w:rPr>
              <w:t>23.</w:t>
            </w:r>
          </w:p>
        </w:tc>
        <w:tc>
          <w:tcPr>
            <w:tcW w:w="2252" w:type="dxa"/>
          </w:tcPr>
          <w:p w14:paraId="0000061B" w14:textId="77777777" w:rsidR="008606A0" w:rsidRDefault="00000000">
            <w:pPr>
              <w:spacing w:after="0" w:line="259" w:lineRule="auto"/>
              <w:ind w:left="0" w:hanging="2"/>
              <w:rPr>
                <w:color w:val="222222"/>
              </w:rPr>
            </w:pPr>
            <w:r>
              <w:rPr>
                <w:b/>
                <w:color w:val="222222"/>
              </w:rPr>
              <w:t>UAJ</w:t>
            </w:r>
          </w:p>
        </w:tc>
        <w:tc>
          <w:tcPr>
            <w:tcW w:w="6475" w:type="dxa"/>
          </w:tcPr>
          <w:p w14:paraId="0000061C" w14:textId="77777777" w:rsidR="008606A0" w:rsidRDefault="00000000">
            <w:pPr>
              <w:shd w:val="clear" w:color="auto" w:fill="FFFFFF"/>
              <w:spacing w:after="0"/>
              <w:ind w:left="0" w:hanging="2"/>
              <w:rPr>
                <w:color w:val="222222"/>
              </w:rPr>
            </w:pPr>
            <w:r>
              <w:rPr>
                <w:color w:val="222222"/>
              </w:rPr>
              <w:t>Recibe original y firma de recibido.</w:t>
            </w:r>
          </w:p>
          <w:p w14:paraId="0000061D" w14:textId="77777777" w:rsidR="008606A0" w:rsidRDefault="008606A0">
            <w:pPr>
              <w:shd w:val="clear" w:color="auto" w:fill="FFFFFF"/>
              <w:spacing w:after="0"/>
              <w:ind w:left="0" w:hanging="2"/>
              <w:rPr>
                <w:color w:val="222222"/>
              </w:rPr>
            </w:pPr>
          </w:p>
        </w:tc>
      </w:tr>
      <w:tr w:rsidR="008606A0" w14:paraId="4C8FF9FC" w14:textId="77777777">
        <w:trPr>
          <w:trHeight w:val="402"/>
        </w:trPr>
        <w:tc>
          <w:tcPr>
            <w:tcW w:w="595" w:type="dxa"/>
          </w:tcPr>
          <w:p w14:paraId="0000061E" w14:textId="77777777" w:rsidR="008606A0" w:rsidRDefault="00000000">
            <w:pPr>
              <w:spacing w:after="0" w:line="259" w:lineRule="auto"/>
              <w:ind w:left="0" w:hanging="2"/>
            </w:pPr>
            <w:r>
              <w:rPr>
                <w:b/>
              </w:rPr>
              <w:t>24.</w:t>
            </w:r>
          </w:p>
        </w:tc>
        <w:tc>
          <w:tcPr>
            <w:tcW w:w="2252" w:type="dxa"/>
          </w:tcPr>
          <w:p w14:paraId="0000061F" w14:textId="77777777" w:rsidR="008606A0" w:rsidRDefault="00000000">
            <w:pPr>
              <w:spacing w:after="0" w:line="259" w:lineRule="auto"/>
              <w:ind w:left="0" w:hanging="2"/>
              <w:rPr>
                <w:color w:val="222222"/>
              </w:rPr>
            </w:pPr>
            <w:r>
              <w:rPr>
                <w:b/>
                <w:color w:val="222222"/>
              </w:rPr>
              <w:t>Analista de Planificación</w:t>
            </w:r>
          </w:p>
        </w:tc>
        <w:tc>
          <w:tcPr>
            <w:tcW w:w="6475" w:type="dxa"/>
          </w:tcPr>
          <w:p w14:paraId="00000620" w14:textId="77777777" w:rsidR="008606A0" w:rsidRDefault="00000000">
            <w:pPr>
              <w:shd w:val="clear" w:color="auto" w:fill="FFFFFF"/>
              <w:spacing w:after="0"/>
              <w:ind w:left="0" w:hanging="2"/>
              <w:rPr>
                <w:color w:val="222222"/>
              </w:rPr>
            </w:pPr>
            <w:r>
              <w:rPr>
                <w:color w:val="222222"/>
              </w:rPr>
              <w:t>Recibe y archiva las copias de todo el documento de planificación, de oficios recibidos y resolución.</w:t>
            </w:r>
          </w:p>
        </w:tc>
      </w:tr>
      <w:tr w:rsidR="008606A0" w14:paraId="4A76226C" w14:textId="77777777">
        <w:trPr>
          <w:trHeight w:val="402"/>
        </w:trPr>
        <w:tc>
          <w:tcPr>
            <w:tcW w:w="595" w:type="dxa"/>
          </w:tcPr>
          <w:p w14:paraId="00000621" w14:textId="77777777" w:rsidR="008606A0" w:rsidRDefault="00000000">
            <w:pPr>
              <w:spacing w:after="0" w:line="259" w:lineRule="auto"/>
              <w:ind w:left="0" w:hanging="2"/>
            </w:pPr>
            <w:r>
              <w:rPr>
                <w:b/>
              </w:rPr>
              <w:t>25.</w:t>
            </w:r>
          </w:p>
        </w:tc>
        <w:tc>
          <w:tcPr>
            <w:tcW w:w="8727" w:type="dxa"/>
            <w:gridSpan w:val="2"/>
          </w:tcPr>
          <w:p w14:paraId="00000622" w14:textId="77777777" w:rsidR="008606A0" w:rsidRDefault="00000000">
            <w:pPr>
              <w:shd w:val="clear" w:color="auto" w:fill="FFFFFF"/>
              <w:spacing w:after="0"/>
              <w:ind w:left="0" w:hanging="2"/>
              <w:rPr>
                <w:color w:val="222222"/>
              </w:rPr>
            </w:pPr>
            <w:r>
              <w:rPr>
                <w:b/>
                <w:color w:val="222222"/>
              </w:rPr>
              <w:t>Fin del procedimiento</w:t>
            </w:r>
          </w:p>
        </w:tc>
      </w:tr>
    </w:tbl>
    <w:p w14:paraId="00000624" w14:textId="77777777" w:rsidR="008606A0" w:rsidRDefault="008606A0">
      <w:pPr>
        <w:ind w:left="0" w:hanging="2"/>
        <w:rPr>
          <w:b/>
        </w:rPr>
      </w:pPr>
      <w:bookmarkStart w:id="34" w:name="_heading=h.qsh70q" w:colFirst="0" w:colLast="0"/>
      <w:bookmarkEnd w:id="34"/>
    </w:p>
    <w:p w14:paraId="00000625" w14:textId="77777777" w:rsidR="008606A0" w:rsidRDefault="008606A0">
      <w:pPr>
        <w:ind w:left="0" w:hanging="2"/>
        <w:rPr>
          <w:b/>
        </w:rPr>
      </w:pPr>
    </w:p>
    <w:p w14:paraId="00000626" w14:textId="77777777" w:rsidR="008606A0" w:rsidRDefault="008606A0">
      <w:pPr>
        <w:ind w:left="0" w:hanging="2"/>
        <w:rPr>
          <w:b/>
        </w:rPr>
      </w:pPr>
    </w:p>
    <w:p w14:paraId="183F0D6A" w14:textId="77777777" w:rsidR="00C422BD" w:rsidRDefault="00C422BD">
      <w:pPr>
        <w:ind w:left="0" w:hanging="2"/>
        <w:rPr>
          <w:b/>
        </w:rPr>
      </w:pPr>
    </w:p>
    <w:p w14:paraId="032D8109" w14:textId="77777777" w:rsidR="00C422BD" w:rsidRDefault="00C422BD">
      <w:pPr>
        <w:ind w:left="0" w:hanging="2"/>
        <w:rPr>
          <w:b/>
        </w:rPr>
      </w:pPr>
    </w:p>
    <w:p w14:paraId="5D505B8C" w14:textId="77777777" w:rsidR="00C422BD" w:rsidRDefault="00C422BD">
      <w:pPr>
        <w:ind w:left="0" w:hanging="2"/>
        <w:rPr>
          <w:b/>
        </w:rPr>
      </w:pPr>
    </w:p>
    <w:p w14:paraId="7B715A2E" w14:textId="77777777" w:rsidR="00C422BD" w:rsidRDefault="00C422BD">
      <w:pPr>
        <w:ind w:left="0" w:hanging="2"/>
        <w:rPr>
          <w:b/>
        </w:rPr>
      </w:pPr>
    </w:p>
    <w:p w14:paraId="25716F3E" w14:textId="77777777" w:rsidR="00C422BD" w:rsidRDefault="00C422BD">
      <w:pPr>
        <w:ind w:left="0" w:hanging="2"/>
        <w:rPr>
          <w:b/>
        </w:rPr>
      </w:pPr>
    </w:p>
    <w:p w14:paraId="2CE9515A" w14:textId="77777777" w:rsidR="00C422BD" w:rsidRDefault="00C422BD">
      <w:pPr>
        <w:ind w:left="0" w:hanging="2"/>
        <w:rPr>
          <w:b/>
        </w:rPr>
      </w:pPr>
    </w:p>
    <w:p w14:paraId="4F04157C" w14:textId="77777777" w:rsidR="00C422BD" w:rsidRDefault="00C422BD">
      <w:pPr>
        <w:ind w:left="0" w:hanging="2"/>
        <w:rPr>
          <w:b/>
        </w:rPr>
      </w:pPr>
    </w:p>
    <w:p w14:paraId="59A8DD5E" w14:textId="77777777" w:rsidR="00C422BD" w:rsidRDefault="00C422BD">
      <w:pPr>
        <w:ind w:left="0" w:hanging="2"/>
        <w:rPr>
          <w:b/>
        </w:rPr>
      </w:pPr>
    </w:p>
    <w:p w14:paraId="686D657C" w14:textId="77777777" w:rsidR="00C422BD" w:rsidRDefault="00C422BD">
      <w:pPr>
        <w:ind w:left="0" w:hanging="2"/>
        <w:rPr>
          <w:b/>
        </w:rPr>
      </w:pPr>
    </w:p>
    <w:p w14:paraId="3DFE26A5" w14:textId="77777777" w:rsidR="00C422BD" w:rsidRDefault="00C422BD">
      <w:pPr>
        <w:ind w:left="0" w:hanging="2"/>
        <w:rPr>
          <w:b/>
        </w:rPr>
      </w:pPr>
    </w:p>
    <w:p w14:paraId="32180008" w14:textId="77777777" w:rsidR="00C422BD" w:rsidRDefault="00C422BD">
      <w:pPr>
        <w:ind w:left="0" w:hanging="2"/>
        <w:rPr>
          <w:b/>
        </w:rPr>
      </w:pPr>
    </w:p>
    <w:p w14:paraId="0F0C8DC8" w14:textId="77777777" w:rsidR="00C422BD" w:rsidRDefault="00C422BD">
      <w:pPr>
        <w:ind w:left="0" w:hanging="2"/>
        <w:rPr>
          <w:b/>
        </w:rPr>
      </w:pPr>
    </w:p>
    <w:p w14:paraId="18027009" w14:textId="77777777" w:rsidR="00C422BD" w:rsidRDefault="00C422BD">
      <w:pPr>
        <w:ind w:left="0" w:hanging="2"/>
        <w:rPr>
          <w:b/>
        </w:rPr>
      </w:pPr>
    </w:p>
    <w:p w14:paraId="3AD6C65F" w14:textId="77777777" w:rsidR="00C422BD" w:rsidRDefault="00C422BD">
      <w:pPr>
        <w:ind w:left="0" w:hanging="2"/>
        <w:rPr>
          <w:b/>
        </w:rPr>
      </w:pPr>
    </w:p>
    <w:p w14:paraId="00000632" w14:textId="77777777" w:rsidR="008606A0" w:rsidRDefault="00000000">
      <w:pPr>
        <w:ind w:left="0" w:hanging="2"/>
      </w:pPr>
      <w:r>
        <w:rPr>
          <w:b/>
        </w:rPr>
        <w:lastRenderedPageBreak/>
        <w:t>15.1.2 FLUJOGRAMA DEL PROCEDIMIENTO DE ELABORACIÓN DE PEI, POM Y POA INSTITUCIONAL.</w:t>
      </w:r>
    </w:p>
    <w:p w14:paraId="00000633" w14:textId="77777777" w:rsidR="008606A0" w:rsidRDefault="00000000">
      <w:pPr>
        <w:ind w:left="0" w:hanging="2"/>
      </w:pPr>
      <w:r>
        <w:object w:dxaOrig="8790" w:dyaOrig="10365" w14:anchorId="3512E4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25pt;height:518.25pt" o:ole="">
            <v:imagedata r:id="rId12" o:title=""/>
          </v:shape>
          <o:OLEObject Type="Embed" ProgID="Visio.Drawing.15" ShapeID="_x0000_i1025" DrawAspect="Content" ObjectID="_1772367692" r:id="rId13"/>
        </w:object>
      </w:r>
    </w:p>
    <w:p w14:paraId="00000634" w14:textId="77777777" w:rsidR="008606A0" w:rsidRDefault="00000000">
      <w:pPr>
        <w:pBdr>
          <w:top w:val="nil"/>
          <w:left w:val="nil"/>
          <w:bottom w:val="nil"/>
          <w:right w:val="nil"/>
          <w:between w:val="nil"/>
        </w:pBdr>
        <w:spacing w:after="0"/>
        <w:ind w:left="0" w:hanging="2"/>
        <w:rPr>
          <w:color w:val="000000"/>
        </w:rPr>
      </w:pPr>
      <w:r>
        <w:object w:dxaOrig="8790" w:dyaOrig="11670" w14:anchorId="4B3107B9">
          <v:shape id="_x0000_i1026" type="#_x0000_t75" style="width:440.25pt;height:584.25pt" o:ole="">
            <v:imagedata r:id="rId14" o:title=""/>
          </v:shape>
          <o:OLEObject Type="Embed" ProgID="Visio.Drawing.15" ShapeID="_x0000_i1026" DrawAspect="Content" ObjectID="_1772367693" r:id="rId15"/>
        </w:object>
      </w:r>
    </w:p>
    <w:bookmarkStart w:id="35" w:name="_heading=h.3as4poj" w:colFirst="0" w:colLast="0"/>
    <w:bookmarkEnd w:id="35"/>
    <w:p w14:paraId="00000635" w14:textId="77777777" w:rsidR="008606A0" w:rsidRDefault="00000000">
      <w:pPr>
        <w:pBdr>
          <w:top w:val="nil"/>
          <w:left w:val="nil"/>
          <w:bottom w:val="nil"/>
          <w:right w:val="nil"/>
          <w:between w:val="nil"/>
        </w:pBdr>
        <w:ind w:left="0" w:hanging="2"/>
        <w:rPr>
          <w:color w:val="000000"/>
        </w:rPr>
      </w:pPr>
      <w:r>
        <w:object w:dxaOrig="8790" w:dyaOrig="11520" w14:anchorId="620073DA">
          <v:shape id="_x0000_i1027" type="#_x0000_t75" style="width:440.25pt;height:8in" o:ole="">
            <v:imagedata r:id="rId16" o:title=""/>
          </v:shape>
          <o:OLEObject Type="Embed" ProgID="Visio.Drawing.15" ShapeID="_x0000_i1027" DrawAspect="Content" ObjectID="_1772367694" r:id="rId17"/>
        </w:object>
      </w:r>
    </w:p>
    <w:p w14:paraId="00000636" w14:textId="1A9BDE11" w:rsidR="008606A0" w:rsidRDefault="00000000">
      <w:pPr>
        <w:pStyle w:val="Ttulo2"/>
        <w:ind w:left="0" w:hanging="2"/>
      </w:pPr>
      <w:r>
        <w:lastRenderedPageBreak/>
        <w:t xml:space="preserve"> </w:t>
      </w:r>
      <w:bookmarkStart w:id="36" w:name="_Toc161750280"/>
      <w:r>
        <w:t>15.2 P</w:t>
      </w:r>
      <w:r w:rsidRPr="00D67FB0">
        <w:t>ROCEDIM</w:t>
      </w:r>
      <w:r>
        <w:t>IENTO PARA LA MODIFICACIÓN DE LA RED DE PRODUCCIÓN O ESTRUCTURA PROGRAMÁTICA</w:t>
      </w:r>
      <w:r w:rsidR="00D67FB0">
        <w:t xml:space="preserve"> (ANUAL </w:t>
      </w:r>
      <w:r w:rsidR="00D67FB0" w:rsidRPr="00FC1656">
        <w:t>O EXTEMPORÁNEO</w:t>
      </w:r>
      <w:r w:rsidR="00D67FB0">
        <w:t>).</w:t>
      </w:r>
      <w:bookmarkEnd w:id="36"/>
    </w:p>
    <w:p w14:paraId="00000637" w14:textId="77777777" w:rsidR="008606A0" w:rsidRDefault="008606A0">
      <w:pPr>
        <w:spacing w:after="0"/>
        <w:ind w:left="0" w:hanging="2"/>
      </w:pPr>
    </w:p>
    <w:p w14:paraId="00000638" w14:textId="77777777" w:rsidR="008606A0" w:rsidRDefault="00000000">
      <w:pPr>
        <w:spacing w:after="0"/>
        <w:ind w:left="0" w:hanging="2"/>
      </w:pPr>
      <w:r>
        <w:t xml:space="preserve">En este procedimiento la aprobación de modificación de red de producción o estructura programática se da con la resolución, que, con la aprobación del presupuesto, emita el MINFIN. Al no ser aprobado el presupuesto, queda vigente la red de producción o estructura programática del año anterior. </w:t>
      </w:r>
    </w:p>
    <w:p w14:paraId="00000639" w14:textId="77777777" w:rsidR="008606A0" w:rsidRDefault="008606A0">
      <w:pPr>
        <w:spacing w:after="0"/>
        <w:ind w:left="0" w:hanging="2"/>
      </w:pPr>
    </w:p>
    <w:p w14:paraId="0000063A" w14:textId="77777777" w:rsidR="008606A0" w:rsidRDefault="00000000">
      <w:pPr>
        <w:numPr>
          <w:ilvl w:val="1"/>
          <w:numId w:val="41"/>
        </w:numPr>
        <w:pBdr>
          <w:top w:val="nil"/>
          <w:left w:val="nil"/>
          <w:bottom w:val="nil"/>
          <w:right w:val="nil"/>
          <w:between w:val="nil"/>
        </w:pBdr>
        <w:spacing w:after="0"/>
        <w:ind w:left="0" w:hanging="2"/>
        <w:rPr>
          <w:color w:val="000000"/>
        </w:rPr>
      </w:pPr>
      <w:r>
        <w:rPr>
          <w:b/>
          <w:color w:val="000000"/>
        </w:rPr>
        <w:t xml:space="preserve">Jefe de Planificación: </w:t>
      </w:r>
      <w:r>
        <w:rPr>
          <w:color w:val="000000"/>
        </w:rPr>
        <w:t xml:space="preserve">Envía oficio a las o los Directores, previo al proceso de elaboración del POA, para consultar si tienen modificaciones a la red de producción.  </w:t>
      </w:r>
    </w:p>
    <w:p w14:paraId="0000063B" w14:textId="77777777" w:rsidR="008606A0" w:rsidRDefault="008606A0">
      <w:pPr>
        <w:pBdr>
          <w:top w:val="nil"/>
          <w:left w:val="nil"/>
          <w:bottom w:val="nil"/>
          <w:right w:val="nil"/>
          <w:between w:val="nil"/>
        </w:pBdr>
        <w:spacing w:after="0"/>
        <w:ind w:left="0" w:hanging="2"/>
        <w:rPr>
          <w:color w:val="000000"/>
        </w:rPr>
      </w:pPr>
    </w:p>
    <w:p w14:paraId="0000063C" w14:textId="77777777" w:rsidR="008606A0" w:rsidRDefault="00000000">
      <w:pPr>
        <w:numPr>
          <w:ilvl w:val="1"/>
          <w:numId w:val="41"/>
        </w:numPr>
        <w:pBdr>
          <w:top w:val="nil"/>
          <w:left w:val="nil"/>
          <w:bottom w:val="nil"/>
          <w:right w:val="nil"/>
          <w:between w:val="nil"/>
        </w:pBdr>
        <w:spacing w:after="0"/>
        <w:ind w:left="0" w:hanging="2"/>
        <w:rPr>
          <w:color w:val="000000"/>
        </w:rPr>
      </w:pPr>
      <w:r>
        <w:rPr>
          <w:b/>
          <w:color w:val="000000"/>
        </w:rPr>
        <w:t>Directores áreas sustantivas y DAF:</w:t>
      </w:r>
      <w:r>
        <w:rPr>
          <w:color w:val="000000"/>
        </w:rPr>
        <w:t xml:space="preserve"> Revisan red de producción y estructura programática y envían respuesta.  </w:t>
      </w:r>
    </w:p>
    <w:p w14:paraId="0000063D" w14:textId="77777777" w:rsidR="008606A0" w:rsidRDefault="008606A0">
      <w:pPr>
        <w:pBdr>
          <w:top w:val="nil"/>
          <w:left w:val="nil"/>
          <w:bottom w:val="nil"/>
          <w:right w:val="nil"/>
          <w:between w:val="nil"/>
        </w:pBdr>
        <w:spacing w:after="0"/>
        <w:ind w:left="0" w:hanging="2"/>
        <w:rPr>
          <w:color w:val="000000"/>
        </w:rPr>
      </w:pPr>
    </w:p>
    <w:p w14:paraId="0000063E" w14:textId="77777777" w:rsidR="008606A0" w:rsidRDefault="00000000">
      <w:pPr>
        <w:numPr>
          <w:ilvl w:val="1"/>
          <w:numId w:val="41"/>
        </w:numPr>
        <w:pBdr>
          <w:top w:val="nil"/>
          <w:left w:val="nil"/>
          <w:bottom w:val="nil"/>
          <w:right w:val="nil"/>
          <w:between w:val="nil"/>
        </w:pBdr>
        <w:spacing w:after="0"/>
        <w:ind w:left="0" w:hanging="2"/>
        <w:rPr>
          <w:color w:val="000000"/>
        </w:rPr>
      </w:pPr>
      <w:r>
        <w:rPr>
          <w:b/>
          <w:color w:val="000000"/>
        </w:rPr>
        <w:t xml:space="preserve">Jefe de Planificación: </w:t>
      </w:r>
      <w:r>
        <w:rPr>
          <w:color w:val="000000"/>
        </w:rPr>
        <w:t xml:space="preserve">Recibe la información. Si la respuesta es afirmativa sigue paso 4, si la respuesta es negativa sigue paso 7.  </w:t>
      </w:r>
    </w:p>
    <w:p w14:paraId="0000063F" w14:textId="77777777" w:rsidR="008606A0" w:rsidRDefault="008606A0">
      <w:pPr>
        <w:pBdr>
          <w:top w:val="nil"/>
          <w:left w:val="nil"/>
          <w:bottom w:val="nil"/>
          <w:right w:val="nil"/>
          <w:between w:val="nil"/>
        </w:pBdr>
        <w:spacing w:after="0"/>
        <w:ind w:left="0" w:hanging="2"/>
        <w:rPr>
          <w:color w:val="000000"/>
        </w:rPr>
      </w:pPr>
    </w:p>
    <w:p w14:paraId="00000640" w14:textId="77777777" w:rsidR="008606A0" w:rsidRDefault="00000000">
      <w:pPr>
        <w:numPr>
          <w:ilvl w:val="1"/>
          <w:numId w:val="41"/>
        </w:numPr>
        <w:pBdr>
          <w:top w:val="nil"/>
          <w:left w:val="nil"/>
          <w:bottom w:val="nil"/>
          <w:right w:val="nil"/>
          <w:between w:val="nil"/>
        </w:pBdr>
        <w:spacing w:after="0"/>
        <w:ind w:left="0" w:hanging="2"/>
        <w:rPr>
          <w:color w:val="000000"/>
        </w:rPr>
      </w:pPr>
      <w:r>
        <w:rPr>
          <w:color w:val="000000"/>
        </w:rPr>
        <w:t xml:space="preserve">Se comunica con Analistas de SEGEPLAN y Ministerio de Finanzas y solicita reunión. </w:t>
      </w:r>
    </w:p>
    <w:p w14:paraId="00000641" w14:textId="77777777" w:rsidR="008606A0" w:rsidRDefault="008606A0">
      <w:pPr>
        <w:pBdr>
          <w:top w:val="nil"/>
          <w:left w:val="nil"/>
          <w:bottom w:val="nil"/>
          <w:right w:val="nil"/>
          <w:between w:val="nil"/>
        </w:pBdr>
        <w:spacing w:after="0"/>
        <w:ind w:left="0" w:hanging="2"/>
        <w:rPr>
          <w:color w:val="000000"/>
        </w:rPr>
      </w:pPr>
    </w:p>
    <w:p w14:paraId="00000642" w14:textId="77777777" w:rsidR="008606A0" w:rsidRDefault="00000000">
      <w:pPr>
        <w:numPr>
          <w:ilvl w:val="1"/>
          <w:numId w:val="41"/>
        </w:numPr>
        <w:pBdr>
          <w:top w:val="nil"/>
          <w:left w:val="nil"/>
          <w:bottom w:val="nil"/>
          <w:right w:val="nil"/>
          <w:between w:val="nil"/>
        </w:pBdr>
        <w:spacing w:after="0"/>
        <w:ind w:left="0" w:hanging="2"/>
        <w:rPr>
          <w:color w:val="000000"/>
        </w:rPr>
      </w:pPr>
      <w:r>
        <w:rPr>
          <w:color w:val="000000"/>
        </w:rPr>
        <w:t>Se establece fecha para reunión.</w:t>
      </w:r>
    </w:p>
    <w:p w14:paraId="00000643" w14:textId="77777777" w:rsidR="008606A0" w:rsidRDefault="008606A0">
      <w:pPr>
        <w:pBdr>
          <w:top w:val="nil"/>
          <w:left w:val="nil"/>
          <w:bottom w:val="nil"/>
          <w:right w:val="nil"/>
          <w:between w:val="nil"/>
        </w:pBdr>
        <w:spacing w:after="0"/>
        <w:ind w:left="0" w:hanging="2"/>
        <w:rPr>
          <w:color w:val="000000"/>
        </w:rPr>
      </w:pPr>
    </w:p>
    <w:p w14:paraId="00000644" w14:textId="77777777" w:rsidR="008606A0" w:rsidRDefault="00000000">
      <w:pPr>
        <w:numPr>
          <w:ilvl w:val="1"/>
          <w:numId w:val="41"/>
        </w:numPr>
        <w:pBdr>
          <w:top w:val="nil"/>
          <w:left w:val="nil"/>
          <w:bottom w:val="nil"/>
          <w:right w:val="nil"/>
          <w:between w:val="nil"/>
        </w:pBdr>
        <w:spacing w:after="0"/>
        <w:ind w:left="0" w:hanging="2"/>
        <w:rPr>
          <w:color w:val="000000"/>
        </w:rPr>
      </w:pPr>
      <w:r>
        <w:rPr>
          <w:color w:val="000000"/>
        </w:rPr>
        <w:t xml:space="preserve">Con el apoyo del Subdirector Ejecutivo, convoca a todos los directores y Departamento Financiero, se realiza reunión y se determina como queda la red de producción. </w:t>
      </w:r>
    </w:p>
    <w:p w14:paraId="00000645" w14:textId="77777777" w:rsidR="008606A0" w:rsidRDefault="008606A0">
      <w:pPr>
        <w:pBdr>
          <w:top w:val="nil"/>
          <w:left w:val="nil"/>
          <w:bottom w:val="nil"/>
          <w:right w:val="nil"/>
          <w:between w:val="nil"/>
        </w:pBdr>
        <w:spacing w:after="0"/>
        <w:ind w:left="0" w:hanging="2"/>
        <w:rPr>
          <w:color w:val="000000"/>
        </w:rPr>
      </w:pPr>
    </w:p>
    <w:p w14:paraId="00000646" w14:textId="77777777" w:rsidR="008606A0" w:rsidRDefault="00000000">
      <w:pPr>
        <w:numPr>
          <w:ilvl w:val="1"/>
          <w:numId w:val="41"/>
        </w:numPr>
        <w:pBdr>
          <w:top w:val="nil"/>
          <w:left w:val="nil"/>
          <w:bottom w:val="nil"/>
          <w:right w:val="nil"/>
          <w:between w:val="nil"/>
        </w:pBdr>
        <w:spacing w:after="0"/>
        <w:ind w:left="0" w:hanging="2"/>
        <w:rPr>
          <w:color w:val="000000"/>
        </w:rPr>
      </w:pPr>
      <w:r>
        <w:rPr>
          <w:b/>
          <w:color w:val="000000"/>
        </w:rPr>
        <w:t>Jefe de Planificación</w:t>
      </w:r>
      <w:r>
        <w:rPr>
          <w:color w:val="000000"/>
        </w:rPr>
        <w:t>: Gestiona oficio para enviar solicitud para que se apruebe la red de producción para el próximo ejercicio fiscal, adjuntando la red o estructura consensuada.</w:t>
      </w:r>
    </w:p>
    <w:p w14:paraId="00000647" w14:textId="77777777" w:rsidR="008606A0" w:rsidRDefault="008606A0">
      <w:pPr>
        <w:pBdr>
          <w:top w:val="nil"/>
          <w:left w:val="nil"/>
          <w:bottom w:val="nil"/>
          <w:right w:val="nil"/>
          <w:between w:val="nil"/>
        </w:pBdr>
        <w:spacing w:after="0"/>
        <w:ind w:left="0" w:hanging="2"/>
        <w:rPr>
          <w:color w:val="000000"/>
        </w:rPr>
      </w:pPr>
    </w:p>
    <w:p w14:paraId="00000648" w14:textId="77777777" w:rsidR="008606A0" w:rsidRDefault="00000000">
      <w:pPr>
        <w:numPr>
          <w:ilvl w:val="1"/>
          <w:numId w:val="41"/>
        </w:numPr>
        <w:pBdr>
          <w:top w:val="nil"/>
          <w:left w:val="nil"/>
          <w:bottom w:val="nil"/>
          <w:right w:val="nil"/>
          <w:between w:val="nil"/>
        </w:pBdr>
        <w:spacing w:after="0"/>
        <w:ind w:left="0" w:hanging="2"/>
        <w:rPr>
          <w:color w:val="000000"/>
        </w:rPr>
      </w:pPr>
      <w:r>
        <w:rPr>
          <w:color w:val="000000"/>
        </w:rPr>
        <w:t xml:space="preserve">Firma la red adjunta y traslada para firma. </w:t>
      </w:r>
    </w:p>
    <w:p w14:paraId="00000649" w14:textId="77777777" w:rsidR="008606A0" w:rsidRDefault="008606A0">
      <w:pPr>
        <w:pBdr>
          <w:top w:val="nil"/>
          <w:left w:val="nil"/>
          <w:bottom w:val="nil"/>
          <w:right w:val="nil"/>
          <w:between w:val="nil"/>
        </w:pBdr>
        <w:spacing w:after="0"/>
        <w:ind w:left="0" w:hanging="2"/>
        <w:rPr>
          <w:color w:val="000000"/>
        </w:rPr>
      </w:pPr>
    </w:p>
    <w:p w14:paraId="0000064A" w14:textId="77777777" w:rsidR="008606A0" w:rsidRDefault="00000000">
      <w:pPr>
        <w:numPr>
          <w:ilvl w:val="1"/>
          <w:numId w:val="41"/>
        </w:numPr>
        <w:pBdr>
          <w:top w:val="nil"/>
          <w:left w:val="nil"/>
          <w:bottom w:val="nil"/>
          <w:right w:val="nil"/>
          <w:between w:val="nil"/>
        </w:pBdr>
        <w:spacing w:after="0"/>
        <w:ind w:left="0" w:hanging="2"/>
        <w:rPr>
          <w:color w:val="000000"/>
        </w:rPr>
      </w:pPr>
      <w:r>
        <w:rPr>
          <w:b/>
          <w:color w:val="000000"/>
        </w:rPr>
        <w:t>Director Administrativo Financiero:</w:t>
      </w:r>
      <w:r>
        <w:rPr>
          <w:color w:val="000000"/>
        </w:rPr>
        <w:t xml:space="preserve">  Revisa, si está correcto sigue paso 13, no está correcto, sigue paso 11.</w:t>
      </w:r>
    </w:p>
    <w:p w14:paraId="0000064B" w14:textId="77777777" w:rsidR="008606A0" w:rsidRDefault="008606A0">
      <w:pPr>
        <w:pBdr>
          <w:top w:val="nil"/>
          <w:left w:val="nil"/>
          <w:bottom w:val="nil"/>
          <w:right w:val="nil"/>
          <w:between w:val="nil"/>
        </w:pBdr>
        <w:spacing w:after="0"/>
        <w:ind w:left="0" w:hanging="2"/>
        <w:rPr>
          <w:color w:val="000000"/>
        </w:rPr>
      </w:pPr>
    </w:p>
    <w:p w14:paraId="0000064C" w14:textId="77777777" w:rsidR="008606A0" w:rsidRDefault="00000000">
      <w:pPr>
        <w:numPr>
          <w:ilvl w:val="1"/>
          <w:numId w:val="41"/>
        </w:numPr>
        <w:pBdr>
          <w:top w:val="nil"/>
          <w:left w:val="nil"/>
          <w:bottom w:val="nil"/>
          <w:right w:val="nil"/>
          <w:between w:val="nil"/>
        </w:pBdr>
        <w:spacing w:after="0"/>
        <w:ind w:left="0" w:hanging="2"/>
        <w:rPr>
          <w:color w:val="000000"/>
        </w:rPr>
      </w:pPr>
      <w:r>
        <w:rPr>
          <w:color w:val="000000"/>
        </w:rPr>
        <w:t>Devuelve a Jefe de Planificación para correcciones.</w:t>
      </w:r>
    </w:p>
    <w:p w14:paraId="0000064D" w14:textId="77777777" w:rsidR="008606A0" w:rsidRDefault="008606A0">
      <w:pPr>
        <w:pBdr>
          <w:top w:val="nil"/>
          <w:left w:val="nil"/>
          <w:bottom w:val="nil"/>
          <w:right w:val="nil"/>
          <w:between w:val="nil"/>
        </w:pBdr>
        <w:spacing w:after="0"/>
        <w:ind w:left="0" w:hanging="2"/>
        <w:rPr>
          <w:color w:val="000000"/>
        </w:rPr>
      </w:pPr>
    </w:p>
    <w:p w14:paraId="0000064E" w14:textId="77777777" w:rsidR="008606A0" w:rsidRDefault="00000000">
      <w:pPr>
        <w:numPr>
          <w:ilvl w:val="1"/>
          <w:numId w:val="41"/>
        </w:numPr>
        <w:pBdr>
          <w:top w:val="nil"/>
          <w:left w:val="nil"/>
          <w:bottom w:val="nil"/>
          <w:right w:val="nil"/>
          <w:between w:val="nil"/>
        </w:pBdr>
        <w:spacing w:after="0"/>
        <w:ind w:left="0" w:hanging="2"/>
        <w:rPr>
          <w:color w:val="000000"/>
        </w:rPr>
      </w:pPr>
      <w:r>
        <w:rPr>
          <w:b/>
          <w:color w:val="000000"/>
        </w:rPr>
        <w:t>Jefe de Planificación</w:t>
      </w:r>
      <w:r>
        <w:rPr>
          <w:color w:val="000000"/>
        </w:rPr>
        <w:t xml:space="preserve">:  Recibe y corrige regresa a paso 10. </w:t>
      </w:r>
    </w:p>
    <w:p w14:paraId="0000064F" w14:textId="77777777" w:rsidR="008606A0" w:rsidRDefault="008606A0">
      <w:pPr>
        <w:pBdr>
          <w:top w:val="nil"/>
          <w:left w:val="nil"/>
          <w:bottom w:val="nil"/>
          <w:right w:val="nil"/>
          <w:between w:val="nil"/>
        </w:pBdr>
        <w:spacing w:after="0"/>
        <w:ind w:left="0" w:hanging="2"/>
        <w:rPr>
          <w:color w:val="000000"/>
        </w:rPr>
      </w:pPr>
    </w:p>
    <w:p w14:paraId="00000650" w14:textId="77777777" w:rsidR="008606A0" w:rsidRDefault="00000000">
      <w:pPr>
        <w:numPr>
          <w:ilvl w:val="1"/>
          <w:numId w:val="41"/>
        </w:numPr>
        <w:pBdr>
          <w:top w:val="nil"/>
          <w:left w:val="nil"/>
          <w:bottom w:val="nil"/>
          <w:right w:val="nil"/>
          <w:between w:val="nil"/>
        </w:pBdr>
        <w:spacing w:after="0"/>
        <w:ind w:left="0" w:hanging="2"/>
        <w:rPr>
          <w:color w:val="000000"/>
        </w:rPr>
      </w:pPr>
      <w:r>
        <w:rPr>
          <w:b/>
          <w:color w:val="000000"/>
        </w:rPr>
        <w:t xml:space="preserve">Director Administrativo Financiero: </w:t>
      </w:r>
      <w:r>
        <w:rPr>
          <w:color w:val="000000"/>
        </w:rPr>
        <w:t xml:space="preserve">Firma y sella la red y devuelve.   </w:t>
      </w:r>
    </w:p>
    <w:p w14:paraId="00000651" w14:textId="77777777" w:rsidR="008606A0" w:rsidRDefault="008606A0">
      <w:pPr>
        <w:pBdr>
          <w:top w:val="nil"/>
          <w:left w:val="nil"/>
          <w:bottom w:val="nil"/>
          <w:right w:val="nil"/>
          <w:between w:val="nil"/>
        </w:pBdr>
        <w:spacing w:after="0"/>
        <w:ind w:left="0" w:hanging="2"/>
        <w:rPr>
          <w:color w:val="000000"/>
        </w:rPr>
      </w:pPr>
    </w:p>
    <w:p w14:paraId="00000652" w14:textId="77777777" w:rsidR="008606A0" w:rsidRDefault="00000000">
      <w:pPr>
        <w:numPr>
          <w:ilvl w:val="1"/>
          <w:numId w:val="41"/>
        </w:numPr>
        <w:pBdr>
          <w:top w:val="nil"/>
          <w:left w:val="nil"/>
          <w:bottom w:val="nil"/>
          <w:right w:val="nil"/>
          <w:between w:val="nil"/>
        </w:pBdr>
        <w:spacing w:after="0"/>
        <w:ind w:left="0" w:hanging="2"/>
        <w:rPr>
          <w:color w:val="000000"/>
        </w:rPr>
      </w:pPr>
      <w:r>
        <w:rPr>
          <w:b/>
          <w:color w:val="000000"/>
        </w:rPr>
        <w:t xml:space="preserve">Jefe de Planificación: </w:t>
      </w:r>
      <w:r>
        <w:rPr>
          <w:color w:val="000000"/>
        </w:rPr>
        <w:t>Recibe y traslada a firma el oficio con la red firmada adjunta.</w:t>
      </w:r>
    </w:p>
    <w:p w14:paraId="00000653" w14:textId="77777777" w:rsidR="008606A0" w:rsidRDefault="008606A0">
      <w:pPr>
        <w:pBdr>
          <w:top w:val="nil"/>
          <w:left w:val="nil"/>
          <w:bottom w:val="nil"/>
          <w:right w:val="nil"/>
          <w:between w:val="nil"/>
        </w:pBdr>
        <w:spacing w:after="0"/>
        <w:ind w:left="0" w:hanging="2"/>
        <w:rPr>
          <w:color w:val="000000"/>
        </w:rPr>
      </w:pPr>
    </w:p>
    <w:p w14:paraId="00000654" w14:textId="77777777" w:rsidR="008606A0" w:rsidRDefault="00000000">
      <w:pPr>
        <w:numPr>
          <w:ilvl w:val="1"/>
          <w:numId w:val="41"/>
        </w:numPr>
        <w:pBdr>
          <w:top w:val="nil"/>
          <w:left w:val="nil"/>
          <w:bottom w:val="nil"/>
          <w:right w:val="nil"/>
          <w:between w:val="nil"/>
        </w:pBdr>
        <w:spacing w:after="0"/>
        <w:ind w:left="0" w:hanging="2"/>
        <w:rPr>
          <w:color w:val="000000"/>
        </w:rPr>
      </w:pPr>
      <w:r>
        <w:rPr>
          <w:b/>
          <w:color w:val="000000"/>
        </w:rPr>
        <w:t xml:space="preserve">Director Ejecutivo: </w:t>
      </w:r>
      <w:r>
        <w:rPr>
          <w:color w:val="000000"/>
        </w:rPr>
        <w:t>Firma y Sella</w:t>
      </w:r>
      <w:r>
        <w:rPr>
          <w:b/>
          <w:color w:val="000000"/>
        </w:rPr>
        <w:t>.</w:t>
      </w:r>
    </w:p>
    <w:p w14:paraId="00000655" w14:textId="77777777" w:rsidR="008606A0" w:rsidRDefault="008606A0">
      <w:pPr>
        <w:pBdr>
          <w:top w:val="nil"/>
          <w:left w:val="nil"/>
          <w:bottom w:val="nil"/>
          <w:right w:val="nil"/>
          <w:between w:val="nil"/>
        </w:pBdr>
        <w:ind w:left="0" w:hanging="2"/>
        <w:rPr>
          <w:color w:val="000000"/>
        </w:rPr>
      </w:pPr>
    </w:p>
    <w:p w14:paraId="00000656" w14:textId="77777777" w:rsidR="008606A0" w:rsidRDefault="00000000">
      <w:pPr>
        <w:numPr>
          <w:ilvl w:val="1"/>
          <w:numId w:val="41"/>
        </w:numPr>
        <w:pBdr>
          <w:top w:val="nil"/>
          <w:left w:val="nil"/>
          <w:bottom w:val="nil"/>
          <w:right w:val="nil"/>
          <w:between w:val="nil"/>
        </w:pBdr>
        <w:spacing w:after="0"/>
        <w:ind w:left="0" w:hanging="2"/>
        <w:rPr>
          <w:color w:val="000000"/>
        </w:rPr>
      </w:pPr>
      <w:r>
        <w:rPr>
          <w:b/>
          <w:color w:val="000000"/>
        </w:rPr>
        <w:t>Jefe de Planificación:</w:t>
      </w:r>
      <w:r>
        <w:rPr>
          <w:color w:val="000000"/>
        </w:rPr>
        <w:t xml:space="preserve">  Recibe e instruye para su envío a DTP.</w:t>
      </w:r>
    </w:p>
    <w:p w14:paraId="00000657" w14:textId="77777777" w:rsidR="008606A0" w:rsidRDefault="008606A0">
      <w:pPr>
        <w:pBdr>
          <w:top w:val="nil"/>
          <w:left w:val="nil"/>
          <w:bottom w:val="nil"/>
          <w:right w:val="nil"/>
          <w:between w:val="nil"/>
        </w:pBdr>
        <w:spacing w:after="0"/>
        <w:ind w:left="0" w:hanging="2"/>
        <w:rPr>
          <w:color w:val="000000"/>
        </w:rPr>
      </w:pPr>
    </w:p>
    <w:p w14:paraId="00000658" w14:textId="77777777" w:rsidR="008606A0" w:rsidRDefault="00000000">
      <w:pPr>
        <w:numPr>
          <w:ilvl w:val="1"/>
          <w:numId w:val="41"/>
        </w:numPr>
        <w:pBdr>
          <w:top w:val="nil"/>
          <w:left w:val="nil"/>
          <w:bottom w:val="nil"/>
          <w:right w:val="nil"/>
          <w:between w:val="nil"/>
        </w:pBdr>
        <w:spacing w:after="0"/>
        <w:ind w:left="0" w:hanging="2"/>
        <w:rPr>
          <w:color w:val="000000"/>
        </w:rPr>
      </w:pPr>
      <w:r>
        <w:rPr>
          <w:b/>
          <w:color w:val="000000"/>
        </w:rPr>
        <w:t>Analista de Planificación</w:t>
      </w:r>
      <w:r>
        <w:rPr>
          <w:color w:val="000000"/>
        </w:rPr>
        <w:t>: Coordina su envío</w:t>
      </w:r>
    </w:p>
    <w:p w14:paraId="00000659" w14:textId="77777777" w:rsidR="008606A0" w:rsidRDefault="008606A0">
      <w:pPr>
        <w:pBdr>
          <w:top w:val="nil"/>
          <w:left w:val="nil"/>
          <w:bottom w:val="nil"/>
          <w:right w:val="nil"/>
          <w:between w:val="nil"/>
        </w:pBdr>
        <w:spacing w:after="0"/>
        <w:ind w:left="0" w:hanging="2"/>
        <w:rPr>
          <w:color w:val="000000"/>
        </w:rPr>
      </w:pPr>
    </w:p>
    <w:p w14:paraId="0000065A" w14:textId="77777777" w:rsidR="008606A0" w:rsidRDefault="00000000">
      <w:pPr>
        <w:numPr>
          <w:ilvl w:val="1"/>
          <w:numId w:val="41"/>
        </w:numPr>
        <w:pBdr>
          <w:top w:val="nil"/>
          <w:left w:val="nil"/>
          <w:bottom w:val="nil"/>
          <w:right w:val="nil"/>
          <w:between w:val="nil"/>
        </w:pBdr>
        <w:spacing w:after="0"/>
        <w:ind w:left="0" w:hanging="2"/>
        <w:rPr>
          <w:color w:val="000000"/>
        </w:rPr>
      </w:pPr>
      <w:r>
        <w:rPr>
          <w:color w:val="000000"/>
        </w:rPr>
        <w:t xml:space="preserve"> Recibe copia firmada y sellada, escanea expediente y archiva.</w:t>
      </w:r>
    </w:p>
    <w:p w14:paraId="0000065B" w14:textId="77777777" w:rsidR="008606A0" w:rsidRDefault="008606A0">
      <w:pPr>
        <w:pBdr>
          <w:top w:val="nil"/>
          <w:left w:val="nil"/>
          <w:bottom w:val="nil"/>
          <w:right w:val="nil"/>
          <w:between w:val="nil"/>
        </w:pBdr>
        <w:spacing w:after="0"/>
        <w:ind w:left="0" w:hanging="2"/>
        <w:rPr>
          <w:color w:val="000000"/>
        </w:rPr>
      </w:pPr>
    </w:p>
    <w:p w14:paraId="0000065C" w14:textId="77777777" w:rsidR="008606A0" w:rsidRDefault="00000000">
      <w:pPr>
        <w:numPr>
          <w:ilvl w:val="1"/>
          <w:numId w:val="41"/>
        </w:numPr>
        <w:pBdr>
          <w:top w:val="nil"/>
          <w:left w:val="nil"/>
          <w:bottom w:val="nil"/>
          <w:right w:val="nil"/>
          <w:between w:val="nil"/>
        </w:pBdr>
        <w:spacing w:after="0"/>
        <w:ind w:left="0" w:hanging="2"/>
        <w:rPr>
          <w:color w:val="000000"/>
        </w:rPr>
      </w:pPr>
      <w:r>
        <w:rPr>
          <w:b/>
          <w:color w:val="000000"/>
        </w:rPr>
        <w:t>Fin del Procedimiento</w:t>
      </w:r>
      <w:r>
        <w:rPr>
          <w:color w:val="000000"/>
        </w:rPr>
        <w:t>.</w:t>
      </w:r>
    </w:p>
    <w:p w14:paraId="0000065D" w14:textId="77777777" w:rsidR="008606A0" w:rsidRDefault="008606A0">
      <w:pPr>
        <w:pBdr>
          <w:top w:val="nil"/>
          <w:left w:val="nil"/>
          <w:bottom w:val="nil"/>
          <w:right w:val="nil"/>
          <w:between w:val="nil"/>
        </w:pBdr>
        <w:spacing w:after="0"/>
        <w:ind w:left="0" w:hanging="2"/>
        <w:rPr>
          <w:color w:val="000000"/>
        </w:rPr>
      </w:pPr>
    </w:p>
    <w:p w14:paraId="0000065E" w14:textId="77777777" w:rsidR="008606A0" w:rsidRDefault="00000000">
      <w:pPr>
        <w:ind w:left="0" w:hanging="2"/>
        <w:rPr>
          <w:rFonts w:ascii="Times New Roman" w:eastAsia="Times New Roman" w:hAnsi="Times New Roman" w:cs="Times New Roman"/>
          <w:color w:val="FF0000"/>
        </w:rPr>
      </w:pPr>
      <w:bookmarkStart w:id="37" w:name="_heading=h.49x2ik5" w:colFirst="0" w:colLast="0"/>
      <w:bookmarkEnd w:id="37"/>
      <w:r>
        <w:rPr>
          <w:b/>
        </w:rPr>
        <w:t>15.2.1 MATRIZ DEL PROCEDIMIENTO PARA LA REVISIÓN Y/O MODIFICACIÓN DE ESTRUCTURA PROGRAMÁTICA y RED DE PRODUCCIÓN.</w:t>
      </w:r>
    </w:p>
    <w:tbl>
      <w:tblPr>
        <w:tblStyle w:val="afff9"/>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207"/>
        <w:gridCol w:w="6095"/>
      </w:tblGrid>
      <w:tr w:rsidR="008606A0" w14:paraId="5584AE2B" w14:textId="77777777">
        <w:trPr>
          <w:trHeight w:val="567"/>
        </w:trPr>
        <w:tc>
          <w:tcPr>
            <w:tcW w:w="595" w:type="dxa"/>
            <w:shd w:val="clear" w:color="auto" w:fill="D9D9D9"/>
          </w:tcPr>
          <w:p w14:paraId="0000065F" w14:textId="77777777" w:rsidR="008606A0" w:rsidRDefault="00000000">
            <w:pPr>
              <w:spacing w:after="0"/>
              <w:ind w:left="0" w:hanging="2"/>
            </w:pPr>
            <w:r>
              <w:rPr>
                <w:b/>
              </w:rPr>
              <w:t>No.</w:t>
            </w:r>
          </w:p>
        </w:tc>
        <w:tc>
          <w:tcPr>
            <w:tcW w:w="2207" w:type="dxa"/>
            <w:shd w:val="clear" w:color="auto" w:fill="D9D9D9"/>
          </w:tcPr>
          <w:p w14:paraId="00000660" w14:textId="77777777" w:rsidR="008606A0" w:rsidRDefault="00000000">
            <w:pPr>
              <w:spacing w:after="0"/>
              <w:ind w:left="0" w:hanging="2"/>
            </w:pPr>
            <w:r>
              <w:rPr>
                <w:b/>
              </w:rPr>
              <w:t>RESPONSABLE</w:t>
            </w:r>
          </w:p>
          <w:p w14:paraId="00000661" w14:textId="77777777" w:rsidR="008606A0" w:rsidRDefault="008606A0">
            <w:pPr>
              <w:spacing w:after="0"/>
              <w:ind w:left="0" w:hanging="2"/>
            </w:pPr>
          </w:p>
        </w:tc>
        <w:tc>
          <w:tcPr>
            <w:tcW w:w="6095" w:type="dxa"/>
            <w:shd w:val="clear" w:color="auto" w:fill="D9D9D9"/>
          </w:tcPr>
          <w:p w14:paraId="00000662" w14:textId="77777777" w:rsidR="008606A0" w:rsidRDefault="00000000">
            <w:pPr>
              <w:spacing w:after="0"/>
              <w:ind w:left="0" w:hanging="2"/>
            </w:pPr>
            <w:r>
              <w:rPr>
                <w:b/>
              </w:rPr>
              <w:t>DESCRIPCIÓN DE LAS ACTIVIDADES</w:t>
            </w:r>
          </w:p>
        </w:tc>
      </w:tr>
      <w:tr w:rsidR="008606A0" w14:paraId="5E1A7AF1" w14:textId="77777777">
        <w:trPr>
          <w:trHeight w:val="703"/>
        </w:trPr>
        <w:tc>
          <w:tcPr>
            <w:tcW w:w="595" w:type="dxa"/>
          </w:tcPr>
          <w:p w14:paraId="00000663" w14:textId="77777777" w:rsidR="008606A0" w:rsidRDefault="00000000">
            <w:pPr>
              <w:spacing w:after="0"/>
              <w:ind w:left="0" w:hanging="2"/>
            </w:pPr>
            <w:r>
              <w:rPr>
                <w:b/>
              </w:rPr>
              <w:t>1</w:t>
            </w:r>
          </w:p>
        </w:tc>
        <w:tc>
          <w:tcPr>
            <w:tcW w:w="2207" w:type="dxa"/>
          </w:tcPr>
          <w:p w14:paraId="00000664" w14:textId="77777777" w:rsidR="008606A0" w:rsidRDefault="00000000">
            <w:pPr>
              <w:spacing w:after="0"/>
              <w:ind w:left="0" w:hanging="2"/>
              <w:rPr>
                <w:rFonts w:ascii="Times New Roman" w:eastAsia="Times New Roman" w:hAnsi="Times New Roman" w:cs="Times New Roman"/>
              </w:rPr>
            </w:pPr>
            <w:r>
              <w:rPr>
                <w:b/>
              </w:rPr>
              <w:t>Jefe de Planificación</w:t>
            </w:r>
          </w:p>
        </w:tc>
        <w:tc>
          <w:tcPr>
            <w:tcW w:w="6095" w:type="dxa"/>
          </w:tcPr>
          <w:p w14:paraId="00000665" w14:textId="77777777" w:rsidR="008606A0" w:rsidRDefault="00000000">
            <w:pPr>
              <w:pBdr>
                <w:top w:val="nil"/>
                <w:left w:val="nil"/>
                <w:bottom w:val="nil"/>
                <w:right w:val="nil"/>
                <w:between w:val="nil"/>
              </w:pBdr>
              <w:spacing w:after="0"/>
              <w:ind w:left="0" w:hanging="2"/>
              <w:rPr>
                <w:rFonts w:ascii="Times New Roman" w:eastAsia="Times New Roman" w:hAnsi="Times New Roman" w:cs="Times New Roman"/>
                <w:color w:val="000000"/>
              </w:rPr>
            </w:pPr>
            <w:r>
              <w:rPr>
                <w:color w:val="000000"/>
              </w:rPr>
              <w:t xml:space="preserve">Envía oficio a las o los Directores, previo al proceso de elaboración del POA, para consultar si tienen modificaciones a la red de producción.  </w:t>
            </w:r>
          </w:p>
        </w:tc>
      </w:tr>
      <w:tr w:rsidR="008606A0" w14:paraId="38EB48CB" w14:textId="77777777">
        <w:trPr>
          <w:trHeight w:val="567"/>
        </w:trPr>
        <w:tc>
          <w:tcPr>
            <w:tcW w:w="595" w:type="dxa"/>
          </w:tcPr>
          <w:p w14:paraId="00000666" w14:textId="77777777" w:rsidR="008606A0" w:rsidRDefault="00000000">
            <w:pPr>
              <w:spacing w:after="0"/>
              <w:ind w:left="0" w:hanging="2"/>
            </w:pPr>
            <w:r>
              <w:rPr>
                <w:b/>
              </w:rPr>
              <w:t>2</w:t>
            </w:r>
          </w:p>
        </w:tc>
        <w:tc>
          <w:tcPr>
            <w:tcW w:w="2207" w:type="dxa"/>
          </w:tcPr>
          <w:p w14:paraId="00000667" w14:textId="77777777" w:rsidR="008606A0" w:rsidRDefault="00000000">
            <w:pPr>
              <w:spacing w:after="0"/>
              <w:ind w:left="0" w:hanging="2"/>
              <w:rPr>
                <w:rFonts w:ascii="Times New Roman" w:eastAsia="Times New Roman" w:hAnsi="Times New Roman" w:cs="Times New Roman"/>
              </w:rPr>
            </w:pPr>
            <w:r>
              <w:rPr>
                <w:b/>
              </w:rPr>
              <w:t>Directores áreas sustantivas y DAF</w:t>
            </w:r>
            <w:r>
              <w:t xml:space="preserve"> </w:t>
            </w:r>
          </w:p>
        </w:tc>
        <w:tc>
          <w:tcPr>
            <w:tcW w:w="6095" w:type="dxa"/>
          </w:tcPr>
          <w:p w14:paraId="00000668" w14:textId="77777777" w:rsidR="008606A0" w:rsidRDefault="00000000">
            <w:pPr>
              <w:pBdr>
                <w:top w:val="nil"/>
                <w:left w:val="nil"/>
                <w:bottom w:val="nil"/>
                <w:right w:val="nil"/>
                <w:between w:val="nil"/>
              </w:pBdr>
              <w:spacing w:after="0"/>
              <w:ind w:left="0" w:hanging="2"/>
              <w:rPr>
                <w:rFonts w:ascii="Times New Roman" w:eastAsia="Times New Roman" w:hAnsi="Times New Roman" w:cs="Times New Roman"/>
              </w:rPr>
            </w:pPr>
            <w:r>
              <w:rPr>
                <w:color w:val="000000"/>
              </w:rPr>
              <w:t xml:space="preserve">Revisan red de producción y estructura programática y envían respuesta.  </w:t>
            </w:r>
          </w:p>
        </w:tc>
      </w:tr>
      <w:tr w:rsidR="008606A0" w14:paraId="35545409" w14:textId="77777777">
        <w:trPr>
          <w:cantSplit/>
          <w:trHeight w:val="567"/>
        </w:trPr>
        <w:tc>
          <w:tcPr>
            <w:tcW w:w="595" w:type="dxa"/>
          </w:tcPr>
          <w:p w14:paraId="00000669" w14:textId="77777777" w:rsidR="008606A0" w:rsidRDefault="00000000">
            <w:pPr>
              <w:spacing w:after="0"/>
              <w:ind w:left="0" w:hanging="2"/>
            </w:pPr>
            <w:r>
              <w:rPr>
                <w:b/>
              </w:rPr>
              <w:t>3.</w:t>
            </w:r>
          </w:p>
        </w:tc>
        <w:tc>
          <w:tcPr>
            <w:tcW w:w="2207" w:type="dxa"/>
            <w:vMerge w:val="restart"/>
          </w:tcPr>
          <w:p w14:paraId="0000066A" w14:textId="77777777" w:rsidR="008606A0" w:rsidRDefault="008606A0">
            <w:pPr>
              <w:spacing w:after="0"/>
              <w:ind w:left="0" w:hanging="2"/>
            </w:pPr>
          </w:p>
          <w:p w14:paraId="0000066B" w14:textId="77777777" w:rsidR="008606A0" w:rsidRDefault="008606A0">
            <w:pPr>
              <w:spacing w:after="0"/>
              <w:ind w:left="0" w:hanging="2"/>
            </w:pPr>
          </w:p>
          <w:p w14:paraId="0000066C" w14:textId="77777777" w:rsidR="008606A0" w:rsidRDefault="008606A0">
            <w:pPr>
              <w:spacing w:after="0"/>
              <w:ind w:left="0" w:hanging="2"/>
            </w:pPr>
          </w:p>
          <w:p w14:paraId="0000066D" w14:textId="77777777" w:rsidR="008606A0" w:rsidRDefault="008606A0">
            <w:pPr>
              <w:spacing w:after="0"/>
              <w:ind w:left="0" w:hanging="2"/>
              <w:rPr>
                <w:b/>
              </w:rPr>
            </w:pPr>
          </w:p>
          <w:p w14:paraId="0000066E" w14:textId="77777777" w:rsidR="008606A0" w:rsidRDefault="008606A0">
            <w:pPr>
              <w:spacing w:after="0"/>
              <w:ind w:left="0" w:hanging="2"/>
              <w:rPr>
                <w:b/>
              </w:rPr>
            </w:pPr>
          </w:p>
          <w:p w14:paraId="0000066F" w14:textId="77777777" w:rsidR="008606A0" w:rsidRDefault="008606A0">
            <w:pPr>
              <w:spacing w:after="0"/>
              <w:ind w:left="0" w:hanging="2"/>
              <w:rPr>
                <w:b/>
              </w:rPr>
            </w:pPr>
          </w:p>
          <w:p w14:paraId="00000670" w14:textId="77777777" w:rsidR="008606A0" w:rsidRDefault="008606A0">
            <w:pPr>
              <w:spacing w:after="0"/>
              <w:ind w:left="0" w:hanging="2"/>
              <w:rPr>
                <w:b/>
              </w:rPr>
            </w:pPr>
          </w:p>
          <w:p w14:paraId="00000671" w14:textId="77777777" w:rsidR="008606A0" w:rsidRDefault="00000000">
            <w:pPr>
              <w:spacing w:after="0"/>
              <w:ind w:left="0" w:hanging="2"/>
              <w:rPr>
                <w:rFonts w:ascii="Times New Roman" w:eastAsia="Times New Roman" w:hAnsi="Times New Roman" w:cs="Times New Roman"/>
              </w:rPr>
            </w:pPr>
            <w:r>
              <w:rPr>
                <w:b/>
              </w:rPr>
              <w:t>Jefe de Planificación</w:t>
            </w:r>
          </w:p>
          <w:p w14:paraId="00000672" w14:textId="77777777" w:rsidR="008606A0" w:rsidRDefault="008606A0">
            <w:pPr>
              <w:spacing w:after="0"/>
              <w:ind w:left="0" w:hanging="2"/>
              <w:rPr>
                <w:rFonts w:ascii="Times New Roman" w:eastAsia="Times New Roman" w:hAnsi="Times New Roman" w:cs="Times New Roman"/>
              </w:rPr>
            </w:pPr>
          </w:p>
        </w:tc>
        <w:tc>
          <w:tcPr>
            <w:tcW w:w="6095" w:type="dxa"/>
          </w:tcPr>
          <w:p w14:paraId="00000673" w14:textId="77777777" w:rsidR="008606A0" w:rsidRDefault="00000000">
            <w:pPr>
              <w:pBdr>
                <w:top w:val="nil"/>
                <w:left w:val="nil"/>
                <w:bottom w:val="nil"/>
                <w:right w:val="nil"/>
                <w:between w:val="nil"/>
              </w:pBdr>
              <w:spacing w:after="0"/>
              <w:ind w:left="0" w:hanging="2"/>
              <w:rPr>
                <w:rFonts w:ascii="Times New Roman" w:eastAsia="Times New Roman" w:hAnsi="Times New Roman" w:cs="Times New Roman"/>
              </w:rPr>
            </w:pPr>
            <w:r>
              <w:rPr>
                <w:color w:val="000000"/>
              </w:rPr>
              <w:t xml:space="preserve">Recibe la información. Si la respuesta es afirmativa sigue paso 4, si la respuesta es negativa sigue paso 7. </w:t>
            </w:r>
          </w:p>
        </w:tc>
      </w:tr>
      <w:tr w:rsidR="008606A0" w14:paraId="7F28B143" w14:textId="77777777">
        <w:trPr>
          <w:cantSplit/>
          <w:trHeight w:val="567"/>
        </w:trPr>
        <w:tc>
          <w:tcPr>
            <w:tcW w:w="595" w:type="dxa"/>
          </w:tcPr>
          <w:p w14:paraId="00000674" w14:textId="77777777" w:rsidR="008606A0" w:rsidRDefault="00000000">
            <w:pPr>
              <w:spacing w:after="0"/>
              <w:ind w:left="0" w:hanging="2"/>
            </w:pPr>
            <w:r>
              <w:rPr>
                <w:b/>
              </w:rPr>
              <w:t>4.</w:t>
            </w:r>
          </w:p>
        </w:tc>
        <w:tc>
          <w:tcPr>
            <w:tcW w:w="2207" w:type="dxa"/>
            <w:vMerge/>
          </w:tcPr>
          <w:p w14:paraId="00000675" w14:textId="77777777" w:rsidR="008606A0" w:rsidRDefault="008606A0">
            <w:pPr>
              <w:widowControl w:val="0"/>
              <w:pBdr>
                <w:top w:val="nil"/>
                <w:left w:val="nil"/>
                <w:bottom w:val="nil"/>
                <w:right w:val="nil"/>
                <w:between w:val="nil"/>
              </w:pBdr>
              <w:spacing w:after="0"/>
              <w:ind w:left="0" w:hanging="2"/>
            </w:pPr>
          </w:p>
        </w:tc>
        <w:tc>
          <w:tcPr>
            <w:tcW w:w="6095" w:type="dxa"/>
          </w:tcPr>
          <w:p w14:paraId="00000676" w14:textId="77777777" w:rsidR="008606A0" w:rsidRDefault="00000000">
            <w:pPr>
              <w:pBdr>
                <w:top w:val="nil"/>
                <w:left w:val="nil"/>
                <w:bottom w:val="nil"/>
                <w:right w:val="nil"/>
                <w:between w:val="nil"/>
              </w:pBdr>
              <w:spacing w:after="0"/>
              <w:ind w:left="0" w:hanging="2"/>
              <w:rPr>
                <w:color w:val="000000"/>
              </w:rPr>
            </w:pPr>
            <w:r>
              <w:rPr>
                <w:color w:val="000000"/>
              </w:rPr>
              <w:t>Se comunica con Analistas de SEGEPLAN y Ministerio de Finanzas y solicita reunión.</w:t>
            </w:r>
          </w:p>
        </w:tc>
      </w:tr>
      <w:tr w:rsidR="008606A0" w14:paraId="572548EE" w14:textId="77777777">
        <w:trPr>
          <w:cantSplit/>
          <w:trHeight w:val="407"/>
        </w:trPr>
        <w:tc>
          <w:tcPr>
            <w:tcW w:w="595" w:type="dxa"/>
          </w:tcPr>
          <w:p w14:paraId="00000677" w14:textId="77777777" w:rsidR="008606A0" w:rsidRDefault="00000000">
            <w:pPr>
              <w:spacing w:after="0"/>
              <w:ind w:left="0" w:hanging="2"/>
            </w:pPr>
            <w:r>
              <w:rPr>
                <w:b/>
              </w:rPr>
              <w:t xml:space="preserve">5. </w:t>
            </w:r>
          </w:p>
        </w:tc>
        <w:tc>
          <w:tcPr>
            <w:tcW w:w="2207" w:type="dxa"/>
            <w:vMerge/>
          </w:tcPr>
          <w:p w14:paraId="00000678" w14:textId="77777777" w:rsidR="008606A0" w:rsidRDefault="008606A0">
            <w:pPr>
              <w:widowControl w:val="0"/>
              <w:pBdr>
                <w:top w:val="nil"/>
                <w:left w:val="nil"/>
                <w:bottom w:val="nil"/>
                <w:right w:val="nil"/>
                <w:between w:val="nil"/>
              </w:pBdr>
              <w:spacing w:after="0"/>
              <w:ind w:left="0" w:hanging="2"/>
            </w:pPr>
          </w:p>
        </w:tc>
        <w:tc>
          <w:tcPr>
            <w:tcW w:w="6095" w:type="dxa"/>
          </w:tcPr>
          <w:p w14:paraId="00000679" w14:textId="77777777" w:rsidR="008606A0" w:rsidRDefault="00000000">
            <w:pPr>
              <w:pBdr>
                <w:top w:val="nil"/>
                <w:left w:val="nil"/>
                <w:bottom w:val="nil"/>
                <w:right w:val="nil"/>
                <w:between w:val="nil"/>
              </w:pBdr>
              <w:spacing w:after="0"/>
              <w:ind w:left="0" w:hanging="2"/>
              <w:rPr>
                <w:color w:val="000000"/>
              </w:rPr>
            </w:pPr>
            <w:r>
              <w:rPr>
                <w:color w:val="000000"/>
              </w:rPr>
              <w:t>Se establece fecha para reunión.</w:t>
            </w:r>
          </w:p>
        </w:tc>
      </w:tr>
      <w:tr w:rsidR="008606A0" w14:paraId="4C6BBA63" w14:textId="77777777">
        <w:trPr>
          <w:cantSplit/>
          <w:trHeight w:val="567"/>
        </w:trPr>
        <w:tc>
          <w:tcPr>
            <w:tcW w:w="595" w:type="dxa"/>
          </w:tcPr>
          <w:p w14:paraId="0000067A" w14:textId="77777777" w:rsidR="008606A0" w:rsidRDefault="00000000">
            <w:pPr>
              <w:spacing w:after="0"/>
              <w:ind w:left="0" w:hanging="2"/>
            </w:pPr>
            <w:r>
              <w:rPr>
                <w:b/>
              </w:rPr>
              <w:t xml:space="preserve">6. </w:t>
            </w:r>
          </w:p>
        </w:tc>
        <w:tc>
          <w:tcPr>
            <w:tcW w:w="2207" w:type="dxa"/>
            <w:vMerge/>
          </w:tcPr>
          <w:p w14:paraId="0000067B" w14:textId="77777777" w:rsidR="008606A0" w:rsidRDefault="008606A0">
            <w:pPr>
              <w:widowControl w:val="0"/>
              <w:pBdr>
                <w:top w:val="nil"/>
                <w:left w:val="nil"/>
                <w:bottom w:val="nil"/>
                <w:right w:val="nil"/>
                <w:between w:val="nil"/>
              </w:pBdr>
              <w:spacing w:after="0"/>
              <w:ind w:left="0" w:hanging="2"/>
            </w:pPr>
          </w:p>
        </w:tc>
        <w:tc>
          <w:tcPr>
            <w:tcW w:w="6095" w:type="dxa"/>
          </w:tcPr>
          <w:p w14:paraId="0000067C" w14:textId="77777777" w:rsidR="008606A0" w:rsidRDefault="00000000">
            <w:pPr>
              <w:pBdr>
                <w:top w:val="nil"/>
                <w:left w:val="nil"/>
                <w:bottom w:val="nil"/>
                <w:right w:val="nil"/>
                <w:between w:val="nil"/>
              </w:pBdr>
              <w:spacing w:after="0"/>
              <w:ind w:left="0" w:hanging="2"/>
            </w:pPr>
            <w:r>
              <w:rPr>
                <w:color w:val="000000"/>
              </w:rPr>
              <w:t>Con el apoyo del Subdirector Ejecutivo, convoca a todos los directores y Departamento Financiero, se realiza reunión y se determina como queda la red de producción.</w:t>
            </w:r>
          </w:p>
        </w:tc>
      </w:tr>
      <w:tr w:rsidR="008606A0" w14:paraId="5BDA3F54" w14:textId="77777777">
        <w:trPr>
          <w:trHeight w:val="685"/>
        </w:trPr>
        <w:tc>
          <w:tcPr>
            <w:tcW w:w="595" w:type="dxa"/>
          </w:tcPr>
          <w:p w14:paraId="0000067D" w14:textId="77777777" w:rsidR="008606A0" w:rsidRDefault="00000000">
            <w:pPr>
              <w:spacing w:after="0"/>
              <w:ind w:left="0" w:hanging="2"/>
            </w:pPr>
            <w:r>
              <w:rPr>
                <w:b/>
              </w:rPr>
              <w:t>7.</w:t>
            </w:r>
          </w:p>
        </w:tc>
        <w:tc>
          <w:tcPr>
            <w:tcW w:w="2207" w:type="dxa"/>
            <w:vMerge/>
          </w:tcPr>
          <w:p w14:paraId="0000067E" w14:textId="77777777" w:rsidR="008606A0" w:rsidRDefault="008606A0">
            <w:pPr>
              <w:widowControl w:val="0"/>
              <w:pBdr>
                <w:top w:val="nil"/>
                <w:left w:val="nil"/>
                <w:bottom w:val="nil"/>
                <w:right w:val="nil"/>
                <w:between w:val="nil"/>
              </w:pBdr>
              <w:spacing w:after="0"/>
              <w:ind w:left="0" w:hanging="2"/>
            </w:pPr>
          </w:p>
        </w:tc>
        <w:tc>
          <w:tcPr>
            <w:tcW w:w="6095" w:type="dxa"/>
          </w:tcPr>
          <w:p w14:paraId="0000067F" w14:textId="77777777" w:rsidR="008606A0" w:rsidRDefault="00000000">
            <w:pPr>
              <w:pBdr>
                <w:top w:val="nil"/>
                <w:left w:val="nil"/>
                <w:bottom w:val="nil"/>
                <w:right w:val="nil"/>
                <w:between w:val="nil"/>
              </w:pBdr>
              <w:spacing w:after="0"/>
              <w:ind w:left="0" w:hanging="2"/>
              <w:rPr>
                <w:color w:val="000000"/>
              </w:rPr>
            </w:pPr>
            <w:r>
              <w:rPr>
                <w:color w:val="000000"/>
              </w:rPr>
              <w:t>Gestiona oficio para enviar solicitud para que se apruebe la red de producción para el próximo ejercicio fiscal, adjuntado la red o estructura consensuada.</w:t>
            </w:r>
          </w:p>
          <w:p w14:paraId="00000680" w14:textId="77777777" w:rsidR="008606A0" w:rsidRDefault="008606A0">
            <w:pPr>
              <w:spacing w:after="0"/>
              <w:ind w:left="0" w:hanging="2"/>
            </w:pPr>
          </w:p>
        </w:tc>
      </w:tr>
      <w:tr w:rsidR="008606A0" w14:paraId="5EBC71C6" w14:textId="77777777">
        <w:trPr>
          <w:cantSplit/>
          <w:trHeight w:val="311"/>
        </w:trPr>
        <w:tc>
          <w:tcPr>
            <w:tcW w:w="595" w:type="dxa"/>
          </w:tcPr>
          <w:p w14:paraId="00000681" w14:textId="77777777" w:rsidR="008606A0" w:rsidRDefault="00000000">
            <w:pPr>
              <w:spacing w:after="0"/>
              <w:ind w:left="0" w:hanging="2"/>
            </w:pPr>
            <w:r>
              <w:rPr>
                <w:b/>
              </w:rPr>
              <w:t>8.</w:t>
            </w:r>
          </w:p>
        </w:tc>
        <w:tc>
          <w:tcPr>
            <w:tcW w:w="2207" w:type="dxa"/>
            <w:vMerge/>
          </w:tcPr>
          <w:p w14:paraId="00000682" w14:textId="77777777" w:rsidR="008606A0" w:rsidRDefault="008606A0">
            <w:pPr>
              <w:widowControl w:val="0"/>
              <w:pBdr>
                <w:top w:val="nil"/>
                <w:left w:val="nil"/>
                <w:bottom w:val="nil"/>
                <w:right w:val="nil"/>
                <w:between w:val="nil"/>
              </w:pBdr>
              <w:spacing w:after="0"/>
              <w:ind w:left="0" w:hanging="2"/>
            </w:pPr>
          </w:p>
        </w:tc>
        <w:tc>
          <w:tcPr>
            <w:tcW w:w="6095" w:type="dxa"/>
          </w:tcPr>
          <w:p w14:paraId="00000683" w14:textId="77777777" w:rsidR="008606A0" w:rsidRDefault="00000000">
            <w:pPr>
              <w:pBdr>
                <w:top w:val="nil"/>
                <w:left w:val="nil"/>
                <w:bottom w:val="nil"/>
                <w:right w:val="nil"/>
                <w:between w:val="nil"/>
              </w:pBdr>
              <w:spacing w:after="0"/>
              <w:ind w:left="0" w:hanging="2"/>
              <w:rPr>
                <w:color w:val="000000"/>
              </w:rPr>
            </w:pPr>
            <w:r>
              <w:rPr>
                <w:color w:val="000000"/>
              </w:rPr>
              <w:t xml:space="preserve">Firma la red adjunta y traslada para firma. </w:t>
            </w:r>
          </w:p>
          <w:p w14:paraId="00000684" w14:textId="77777777" w:rsidR="008606A0" w:rsidRDefault="008606A0">
            <w:pPr>
              <w:spacing w:after="0"/>
              <w:ind w:left="0" w:hanging="2"/>
              <w:rPr>
                <w:rFonts w:ascii="Times New Roman" w:eastAsia="Times New Roman" w:hAnsi="Times New Roman" w:cs="Times New Roman"/>
              </w:rPr>
            </w:pPr>
          </w:p>
        </w:tc>
      </w:tr>
      <w:tr w:rsidR="008606A0" w14:paraId="7E65A738" w14:textId="77777777">
        <w:trPr>
          <w:cantSplit/>
          <w:trHeight w:val="311"/>
        </w:trPr>
        <w:tc>
          <w:tcPr>
            <w:tcW w:w="595" w:type="dxa"/>
          </w:tcPr>
          <w:p w14:paraId="00000685" w14:textId="77777777" w:rsidR="008606A0" w:rsidRDefault="00000000">
            <w:pPr>
              <w:spacing w:after="0"/>
              <w:ind w:left="0" w:hanging="2"/>
            </w:pPr>
            <w:r>
              <w:rPr>
                <w:b/>
              </w:rPr>
              <w:lastRenderedPageBreak/>
              <w:t xml:space="preserve">9. </w:t>
            </w:r>
          </w:p>
        </w:tc>
        <w:tc>
          <w:tcPr>
            <w:tcW w:w="2207" w:type="dxa"/>
            <w:vMerge w:val="restart"/>
          </w:tcPr>
          <w:p w14:paraId="00000686" w14:textId="77777777" w:rsidR="008606A0" w:rsidRDefault="00000000">
            <w:pPr>
              <w:spacing w:after="0"/>
              <w:ind w:left="0" w:hanging="2"/>
            </w:pPr>
            <w:r>
              <w:rPr>
                <w:b/>
              </w:rPr>
              <w:t>Director Administrativo Financiero</w:t>
            </w:r>
          </w:p>
        </w:tc>
        <w:tc>
          <w:tcPr>
            <w:tcW w:w="6095" w:type="dxa"/>
          </w:tcPr>
          <w:p w14:paraId="00000687" w14:textId="77777777" w:rsidR="008606A0" w:rsidRDefault="00000000">
            <w:pPr>
              <w:pBdr>
                <w:top w:val="nil"/>
                <w:left w:val="nil"/>
                <w:bottom w:val="nil"/>
                <w:right w:val="nil"/>
                <w:between w:val="nil"/>
              </w:pBdr>
              <w:spacing w:after="0"/>
              <w:ind w:left="0" w:hanging="2"/>
            </w:pPr>
            <w:r>
              <w:rPr>
                <w:color w:val="000000"/>
              </w:rPr>
              <w:t>Revisa, si está correcto sigue paso 13, no está correcto, sigue paso 11.</w:t>
            </w:r>
          </w:p>
        </w:tc>
      </w:tr>
      <w:tr w:rsidR="008606A0" w14:paraId="1CCD1DEF" w14:textId="77777777">
        <w:trPr>
          <w:cantSplit/>
          <w:trHeight w:val="311"/>
        </w:trPr>
        <w:tc>
          <w:tcPr>
            <w:tcW w:w="595" w:type="dxa"/>
          </w:tcPr>
          <w:p w14:paraId="00000688" w14:textId="77777777" w:rsidR="008606A0" w:rsidRDefault="00000000">
            <w:pPr>
              <w:spacing w:after="0"/>
              <w:ind w:left="0" w:hanging="2"/>
            </w:pPr>
            <w:r>
              <w:rPr>
                <w:b/>
              </w:rPr>
              <w:t>10.</w:t>
            </w:r>
          </w:p>
        </w:tc>
        <w:tc>
          <w:tcPr>
            <w:tcW w:w="2207" w:type="dxa"/>
            <w:vMerge/>
          </w:tcPr>
          <w:p w14:paraId="00000689" w14:textId="77777777" w:rsidR="008606A0" w:rsidRDefault="008606A0">
            <w:pPr>
              <w:widowControl w:val="0"/>
              <w:pBdr>
                <w:top w:val="nil"/>
                <w:left w:val="nil"/>
                <w:bottom w:val="nil"/>
                <w:right w:val="nil"/>
                <w:between w:val="nil"/>
              </w:pBdr>
              <w:spacing w:after="0"/>
              <w:ind w:left="0" w:hanging="2"/>
            </w:pPr>
          </w:p>
        </w:tc>
        <w:tc>
          <w:tcPr>
            <w:tcW w:w="6095" w:type="dxa"/>
          </w:tcPr>
          <w:p w14:paraId="0000068A" w14:textId="77777777" w:rsidR="008606A0" w:rsidRDefault="00000000">
            <w:pPr>
              <w:pBdr>
                <w:top w:val="nil"/>
                <w:left w:val="nil"/>
                <w:bottom w:val="nil"/>
                <w:right w:val="nil"/>
                <w:between w:val="nil"/>
              </w:pBdr>
              <w:spacing w:after="0"/>
              <w:ind w:left="0" w:hanging="2"/>
              <w:rPr>
                <w:color w:val="000000"/>
              </w:rPr>
            </w:pPr>
            <w:r>
              <w:rPr>
                <w:color w:val="000000"/>
              </w:rPr>
              <w:t>Devuelve a Jefe de Planificación para correcciones.</w:t>
            </w:r>
          </w:p>
        </w:tc>
      </w:tr>
      <w:tr w:rsidR="008606A0" w14:paraId="040226C8" w14:textId="77777777">
        <w:trPr>
          <w:trHeight w:val="311"/>
        </w:trPr>
        <w:tc>
          <w:tcPr>
            <w:tcW w:w="595" w:type="dxa"/>
          </w:tcPr>
          <w:p w14:paraId="0000068B" w14:textId="77777777" w:rsidR="008606A0" w:rsidRDefault="00000000">
            <w:pPr>
              <w:spacing w:after="0"/>
              <w:ind w:left="0" w:hanging="2"/>
            </w:pPr>
            <w:r>
              <w:rPr>
                <w:b/>
              </w:rPr>
              <w:t>11.</w:t>
            </w:r>
          </w:p>
        </w:tc>
        <w:tc>
          <w:tcPr>
            <w:tcW w:w="2207" w:type="dxa"/>
          </w:tcPr>
          <w:p w14:paraId="0000068C" w14:textId="77777777" w:rsidR="008606A0" w:rsidRDefault="00000000">
            <w:pPr>
              <w:spacing w:after="0"/>
              <w:ind w:left="0" w:hanging="2"/>
            </w:pPr>
            <w:r>
              <w:rPr>
                <w:b/>
              </w:rPr>
              <w:t>Jefe de Planificación</w:t>
            </w:r>
          </w:p>
        </w:tc>
        <w:tc>
          <w:tcPr>
            <w:tcW w:w="6095" w:type="dxa"/>
          </w:tcPr>
          <w:p w14:paraId="0000068D" w14:textId="77777777" w:rsidR="008606A0" w:rsidRDefault="00000000">
            <w:pPr>
              <w:spacing w:after="0" w:line="480" w:lineRule="auto"/>
              <w:ind w:left="0" w:hanging="2"/>
            </w:pPr>
            <w:r>
              <w:t>Recibe y corrige regresa a paso 10.</w:t>
            </w:r>
          </w:p>
        </w:tc>
      </w:tr>
      <w:tr w:rsidR="008606A0" w14:paraId="619668AC" w14:textId="77777777">
        <w:trPr>
          <w:trHeight w:val="311"/>
        </w:trPr>
        <w:tc>
          <w:tcPr>
            <w:tcW w:w="595" w:type="dxa"/>
          </w:tcPr>
          <w:p w14:paraId="0000068E" w14:textId="77777777" w:rsidR="008606A0" w:rsidRDefault="00000000">
            <w:pPr>
              <w:spacing w:after="0"/>
              <w:ind w:left="0" w:hanging="2"/>
            </w:pPr>
            <w:r>
              <w:rPr>
                <w:b/>
              </w:rPr>
              <w:t>12.</w:t>
            </w:r>
          </w:p>
        </w:tc>
        <w:tc>
          <w:tcPr>
            <w:tcW w:w="2207" w:type="dxa"/>
          </w:tcPr>
          <w:p w14:paraId="0000068F" w14:textId="77777777" w:rsidR="008606A0" w:rsidRDefault="00000000">
            <w:pPr>
              <w:spacing w:after="0"/>
              <w:ind w:left="0" w:hanging="2"/>
            </w:pPr>
            <w:r>
              <w:rPr>
                <w:b/>
              </w:rPr>
              <w:t>Director Administrativo Financiero</w:t>
            </w:r>
          </w:p>
        </w:tc>
        <w:tc>
          <w:tcPr>
            <w:tcW w:w="6095" w:type="dxa"/>
          </w:tcPr>
          <w:p w14:paraId="00000690" w14:textId="77777777" w:rsidR="008606A0" w:rsidRDefault="00000000">
            <w:pPr>
              <w:spacing w:after="0" w:line="480" w:lineRule="auto"/>
              <w:ind w:left="0" w:hanging="2"/>
            </w:pPr>
            <w:r>
              <w:t>Firma y sella la red y devuelve.</w:t>
            </w:r>
          </w:p>
        </w:tc>
      </w:tr>
      <w:tr w:rsidR="008606A0" w14:paraId="623A7A28" w14:textId="77777777">
        <w:trPr>
          <w:trHeight w:val="311"/>
        </w:trPr>
        <w:tc>
          <w:tcPr>
            <w:tcW w:w="595" w:type="dxa"/>
          </w:tcPr>
          <w:p w14:paraId="00000691" w14:textId="77777777" w:rsidR="008606A0" w:rsidRDefault="00000000">
            <w:pPr>
              <w:spacing w:after="0"/>
              <w:ind w:left="0" w:hanging="2"/>
            </w:pPr>
            <w:r>
              <w:rPr>
                <w:b/>
              </w:rPr>
              <w:t>13.</w:t>
            </w:r>
          </w:p>
        </w:tc>
        <w:tc>
          <w:tcPr>
            <w:tcW w:w="2207" w:type="dxa"/>
          </w:tcPr>
          <w:p w14:paraId="00000692" w14:textId="77777777" w:rsidR="008606A0" w:rsidRDefault="00000000">
            <w:pPr>
              <w:spacing w:after="0"/>
              <w:ind w:left="0" w:hanging="2"/>
            </w:pPr>
            <w:r>
              <w:rPr>
                <w:b/>
              </w:rPr>
              <w:t>Jefe de Planificación</w:t>
            </w:r>
          </w:p>
        </w:tc>
        <w:tc>
          <w:tcPr>
            <w:tcW w:w="6095" w:type="dxa"/>
          </w:tcPr>
          <w:p w14:paraId="00000693" w14:textId="77777777" w:rsidR="008606A0" w:rsidRDefault="00000000">
            <w:pPr>
              <w:pBdr>
                <w:top w:val="nil"/>
                <w:left w:val="nil"/>
                <w:bottom w:val="nil"/>
                <w:right w:val="nil"/>
                <w:between w:val="nil"/>
              </w:pBdr>
              <w:spacing w:after="0"/>
              <w:ind w:left="0" w:hanging="2"/>
              <w:rPr>
                <w:color w:val="000000"/>
              </w:rPr>
            </w:pPr>
            <w:r>
              <w:rPr>
                <w:color w:val="000000"/>
              </w:rPr>
              <w:t>Recibe y traslada a firma el oficio con la red firmada adjunta.</w:t>
            </w:r>
          </w:p>
        </w:tc>
      </w:tr>
      <w:tr w:rsidR="008606A0" w14:paraId="786D2B0B" w14:textId="77777777">
        <w:trPr>
          <w:trHeight w:val="311"/>
        </w:trPr>
        <w:tc>
          <w:tcPr>
            <w:tcW w:w="595" w:type="dxa"/>
          </w:tcPr>
          <w:p w14:paraId="00000694" w14:textId="77777777" w:rsidR="008606A0" w:rsidRDefault="00000000">
            <w:pPr>
              <w:spacing w:after="0"/>
              <w:ind w:left="0" w:hanging="2"/>
            </w:pPr>
            <w:r>
              <w:rPr>
                <w:b/>
              </w:rPr>
              <w:t>14.</w:t>
            </w:r>
          </w:p>
        </w:tc>
        <w:tc>
          <w:tcPr>
            <w:tcW w:w="2207" w:type="dxa"/>
          </w:tcPr>
          <w:p w14:paraId="00000695" w14:textId="77777777" w:rsidR="008606A0" w:rsidRDefault="00000000">
            <w:pPr>
              <w:spacing w:after="0"/>
              <w:ind w:left="0" w:hanging="2"/>
            </w:pPr>
            <w:r>
              <w:rPr>
                <w:b/>
              </w:rPr>
              <w:t>Director Ejecutivo</w:t>
            </w:r>
          </w:p>
        </w:tc>
        <w:tc>
          <w:tcPr>
            <w:tcW w:w="6095" w:type="dxa"/>
          </w:tcPr>
          <w:p w14:paraId="00000696" w14:textId="77777777" w:rsidR="008606A0" w:rsidRDefault="00000000">
            <w:pPr>
              <w:pBdr>
                <w:top w:val="nil"/>
                <w:left w:val="nil"/>
                <w:bottom w:val="nil"/>
                <w:right w:val="nil"/>
                <w:between w:val="nil"/>
              </w:pBdr>
              <w:spacing w:after="0"/>
              <w:ind w:left="0" w:hanging="2"/>
              <w:rPr>
                <w:color w:val="000000"/>
              </w:rPr>
            </w:pPr>
            <w:r>
              <w:rPr>
                <w:color w:val="000000"/>
              </w:rPr>
              <w:t>Firma y sella</w:t>
            </w:r>
            <w:r>
              <w:rPr>
                <w:b/>
                <w:color w:val="000000"/>
              </w:rPr>
              <w:t>.</w:t>
            </w:r>
          </w:p>
        </w:tc>
      </w:tr>
      <w:tr w:rsidR="008606A0" w14:paraId="0F192F06" w14:textId="77777777">
        <w:trPr>
          <w:trHeight w:val="311"/>
        </w:trPr>
        <w:tc>
          <w:tcPr>
            <w:tcW w:w="595" w:type="dxa"/>
          </w:tcPr>
          <w:p w14:paraId="00000697" w14:textId="77777777" w:rsidR="008606A0" w:rsidRDefault="00000000">
            <w:pPr>
              <w:spacing w:after="0"/>
              <w:ind w:left="0" w:hanging="2"/>
            </w:pPr>
            <w:r>
              <w:rPr>
                <w:b/>
              </w:rPr>
              <w:t>15.</w:t>
            </w:r>
          </w:p>
        </w:tc>
        <w:tc>
          <w:tcPr>
            <w:tcW w:w="2207" w:type="dxa"/>
          </w:tcPr>
          <w:p w14:paraId="00000698" w14:textId="77777777" w:rsidR="008606A0" w:rsidRDefault="00000000">
            <w:pPr>
              <w:spacing w:after="0"/>
              <w:ind w:left="0" w:hanging="2"/>
            </w:pPr>
            <w:r>
              <w:rPr>
                <w:b/>
              </w:rPr>
              <w:t>Jefe de Planificación</w:t>
            </w:r>
          </w:p>
        </w:tc>
        <w:tc>
          <w:tcPr>
            <w:tcW w:w="6095" w:type="dxa"/>
          </w:tcPr>
          <w:p w14:paraId="00000699" w14:textId="77777777" w:rsidR="008606A0" w:rsidRDefault="00000000">
            <w:pPr>
              <w:pBdr>
                <w:top w:val="nil"/>
                <w:left w:val="nil"/>
                <w:bottom w:val="nil"/>
                <w:right w:val="nil"/>
                <w:between w:val="nil"/>
              </w:pBdr>
              <w:spacing w:after="0"/>
              <w:ind w:left="0" w:hanging="2"/>
              <w:rPr>
                <w:color w:val="000000"/>
              </w:rPr>
            </w:pPr>
            <w:r>
              <w:rPr>
                <w:color w:val="000000"/>
              </w:rPr>
              <w:t>Recibe e instruye para su envío a DTP.</w:t>
            </w:r>
          </w:p>
        </w:tc>
      </w:tr>
      <w:tr w:rsidR="008606A0" w14:paraId="542DAD8E" w14:textId="77777777">
        <w:trPr>
          <w:cantSplit/>
          <w:trHeight w:val="311"/>
        </w:trPr>
        <w:tc>
          <w:tcPr>
            <w:tcW w:w="595" w:type="dxa"/>
          </w:tcPr>
          <w:p w14:paraId="0000069A" w14:textId="77777777" w:rsidR="008606A0" w:rsidRDefault="00000000">
            <w:pPr>
              <w:spacing w:after="0"/>
              <w:ind w:left="0" w:hanging="2"/>
            </w:pPr>
            <w:r>
              <w:rPr>
                <w:b/>
              </w:rPr>
              <w:t>16.</w:t>
            </w:r>
          </w:p>
        </w:tc>
        <w:tc>
          <w:tcPr>
            <w:tcW w:w="2207" w:type="dxa"/>
            <w:vMerge w:val="restart"/>
          </w:tcPr>
          <w:p w14:paraId="0000069B" w14:textId="77777777" w:rsidR="008606A0" w:rsidRDefault="00000000">
            <w:pPr>
              <w:spacing w:after="0"/>
              <w:ind w:left="0" w:hanging="2"/>
            </w:pPr>
            <w:r>
              <w:rPr>
                <w:b/>
              </w:rPr>
              <w:t>Analista de Planificación</w:t>
            </w:r>
          </w:p>
        </w:tc>
        <w:tc>
          <w:tcPr>
            <w:tcW w:w="6095" w:type="dxa"/>
          </w:tcPr>
          <w:p w14:paraId="0000069C" w14:textId="77777777" w:rsidR="008606A0" w:rsidRDefault="00000000">
            <w:pPr>
              <w:pBdr>
                <w:top w:val="nil"/>
                <w:left w:val="nil"/>
                <w:bottom w:val="nil"/>
                <w:right w:val="nil"/>
                <w:between w:val="nil"/>
              </w:pBdr>
              <w:spacing w:after="0"/>
              <w:ind w:left="0" w:hanging="2"/>
              <w:rPr>
                <w:color w:val="000000"/>
              </w:rPr>
            </w:pPr>
            <w:r>
              <w:rPr>
                <w:color w:val="000000"/>
              </w:rPr>
              <w:t>Coordina su envío.</w:t>
            </w:r>
          </w:p>
        </w:tc>
      </w:tr>
      <w:tr w:rsidR="008606A0" w14:paraId="7767F926" w14:textId="77777777">
        <w:trPr>
          <w:cantSplit/>
          <w:trHeight w:val="311"/>
        </w:trPr>
        <w:tc>
          <w:tcPr>
            <w:tcW w:w="595" w:type="dxa"/>
          </w:tcPr>
          <w:p w14:paraId="0000069D" w14:textId="77777777" w:rsidR="008606A0" w:rsidRDefault="00000000">
            <w:pPr>
              <w:spacing w:after="0"/>
              <w:ind w:left="0" w:hanging="2"/>
            </w:pPr>
            <w:r>
              <w:rPr>
                <w:b/>
              </w:rPr>
              <w:t>17.</w:t>
            </w:r>
          </w:p>
        </w:tc>
        <w:tc>
          <w:tcPr>
            <w:tcW w:w="2207" w:type="dxa"/>
            <w:vMerge/>
          </w:tcPr>
          <w:p w14:paraId="0000069E" w14:textId="77777777" w:rsidR="008606A0" w:rsidRDefault="008606A0">
            <w:pPr>
              <w:widowControl w:val="0"/>
              <w:pBdr>
                <w:top w:val="nil"/>
                <w:left w:val="nil"/>
                <w:bottom w:val="nil"/>
                <w:right w:val="nil"/>
                <w:between w:val="nil"/>
              </w:pBdr>
              <w:spacing w:after="0"/>
              <w:ind w:left="0" w:hanging="2"/>
            </w:pPr>
          </w:p>
        </w:tc>
        <w:tc>
          <w:tcPr>
            <w:tcW w:w="6095" w:type="dxa"/>
          </w:tcPr>
          <w:p w14:paraId="0000069F" w14:textId="76FD5AEC" w:rsidR="008606A0" w:rsidRDefault="00000000">
            <w:pPr>
              <w:pBdr>
                <w:top w:val="nil"/>
                <w:left w:val="nil"/>
                <w:bottom w:val="nil"/>
                <w:right w:val="nil"/>
                <w:between w:val="nil"/>
              </w:pBdr>
              <w:spacing w:after="0"/>
              <w:ind w:left="0" w:hanging="2"/>
              <w:rPr>
                <w:color w:val="000000"/>
              </w:rPr>
            </w:pPr>
            <w:bookmarkStart w:id="38" w:name="_heading=h.2p2csry" w:colFirst="0" w:colLast="0"/>
            <w:bookmarkEnd w:id="38"/>
            <w:r>
              <w:rPr>
                <w:color w:val="000000"/>
              </w:rPr>
              <w:t xml:space="preserve">Recibe copia firmada y </w:t>
            </w:r>
            <w:r w:rsidR="00FC1656">
              <w:rPr>
                <w:color w:val="000000"/>
              </w:rPr>
              <w:t>sellada, escanea</w:t>
            </w:r>
            <w:r>
              <w:rPr>
                <w:color w:val="000000"/>
              </w:rPr>
              <w:t xml:space="preserve"> expediente y archiva.</w:t>
            </w:r>
          </w:p>
        </w:tc>
      </w:tr>
      <w:tr w:rsidR="008606A0" w14:paraId="6ACE1B77" w14:textId="77777777">
        <w:trPr>
          <w:trHeight w:val="311"/>
        </w:trPr>
        <w:tc>
          <w:tcPr>
            <w:tcW w:w="595" w:type="dxa"/>
          </w:tcPr>
          <w:p w14:paraId="000006A0" w14:textId="77777777" w:rsidR="008606A0" w:rsidRDefault="00000000">
            <w:pPr>
              <w:spacing w:after="0"/>
              <w:ind w:left="0" w:hanging="2"/>
            </w:pPr>
            <w:r>
              <w:rPr>
                <w:b/>
              </w:rPr>
              <w:t>18.</w:t>
            </w:r>
          </w:p>
        </w:tc>
        <w:tc>
          <w:tcPr>
            <w:tcW w:w="8302" w:type="dxa"/>
            <w:gridSpan w:val="2"/>
          </w:tcPr>
          <w:p w14:paraId="000006A1" w14:textId="77777777" w:rsidR="008606A0" w:rsidRDefault="00000000">
            <w:pPr>
              <w:spacing w:after="0" w:line="480" w:lineRule="auto"/>
              <w:ind w:left="0" w:hanging="2"/>
            </w:pPr>
            <w:r>
              <w:rPr>
                <w:b/>
              </w:rPr>
              <w:t>Fin del Procedimiento</w:t>
            </w:r>
          </w:p>
        </w:tc>
      </w:tr>
    </w:tbl>
    <w:p w14:paraId="000006A3" w14:textId="77777777" w:rsidR="008606A0" w:rsidRDefault="008606A0">
      <w:pPr>
        <w:pBdr>
          <w:top w:val="nil"/>
          <w:left w:val="nil"/>
          <w:bottom w:val="nil"/>
          <w:right w:val="nil"/>
          <w:between w:val="nil"/>
        </w:pBdr>
        <w:spacing w:after="0"/>
        <w:ind w:left="0" w:hanging="2"/>
        <w:rPr>
          <w:rFonts w:ascii="Times New Roman" w:eastAsia="Times New Roman" w:hAnsi="Times New Roman" w:cs="Times New Roman"/>
          <w:color w:val="FF0000"/>
        </w:rPr>
      </w:pPr>
    </w:p>
    <w:p w14:paraId="000006A4" w14:textId="77777777" w:rsidR="008606A0" w:rsidRDefault="008606A0">
      <w:pPr>
        <w:pBdr>
          <w:top w:val="nil"/>
          <w:left w:val="nil"/>
          <w:bottom w:val="nil"/>
          <w:right w:val="nil"/>
          <w:between w:val="nil"/>
        </w:pBdr>
        <w:spacing w:after="0"/>
        <w:ind w:left="0" w:hanging="2"/>
        <w:rPr>
          <w:rFonts w:ascii="Times New Roman" w:eastAsia="Times New Roman" w:hAnsi="Times New Roman" w:cs="Times New Roman"/>
          <w:color w:val="FF0000"/>
        </w:rPr>
      </w:pPr>
    </w:p>
    <w:p w14:paraId="000006A5" w14:textId="77777777" w:rsidR="008606A0" w:rsidRDefault="008606A0">
      <w:pPr>
        <w:pBdr>
          <w:top w:val="nil"/>
          <w:left w:val="nil"/>
          <w:bottom w:val="nil"/>
          <w:right w:val="nil"/>
          <w:between w:val="nil"/>
        </w:pBdr>
        <w:spacing w:after="0"/>
        <w:ind w:left="0" w:hanging="2"/>
        <w:rPr>
          <w:rFonts w:ascii="Times New Roman" w:eastAsia="Times New Roman" w:hAnsi="Times New Roman" w:cs="Times New Roman"/>
          <w:color w:val="FF0000"/>
        </w:rPr>
      </w:pPr>
    </w:p>
    <w:p w14:paraId="000006A6" w14:textId="77777777" w:rsidR="008606A0" w:rsidRDefault="008606A0">
      <w:pPr>
        <w:pBdr>
          <w:top w:val="nil"/>
          <w:left w:val="nil"/>
          <w:bottom w:val="nil"/>
          <w:right w:val="nil"/>
          <w:between w:val="nil"/>
        </w:pBdr>
        <w:spacing w:after="0"/>
        <w:ind w:left="0" w:hanging="2"/>
        <w:rPr>
          <w:rFonts w:ascii="Times New Roman" w:eastAsia="Times New Roman" w:hAnsi="Times New Roman" w:cs="Times New Roman"/>
          <w:color w:val="FF0000"/>
        </w:rPr>
      </w:pPr>
    </w:p>
    <w:p w14:paraId="000006A7" w14:textId="77777777" w:rsidR="008606A0" w:rsidRDefault="008606A0">
      <w:pPr>
        <w:pBdr>
          <w:top w:val="nil"/>
          <w:left w:val="nil"/>
          <w:bottom w:val="nil"/>
          <w:right w:val="nil"/>
          <w:between w:val="nil"/>
        </w:pBdr>
        <w:spacing w:after="0"/>
        <w:ind w:left="0" w:hanging="2"/>
        <w:rPr>
          <w:rFonts w:ascii="Times New Roman" w:eastAsia="Times New Roman" w:hAnsi="Times New Roman" w:cs="Times New Roman"/>
          <w:color w:val="FF0000"/>
        </w:rPr>
      </w:pPr>
    </w:p>
    <w:p w14:paraId="000006A8" w14:textId="77777777" w:rsidR="008606A0" w:rsidRDefault="008606A0">
      <w:pPr>
        <w:pBdr>
          <w:top w:val="nil"/>
          <w:left w:val="nil"/>
          <w:bottom w:val="nil"/>
          <w:right w:val="nil"/>
          <w:between w:val="nil"/>
        </w:pBdr>
        <w:spacing w:after="0"/>
        <w:ind w:left="0" w:hanging="2"/>
        <w:rPr>
          <w:rFonts w:ascii="Times New Roman" w:eastAsia="Times New Roman" w:hAnsi="Times New Roman" w:cs="Times New Roman"/>
          <w:color w:val="FF0000"/>
        </w:rPr>
      </w:pPr>
    </w:p>
    <w:p w14:paraId="000006A9" w14:textId="77777777" w:rsidR="008606A0" w:rsidRDefault="008606A0">
      <w:pPr>
        <w:pBdr>
          <w:top w:val="nil"/>
          <w:left w:val="nil"/>
          <w:bottom w:val="nil"/>
          <w:right w:val="nil"/>
          <w:between w:val="nil"/>
        </w:pBdr>
        <w:spacing w:after="0"/>
        <w:ind w:left="0" w:hanging="2"/>
        <w:rPr>
          <w:rFonts w:ascii="Times New Roman" w:eastAsia="Times New Roman" w:hAnsi="Times New Roman" w:cs="Times New Roman"/>
          <w:color w:val="FF0000"/>
        </w:rPr>
      </w:pPr>
    </w:p>
    <w:p w14:paraId="000006AA" w14:textId="77777777" w:rsidR="008606A0" w:rsidRDefault="008606A0">
      <w:pPr>
        <w:pBdr>
          <w:top w:val="nil"/>
          <w:left w:val="nil"/>
          <w:bottom w:val="nil"/>
          <w:right w:val="nil"/>
          <w:between w:val="nil"/>
        </w:pBdr>
        <w:spacing w:after="0"/>
        <w:ind w:left="0" w:hanging="2"/>
        <w:rPr>
          <w:rFonts w:ascii="Times New Roman" w:eastAsia="Times New Roman" w:hAnsi="Times New Roman" w:cs="Times New Roman"/>
          <w:color w:val="FF0000"/>
        </w:rPr>
      </w:pPr>
    </w:p>
    <w:p w14:paraId="000006AB" w14:textId="77777777" w:rsidR="008606A0" w:rsidRDefault="008606A0">
      <w:pPr>
        <w:pBdr>
          <w:top w:val="nil"/>
          <w:left w:val="nil"/>
          <w:bottom w:val="nil"/>
          <w:right w:val="nil"/>
          <w:between w:val="nil"/>
        </w:pBdr>
        <w:spacing w:after="0"/>
        <w:ind w:left="0" w:hanging="2"/>
        <w:rPr>
          <w:rFonts w:ascii="Times New Roman" w:eastAsia="Times New Roman" w:hAnsi="Times New Roman" w:cs="Times New Roman"/>
          <w:color w:val="FF0000"/>
        </w:rPr>
      </w:pPr>
    </w:p>
    <w:p w14:paraId="000006AC" w14:textId="77777777" w:rsidR="008606A0" w:rsidRDefault="008606A0">
      <w:pPr>
        <w:pBdr>
          <w:top w:val="nil"/>
          <w:left w:val="nil"/>
          <w:bottom w:val="nil"/>
          <w:right w:val="nil"/>
          <w:between w:val="nil"/>
        </w:pBdr>
        <w:spacing w:after="0"/>
        <w:ind w:left="0" w:hanging="2"/>
        <w:rPr>
          <w:rFonts w:ascii="Times New Roman" w:eastAsia="Times New Roman" w:hAnsi="Times New Roman" w:cs="Times New Roman"/>
          <w:color w:val="FF0000"/>
        </w:rPr>
      </w:pPr>
    </w:p>
    <w:p w14:paraId="000006AD" w14:textId="77777777" w:rsidR="008606A0" w:rsidRDefault="008606A0">
      <w:pPr>
        <w:pBdr>
          <w:top w:val="nil"/>
          <w:left w:val="nil"/>
          <w:bottom w:val="nil"/>
          <w:right w:val="nil"/>
          <w:between w:val="nil"/>
        </w:pBdr>
        <w:spacing w:after="0"/>
        <w:ind w:left="0" w:hanging="2"/>
        <w:rPr>
          <w:rFonts w:ascii="Times New Roman" w:eastAsia="Times New Roman" w:hAnsi="Times New Roman" w:cs="Times New Roman"/>
          <w:color w:val="FF0000"/>
        </w:rPr>
      </w:pPr>
    </w:p>
    <w:p w14:paraId="000006AE" w14:textId="77777777" w:rsidR="008606A0" w:rsidRDefault="008606A0">
      <w:pPr>
        <w:pBdr>
          <w:top w:val="nil"/>
          <w:left w:val="nil"/>
          <w:bottom w:val="nil"/>
          <w:right w:val="nil"/>
          <w:between w:val="nil"/>
        </w:pBdr>
        <w:spacing w:after="0"/>
        <w:ind w:left="0" w:hanging="2"/>
        <w:rPr>
          <w:rFonts w:ascii="Times New Roman" w:eastAsia="Times New Roman" w:hAnsi="Times New Roman" w:cs="Times New Roman"/>
          <w:color w:val="FF0000"/>
        </w:rPr>
      </w:pPr>
    </w:p>
    <w:p w14:paraId="000006AF" w14:textId="77777777" w:rsidR="008606A0" w:rsidRDefault="008606A0">
      <w:pPr>
        <w:pBdr>
          <w:top w:val="nil"/>
          <w:left w:val="nil"/>
          <w:bottom w:val="nil"/>
          <w:right w:val="nil"/>
          <w:between w:val="nil"/>
        </w:pBdr>
        <w:spacing w:after="0"/>
        <w:ind w:left="0" w:hanging="2"/>
        <w:rPr>
          <w:rFonts w:ascii="Times New Roman" w:eastAsia="Times New Roman" w:hAnsi="Times New Roman" w:cs="Times New Roman"/>
          <w:color w:val="FF0000"/>
        </w:rPr>
      </w:pPr>
    </w:p>
    <w:p w14:paraId="000006B0" w14:textId="77777777" w:rsidR="008606A0" w:rsidRDefault="008606A0">
      <w:pPr>
        <w:pBdr>
          <w:top w:val="nil"/>
          <w:left w:val="nil"/>
          <w:bottom w:val="nil"/>
          <w:right w:val="nil"/>
          <w:between w:val="nil"/>
        </w:pBdr>
        <w:spacing w:after="0"/>
        <w:ind w:left="0" w:hanging="2"/>
        <w:rPr>
          <w:rFonts w:ascii="Times New Roman" w:eastAsia="Times New Roman" w:hAnsi="Times New Roman" w:cs="Times New Roman"/>
          <w:color w:val="FF0000"/>
        </w:rPr>
      </w:pPr>
    </w:p>
    <w:p w14:paraId="000006B1" w14:textId="77777777" w:rsidR="008606A0" w:rsidRDefault="008606A0">
      <w:pPr>
        <w:pBdr>
          <w:top w:val="nil"/>
          <w:left w:val="nil"/>
          <w:bottom w:val="nil"/>
          <w:right w:val="nil"/>
          <w:between w:val="nil"/>
        </w:pBdr>
        <w:spacing w:after="0"/>
        <w:ind w:left="0" w:hanging="2"/>
        <w:rPr>
          <w:rFonts w:ascii="Times New Roman" w:eastAsia="Times New Roman" w:hAnsi="Times New Roman" w:cs="Times New Roman"/>
          <w:color w:val="FF0000"/>
        </w:rPr>
      </w:pPr>
    </w:p>
    <w:p w14:paraId="000006B2" w14:textId="77777777" w:rsidR="008606A0" w:rsidRDefault="008606A0">
      <w:pPr>
        <w:pBdr>
          <w:top w:val="nil"/>
          <w:left w:val="nil"/>
          <w:bottom w:val="nil"/>
          <w:right w:val="nil"/>
          <w:between w:val="nil"/>
        </w:pBdr>
        <w:spacing w:after="0"/>
        <w:ind w:left="0" w:hanging="2"/>
        <w:rPr>
          <w:rFonts w:ascii="Times New Roman" w:eastAsia="Times New Roman" w:hAnsi="Times New Roman" w:cs="Times New Roman"/>
          <w:color w:val="FF0000"/>
        </w:rPr>
      </w:pPr>
    </w:p>
    <w:p w14:paraId="000006B3" w14:textId="77777777" w:rsidR="008606A0" w:rsidRDefault="008606A0">
      <w:pPr>
        <w:pBdr>
          <w:top w:val="nil"/>
          <w:left w:val="nil"/>
          <w:bottom w:val="nil"/>
          <w:right w:val="nil"/>
          <w:between w:val="nil"/>
        </w:pBdr>
        <w:spacing w:after="0"/>
        <w:ind w:left="0" w:hanging="2"/>
        <w:rPr>
          <w:rFonts w:ascii="Times New Roman" w:eastAsia="Times New Roman" w:hAnsi="Times New Roman" w:cs="Times New Roman"/>
          <w:color w:val="FF0000"/>
        </w:rPr>
      </w:pPr>
    </w:p>
    <w:p w14:paraId="000006B4" w14:textId="77777777" w:rsidR="008606A0" w:rsidRDefault="008606A0">
      <w:pPr>
        <w:pBdr>
          <w:top w:val="nil"/>
          <w:left w:val="nil"/>
          <w:bottom w:val="nil"/>
          <w:right w:val="nil"/>
          <w:between w:val="nil"/>
        </w:pBdr>
        <w:spacing w:after="0"/>
        <w:ind w:left="0" w:hanging="2"/>
        <w:rPr>
          <w:rFonts w:ascii="Times New Roman" w:eastAsia="Times New Roman" w:hAnsi="Times New Roman" w:cs="Times New Roman"/>
          <w:color w:val="FF0000"/>
        </w:rPr>
      </w:pPr>
    </w:p>
    <w:p w14:paraId="000006B5" w14:textId="77777777" w:rsidR="008606A0" w:rsidRDefault="008606A0">
      <w:pPr>
        <w:pBdr>
          <w:top w:val="nil"/>
          <w:left w:val="nil"/>
          <w:bottom w:val="nil"/>
          <w:right w:val="nil"/>
          <w:between w:val="nil"/>
        </w:pBdr>
        <w:spacing w:after="0"/>
        <w:ind w:left="0" w:hanging="2"/>
        <w:rPr>
          <w:rFonts w:ascii="Times New Roman" w:eastAsia="Times New Roman" w:hAnsi="Times New Roman" w:cs="Times New Roman"/>
          <w:color w:val="FF0000"/>
        </w:rPr>
      </w:pPr>
    </w:p>
    <w:p w14:paraId="000006B6" w14:textId="77777777" w:rsidR="008606A0" w:rsidRDefault="008606A0">
      <w:pPr>
        <w:pBdr>
          <w:top w:val="nil"/>
          <w:left w:val="nil"/>
          <w:bottom w:val="nil"/>
          <w:right w:val="nil"/>
          <w:between w:val="nil"/>
        </w:pBdr>
        <w:spacing w:after="0"/>
        <w:ind w:left="0" w:hanging="2"/>
        <w:rPr>
          <w:rFonts w:ascii="Times New Roman" w:eastAsia="Times New Roman" w:hAnsi="Times New Roman" w:cs="Times New Roman"/>
          <w:color w:val="FF0000"/>
        </w:rPr>
      </w:pPr>
    </w:p>
    <w:p w14:paraId="000006B7" w14:textId="77777777" w:rsidR="008606A0" w:rsidRDefault="008606A0">
      <w:pPr>
        <w:pBdr>
          <w:top w:val="nil"/>
          <w:left w:val="nil"/>
          <w:bottom w:val="nil"/>
          <w:right w:val="nil"/>
          <w:between w:val="nil"/>
        </w:pBdr>
        <w:spacing w:after="0"/>
        <w:ind w:left="0" w:hanging="2"/>
        <w:rPr>
          <w:rFonts w:ascii="Times New Roman" w:eastAsia="Times New Roman" w:hAnsi="Times New Roman" w:cs="Times New Roman"/>
          <w:color w:val="FF0000"/>
        </w:rPr>
      </w:pPr>
    </w:p>
    <w:p w14:paraId="000006B8" w14:textId="77777777" w:rsidR="008606A0" w:rsidRDefault="008606A0">
      <w:pPr>
        <w:pBdr>
          <w:top w:val="nil"/>
          <w:left w:val="nil"/>
          <w:bottom w:val="nil"/>
          <w:right w:val="nil"/>
          <w:between w:val="nil"/>
        </w:pBdr>
        <w:spacing w:after="0"/>
        <w:ind w:left="0" w:hanging="2"/>
        <w:rPr>
          <w:rFonts w:ascii="Times New Roman" w:eastAsia="Times New Roman" w:hAnsi="Times New Roman" w:cs="Times New Roman"/>
          <w:color w:val="FF0000"/>
        </w:rPr>
      </w:pPr>
    </w:p>
    <w:p w14:paraId="000006B9" w14:textId="77777777" w:rsidR="008606A0" w:rsidRDefault="00000000">
      <w:pPr>
        <w:numPr>
          <w:ilvl w:val="2"/>
          <w:numId w:val="19"/>
        </w:numPr>
        <w:pBdr>
          <w:top w:val="nil"/>
          <w:left w:val="nil"/>
          <w:bottom w:val="nil"/>
          <w:right w:val="nil"/>
          <w:between w:val="nil"/>
        </w:pBdr>
        <w:ind w:left="0" w:hanging="2"/>
      </w:pPr>
      <w:bookmarkStart w:id="39" w:name="_heading=h.147n2zr" w:colFirst="0" w:colLast="0"/>
      <w:bookmarkEnd w:id="39"/>
      <w:r>
        <w:rPr>
          <w:b/>
          <w:color w:val="000000"/>
        </w:rPr>
        <w:lastRenderedPageBreak/>
        <w:t xml:space="preserve">FLUJOGRAMA DEL PROCEDIMIENTO PARA LA REVISIÓN Y MODIFICACIÓN DE ESTRUCTURA PROGRAMÁTICA. </w:t>
      </w:r>
    </w:p>
    <w:p w14:paraId="000006BA" w14:textId="77777777" w:rsidR="008606A0" w:rsidRDefault="00000000">
      <w:pPr>
        <w:ind w:left="0" w:hanging="2"/>
      </w:pPr>
      <w:r>
        <w:object w:dxaOrig="8790" w:dyaOrig="10515" w14:anchorId="26B15A0B">
          <v:shape id="_x0000_i1028" type="#_x0000_t75" style="width:440.25pt;height:525.75pt" o:ole="">
            <v:imagedata r:id="rId18" o:title=""/>
          </v:shape>
          <o:OLEObject Type="Embed" ProgID="Visio.Drawing.15" ShapeID="_x0000_i1028" DrawAspect="Content" ObjectID="_1772367695" r:id="rId19"/>
        </w:object>
      </w:r>
    </w:p>
    <w:bookmarkStart w:id="40" w:name="_heading=h.3o7alnk" w:colFirst="0" w:colLast="0"/>
    <w:bookmarkEnd w:id="40"/>
    <w:p w14:paraId="000006BB" w14:textId="77777777" w:rsidR="008606A0" w:rsidRDefault="00000000">
      <w:pPr>
        <w:pBdr>
          <w:top w:val="nil"/>
          <w:left w:val="nil"/>
          <w:bottom w:val="nil"/>
          <w:right w:val="nil"/>
          <w:between w:val="nil"/>
        </w:pBdr>
        <w:spacing w:after="0" w:line="240" w:lineRule="auto"/>
        <w:ind w:left="0" w:hanging="2"/>
        <w:rPr>
          <w:rFonts w:ascii="Times New Roman" w:eastAsia="Times New Roman" w:hAnsi="Times New Roman" w:cs="Times New Roman"/>
          <w:color w:val="FF0000"/>
        </w:rPr>
      </w:pPr>
      <w:r>
        <w:object w:dxaOrig="8790" w:dyaOrig="11370" w14:anchorId="26298131">
          <v:shape id="_x0000_i1029" type="#_x0000_t75" style="width:440.25pt;height:567.75pt" o:ole="">
            <v:imagedata r:id="rId20" o:title=""/>
          </v:shape>
          <o:OLEObject Type="Embed" ProgID="Visio.Drawing.15" ShapeID="_x0000_i1029" DrawAspect="Content" ObjectID="_1772367696" r:id="rId21"/>
        </w:object>
      </w:r>
    </w:p>
    <w:p w14:paraId="000006BC" w14:textId="4B2AB52F" w:rsidR="008606A0" w:rsidRDefault="00000000">
      <w:pPr>
        <w:pStyle w:val="Ttulo2"/>
        <w:ind w:left="0" w:hanging="2"/>
      </w:pPr>
      <w:bookmarkStart w:id="41" w:name="_Toc161750281"/>
      <w:r>
        <w:lastRenderedPageBreak/>
        <w:t xml:space="preserve">15.3 </w:t>
      </w:r>
      <w:r w:rsidRPr="00D67FB0">
        <w:t>PRO</w:t>
      </w:r>
      <w:r>
        <w:t>CEDIMIENTO ELABORACIÓN DE POA A NIVEL DE CADA DEPENDENCIA DE LA COPADEH PARA PRESENTACIÓN DE POA INSTITUCIONAL</w:t>
      </w:r>
      <w:r w:rsidR="00D67FB0">
        <w:t xml:space="preserve"> (ANUAL).</w:t>
      </w:r>
      <w:bookmarkEnd w:id="41"/>
    </w:p>
    <w:p w14:paraId="000006BD" w14:textId="77777777" w:rsidR="008606A0" w:rsidRDefault="008606A0">
      <w:pPr>
        <w:spacing w:after="0"/>
        <w:ind w:left="0" w:hanging="2"/>
      </w:pPr>
    </w:p>
    <w:p w14:paraId="000006BE" w14:textId="77777777" w:rsidR="008606A0" w:rsidRDefault="00000000">
      <w:pPr>
        <w:spacing w:after="0"/>
        <w:ind w:left="0" w:hanging="2"/>
      </w:pPr>
      <w:r>
        <w:t>Este procedimiento inicia cuando se ha realizado el paso 11 del procedimiento 15.1 se realiza completo y al finalizar se regresa a paso 12 del procedimiento 15.1</w:t>
      </w:r>
    </w:p>
    <w:p w14:paraId="000006BF" w14:textId="77777777" w:rsidR="008606A0" w:rsidRDefault="008606A0">
      <w:pPr>
        <w:spacing w:after="0"/>
        <w:ind w:left="0" w:hanging="2"/>
      </w:pPr>
    </w:p>
    <w:p w14:paraId="000006C0" w14:textId="77777777" w:rsidR="008606A0" w:rsidRDefault="00000000">
      <w:pPr>
        <w:numPr>
          <w:ilvl w:val="0"/>
          <w:numId w:val="18"/>
        </w:numPr>
        <w:spacing w:after="0"/>
        <w:ind w:left="0" w:hanging="2"/>
      </w:pPr>
      <w:r>
        <w:rPr>
          <w:b/>
        </w:rPr>
        <w:t xml:space="preserve">Jefe de Planificación: </w:t>
      </w:r>
      <w:r>
        <w:t xml:space="preserve">Instruye para que se elabore oficio solicitando la elaboración de los planes operativos anuales por dependencias de la COPADEH, de acuerdo a las necesidades de cada una para el siguiente ejercicio fiscal proporcionando formato </w:t>
      </w:r>
      <w:r>
        <w:rPr>
          <w:b/>
        </w:rPr>
        <w:t>(ver Anexo 1).</w:t>
      </w:r>
    </w:p>
    <w:p w14:paraId="000006C1" w14:textId="77777777" w:rsidR="008606A0" w:rsidRDefault="008606A0">
      <w:pPr>
        <w:spacing w:after="0"/>
        <w:ind w:left="0" w:hanging="2"/>
      </w:pPr>
    </w:p>
    <w:p w14:paraId="000006C2" w14:textId="77777777" w:rsidR="008606A0" w:rsidRDefault="00000000">
      <w:pPr>
        <w:numPr>
          <w:ilvl w:val="0"/>
          <w:numId w:val="18"/>
        </w:numPr>
        <w:spacing w:after="0"/>
        <w:ind w:left="0" w:hanging="2"/>
        <w:rPr>
          <w:color w:val="FF0000"/>
        </w:rPr>
      </w:pPr>
      <w:r>
        <w:rPr>
          <w:b/>
        </w:rPr>
        <w:t>Analista de Planificación:</w:t>
      </w:r>
      <w:r>
        <w:t xml:space="preserve"> Elabora oficio en el que se establece fecha de entrega y adjunta formato. </w:t>
      </w:r>
    </w:p>
    <w:p w14:paraId="000006C3" w14:textId="77777777" w:rsidR="008606A0" w:rsidRDefault="008606A0">
      <w:pPr>
        <w:spacing w:after="0"/>
        <w:ind w:left="0" w:hanging="2"/>
      </w:pPr>
    </w:p>
    <w:p w14:paraId="000006C4" w14:textId="77777777" w:rsidR="008606A0" w:rsidRDefault="00000000">
      <w:pPr>
        <w:numPr>
          <w:ilvl w:val="0"/>
          <w:numId w:val="18"/>
        </w:numPr>
        <w:tabs>
          <w:tab w:val="left" w:pos="567"/>
        </w:tabs>
        <w:spacing w:after="0"/>
        <w:ind w:left="0" w:hanging="2"/>
      </w:pPr>
      <w:r>
        <w:rPr>
          <w:b/>
        </w:rPr>
        <w:t xml:space="preserve">  Jefe de Planificación:</w:t>
      </w:r>
      <w:r>
        <w:t xml:space="preserve"> Revisa y firma. </w:t>
      </w:r>
    </w:p>
    <w:p w14:paraId="000006C5" w14:textId="77777777" w:rsidR="008606A0" w:rsidRDefault="008606A0">
      <w:pPr>
        <w:spacing w:after="0"/>
        <w:ind w:left="0" w:hanging="2"/>
      </w:pPr>
    </w:p>
    <w:p w14:paraId="000006C6" w14:textId="77777777" w:rsidR="008606A0" w:rsidRDefault="00000000">
      <w:pPr>
        <w:numPr>
          <w:ilvl w:val="0"/>
          <w:numId w:val="18"/>
        </w:numPr>
        <w:spacing w:after="0"/>
        <w:ind w:left="0" w:hanging="2"/>
      </w:pPr>
      <w:r>
        <w:rPr>
          <w:b/>
        </w:rPr>
        <w:t>Analista de Planificación:</w:t>
      </w:r>
      <w:r>
        <w:t xml:space="preserve"> Entrega documentos físicos y envía formato por correo electrónico. </w:t>
      </w:r>
    </w:p>
    <w:p w14:paraId="000006C7" w14:textId="77777777" w:rsidR="008606A0" w:rsidRDefault="008606A0">
      <w:pPr>
        <w:spacing w:after="0"/>
        <w:ind w:left="0" w:hanging="2"/>
      </w:pPr>
    </w:p>
    <w:p w14:paraId="000006C8" w14:textId="77777777" w:rsidR="008606A0" w:rsidRDefault="00000000">
      <w:pPr>
        <w:numPr>
          <w:ilvl w:val="0"/>
          <w:numId w:val="18"/>
        </w:numPr>
        <w:tabs>
          <w:tab w:val="left" w:pos="567"/>
        </w:tabs>
        <w:spacing w:after="0"/>
        <w:ind w:left="0" w:hanging="2"/>
      </w:pPr>
      <w:r>
        <w:rPr>
          <w:b/>
        </w:rPr>
        <w:t xml:space="preserve">  Dependencias: </w:t>
      </w:r>
      <w:r>
        <w:t>Reciben, revisan.  Si tienen consultas sigue paso 6, si no tienen consultas sigue paso 7.</w:t>
      </w:r>
    </w:p>
    <w:p w14:paraId="000006C9" w14:textId="77777777" w:rsidR="008606A0" w:rsidRDefault="008606A0">
      <w:pPr>
        <w:spacing w:after="0"/>
        <w:ind w:left="0" w:hanging="2"/>
      </w:pPr>
    </w:p>
    <w:p w14:paraId="000006CA" w14:textId="77777777" w:rsidR="008606A0" w:rsidRDefault="00000000">
      <w:pPr>
        <w:numPr>
          <w:ilvl w:val="0"/>
          <w:numId w:val="18"/>
        </w:numPr>
        <w:tabs>
          <w:tab w:val="left" w:pos="567"/>
        </w:tabs>
        <w:spacing w:after="0"/>
        <w:ind w:left="0" w:hanging="2"/>
      </w:pPr>
      <w:r>
        <w:t xml:space="preserve">   Piden asesoría a Analista de Planificación o Jefe de Planificación.  </w:t>
      </w:r>
    </w:p>
    <w:p w14:paraId="000006CB" w14:textId="77777777" w:rsidR="008606A0" w:rsidRDefault="008606A0">
      <w:pPr>
        <w:spacing w:after="0"/>
        <w:ind w:left="0" w:hanging="2"/>
      </w:pPr>
    </w:p>
    <w:p w14:paraId="000006CC" w14:textId="77777777" w:rsidR="008606A0" w:rsidRDefault="00000000">
      <w:pPr>
        <w:numPr>
          <w:ilvl w:val="0"/>
          <w:numId w:val="18"/>
        </w:numPr>
        <w:spacing w:after="0"/>
        <w:ind w:left="0" w:hanging="2"/>
      </w:pPr>
      <w:r>
        <w:t xml:space="preserve"> Elaboran POA de acuerdo a directrices, entregan en formato digital y físico firmado. </w:t>
      </w:r>
    </w:p>
    <w:p w14:paraId="000006CD" w14:textId="77777777" w:rsidR="008606A0" w:rsidRDefault="008606A0">
      <w:pPr>
        <w:spacing w:after="0"/>
        <w:ind w:left="0" w:hanging="2"/>
      </w:pPr>
    </w:p>
    <w:p w14:paraId="000006CE" w14:textId="77777777" w:rsidR="008606A0" w:rsidRDefault="00000000">
      <w:pPr>
        <w:numPr>
          <w:ilvl w:val="0"/>
          <w:numId w:val="18"/>
        </w:numPr>
        <w:spacing w:after="0"/>
        <w:ind w:left="0" w:hanging="2"/>
      </w:pPr>
      <w:r>
        <w:rPr>
          <w:b/>
        </w:rPr>
        <w:t xml:space="preserve"> Analista de Planificación: </w:t>
      </w:r>
      <w:r>
        <w:t>Recibe los planes y revisa, si está correcto sigue paso 11.  No está correcto sigue paso 9.</w:t>
      </w:r>
    </w:p>
    <w:p w14:paraId="000006CF" w14:textId="77777777" w:rsidR="008606A0" w:rsidRDefault="008606A0">
      <w:pPr>
        <w:spacing w:after="0"/>
        <w:ind w:left="0" w:hanging="2"/>
      </w:pPr>
    </w:p>
    <w:p w14:paraId="000006D0" w14:textId="77777777" w:rsidR="008606A0" w:rsidRDefault="00000000">
      <w:pPr>
        <w:numPr>
          <w:ilvl w:val="0"/>
          <w:numId w:val="18"/>
        </w:numPr>
        <w:tabs>
          <w:tab w:val="left" w:pos="567"/>
        </w:tabs>
        <w:spacing w:after="0"/>
        <w:ind w:left="0" w:hanging="2"/>
      </w:pPr>
      <w:r>
        <w:t xml:space="preserve">   Devuelve con observaciones.</w:t>
      </w:r>
    </w:p>
    <w:p w14:paraId="000006D1" w14:textId="77777777" w:rsidR="008606A0" w:rsidRDefault="008606A0">
      <w:pPr>
        <w:spacing w:after="0"/>
        <w:ind w:left="0" w:hanging="2"/>
      </w:pPr>
    </w:p>
    <w:p w14:paraId="000006D2" w14:textId="77777777" w:rsidR="008606A0" w:rsidRDefault="00000000">
      <w:pPr>
        <w:numPr>
          <w:ilvl w:val="0"/>
          <w:numId w:val="18"/>
        </w:numPr>
        <w:tabs>
          <w:tab w:val="left" w:pos="567"/>
        </w:tabs>
        <w:spacing w:after="0"/>
        <w:ind w:left="0" w:hanging="2"/>
      </w:pPr>
      <w:r>
        <w:rPr>
          <w:b/>
        </w:rPr>
        <w:t xml:space="preserve">   Dependencias: </w:t>
      </w:r>
      <w:r>
        <w:t>Atienden observaciones y devuelven.</w:t>
      </w:r>
    </w:p>
    <w:p w14:paraId="000006D3" w14:textId="77777777" w:rsidR="008606A0" w:rsidRDefault="008606A0">
      <w:pPr>
        <w:spacing w:after="0"/>
        <w:ind w:left="0" w:hanging="2"/>
      </w:pPr>
    </w:p>
    <w:p w14:paraId="000006D4" w14:textId="77777777" w:rsidR="008606A0" w:rsidRDefault="00000000">
      <w:pPr>
        <w:numPr>
          <w:ilvl w:val="0"/>
          <w:numId w:val="18"/>
        </w:numPr>
        <w:spacing w:after="0"/>
        <w:ind w:left="0" w:hanging="2"/>
      </w:pPr>
      <w:r>
        <w:rPr>
          <w:b/>
        </w:rPr>
        <w:t xml:space="preserve">Analista de Planificación:  </w:t>
      </w:r>
      <w:r>
        <w:t>Traslada para firma de Director Ejecutivo o Encargado de Despacho.</w:t>
      </w:r>
    </w:p>
    <w:p w14:paraId="000006D5" w14:textId="77777777" w:rsidR="008606A0" w:rsidRDefault="008606A0">
      <w:pPr>
        <w:pBdr>
          <w:top w:val="nil"/>
          <w:left w:val="nil"/>
          <w:bottom w:val="nil"/>
          <w:right w:val="nil"/>
          <w:between w:val="nil"/>
        </w:pBdr>
        <w:ind w:left="0" w:hanging="2"/>
        <w:rPr>
          <w:color w:val="000000"/>
          <w:highlight w:val="cyan"/>
        </w:rPr>
      </w:pPr>
    </w:p>
    <w:p w14:paraId="000006D6" w14:textId="77777777" w:rsidR="008606A0" w:rsidRDefault="00000000">
      <w:pPr>
        <w:numPr>
          <w:ilvl w:val="0"/>
          <w:numId w:val="18"/>
        </w:numPr>
        <w:spacing w:after="0"/>
        <w:ind w:left="0" w:hanging="2"/>
      </w:pPr>
      <w:r>
        <w:rPr>
          <w:b/>
        </w:rPr>
        <w:t>Director Ejecutivo/Encargado de Despacho</w:t>
      </w:r>
      <w:r>
        <w:t>: Firma y devuelve</w:t>
      </w:r>
    </w:p>
    <w:p w14:paraId="000006D7" w14:textId="77777777" w:rsidR="008606A0" w:rsidRDefault="008606A0">
      <w:pPr>
        <w:pBdr>
          <w:top w:val="nil"/>
          <w:left w:val="nil"/>
          <w:bottom w:val="nil"/>
          <w:right w:val="nil"/>
          <w:between w:val="nil"/>
        </w:pBdr>
        <w:ind w:left="0" w:hanging="2"/>
        <w:rPr>
          <w:color w:val="000000"/>
        </w:rPr>
      </w:pPr>
    </w:p>
    <w:p w14:paraId="000006D9" w14:textId="77777777" w:rsidR="008606A0" w:rsidRDefault="00000000">
      <w:pPr>
        <w:numPr>
          <w:ilvl w:val="0"/>
          <w:numId w:val="18"/>
        </w:numPr>
        <w:spacing w:after="0"/>
        <w:ind w:left="0" w:hanging="2"/>
      </w:pPr>
      <w:r>
        <w:rPr>
          <w:b/>
        </w:rPr>
        <w:lastRenderedPageBreak/>
        <w:t>Analista de Planificación</w:t>
      </w:r>
      <w:r>
        <w:t>: Integra información de los planes por actividad, producto y subproducto colocando monto presupuestario requerido, de acuerdo a las herramientas que remita la SEGEPLAN para su elaboración (son modificadas anualmente razón por la que no se coloca anexo).</w:t>
      </w:r>
    </w:p>
    <w:p w14:paraId="000006DA" w14:textId="77777777" w:rsidR="008606A0" w:rsidRDefault="008606A0">
      <w:pPr>
        <w:pBdr>
          <w:top w:val="nil"/>
          <w:left w:val="nil"/>
          <w:bottom w:val="nil"/>
          <w:right w:val="nil"/>
          <w:between w:val="nil"/>
        </w:pBdr>
        <w:spacing w:after="0"/>
        <w:ind w:left="0" w:hanging="2"/>
        <w:rPr>
          <w:color w:val="000000"/>
        </w:rPr>
      </w:pPr>
    </w:p>
    <w:p w14:paraId="000006DB" w14:textId="77777777" w:rsidR="008606A0" w:rsidRDefault="00000000">
      <w:pPr>
        <w:numPr>
          <w:ilvl w:val="0"/>
          <w:numId w:val="18"/>
        </w:numPr>
        <w:spacing w:after="0"/>
        <w:ind w:left="0" w:hanging="2"/>
      </w:pPr>
      <w:r>
        <w:t xml:space="preserve">Envía por correo electrónico las herramientas elaboradas y los POA firmados escaneados. </w:t>
      </w:r>
    </w:p>
    <w:p w14:paraId="000006DC" w14:textId="77777777" w:rsidR="008606A0" w:rsidRDefault="008606A0">
      <w:pPr>
        <w:spacing w:after="0"/>
        <w:ind w:left="0" w:hanging="2"/>
      </w:pPr>
    </w:p>
    <w:p w14:paraId="000006DD" w14:textId="77777777" w:rsidR="008606A0" w:rsidRDefault="00000000">
      <w:pPr>
        <w:numPr>
          <w:ilvl w:val="0"/>
          <w:numId w:val="18"/>
        </w:numPr>
        <w:spacing w:after="0"/>
        <w:ind w:left="0" w:hanging="2"/>
      </w:pPr>
      <w:r>
        <w:rPr>
          <w:b/>
        </w:rPr>
        <w:t>Jefe de Planificación</w:t>
      </w:r>
      <w:r>
        <w:t xml:space="preserve">: Recibe y revisa.  Si está correcto, sigue paso 17.  No está correcto, devuelve para correcciones, sigue paso 16.   </w:t>
      </w:r>
    </w:p>
    <w:p w14:paraId="000006DE" w14:textId="77777777" w:rsidR="008606A0" w:rsidRDefault="008606A0">
      <w:pPr>
        <w:spacing w:after="0"/>
        <w:ind w:left="0" w:hanging="2"/>
      </w:pPr>
    </w:p>
    <w:p w14:paraId="000006DF" w14:textId="77777777" w:rsidR="008606A0" w:rsidRDefault="00000000">
      <w:pPr>
        <w:numPr>
          <w:ilvl w:val="0"/>
          <w:numId w:val="18"/>
        </w:numPr>
        <w:spacing w:after="0"/>
        <w:ind w:left="0" w:hanging="2"/>
      </w:pPr>
      <w:r>
        <w:rPr>
          <w:b/>
        </w:rPr>
        <w:t>Analista de Planificación</w:t>
      </w:r>
      <w:r>
        <w:t>: Corrige y remite nuevamente.</w:t>
      </w:r>
    </w:p>
    <w:p w14:paraId="000006E0" w14:textId="77777777" w:rsidR="008606A0" w:rsidRDefault="008606A0">
      <w:pPr>
        <w:spacing w:after="0"/>
        <w:ind w:left="0" w:hanging="2"/>
      </w:pPr>
    </w:p>
    <w:p w14:paraId="000006E1" w14:textId="77777777" w:rsidR="008606A0" w:rsidRDefault="00000000">
      <w:pPr>
        <w:numPr>
          <w:ilvl w:val="0"/>
          <w:numId w:val="18"/>
        </w:numPr>
        <w:spacing w:after="0"/>
        <w:ind w:left="0" w:hanging="2"/>
      </w:pPr>
      <w:r>
        <w:rPr>
          <w:b/>
        </w:rPr>
        <w:t xml:space="preserve"> Jefe de Planificación: </w:t>
      </w:r>
      <w:r>
        <w:t>Recibe ambos archivos e integra al documento de POA institucional.  Conforma en el documento digital de PEI y POM.  Imprime.</w:t>
      </w:r>
    </w:p>
    <w:p w14:paraId="000006E2" w14:textId="77777777" w:rsidR="008606A0" w:rsidRDefault="008606A0">
      <w:pPr>
        <w:spacing w:after="0"/>
        <w:ind w:left="0" w:hanging="2"/>
      </w:pPr>
    </w:p>
    <w:p w14:paraId="000006E3" w14:textId="77777777" w:rsidR="008606A0" w:rsidRDefault="00000000">
      <w:pPr>
        <w:numPr>
          <w:ilvl w:val="0"/>
          <w:numId w:val="18"/>
        </w:numPr>
        <w:spacing w:after="0"/>
        <w:ind w:left="0" w:hanging="2"/>
      </w:pPr>
      <w:r>
        <w:rPr>
          <w:b/>
        </w:rPr>
        <w:t xml:space="preserve"> Fin del Procedimiento.  </w:t>
      </w:r>
      <w:r>
        <w:t>(Sigue paso 12 del procedimiento 15.1)</w:t>
      </w:r>
    </w:p>
    <w:p w14:paraId="000006E4" w14:textId="77777777" w:rsidR="008606A0" w:rsidRDefault="008606A0">
      <w:pPr>
        <w:spacing w:after="0"/>
        <w:ind w:left="0" w:hanging="2"/>
      </w:pPr>
    </w:p>
    <w:p w14:paraId="000006E5" w14:textId="77777777" w:rsidR="008606A0" w:rsidRDefault="008606A0">
      <w:pPr>
        <w:spacing w:after="0"/>
        <w:ind w:left="0" w:hanging="2"/>
      </w:pPr>
      <w:bookmarkStart w:id="42" w:name="_heading=h.23ckvvd" w:colFirst="0" w:colLast="0"/>
      <w:bookmarkEnd w:id="42"/>
    </w:p>
    <w:p w14:paraId="000006E6" w14:textId="77777777" w:rsidR="008606A0" w:rsidRDefault="00000000">
      <w:pPr>
        <w:spacing w:after="0"/>
        <w:ind w:left="0" w:hanging="2"/>
      </w:pPr>
      <w:r>
        <w:rPr>
          <w:b/>
          <w:highlight w:val="white"/>
        </w:rPr>
        <w:t xml:space="preserve">15.3.1 </w:t>
      </w:r>
      <w:r>
        <w:rPr>
          <w:b/>
        </w:rPr>
        <w:t xml:space="preserve">PROCEDIMIENTO ELABORACIÓN DE POA A NIVEL DE CADA DEPENDENCIA DE LA COPADEH PARA PRESENTACIÓN DE POA INSTITUCIONAL. </w:t>
      </w:r>
    </w:p>
    <w:p w14:paraId="000006E7" w14:textId="77777777" w:rsidR="008606A0" w:rsidRDefault="008606A0">
      <w:pPr>
        <w:spacing w:after="0"/>
        <w:ind w:left="0" w:hanging="2"/>
      </w:pPr>
    </w:p>
    <w:tbl>
      <w:tblPr>
        <w:tblStyle w:val="afffa"/>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252"/>
        <w:gridCol w:w="6475"/>
      </w:tblGrid>
      <w:tr w:rsidR="008606A0" w14:paraId="456D169C" w14:textId="77777777">
        <w:trPr>
          <w:trHeight w:val="390"/>
        </w:trPr>
        <w:tc>
          <w:tcPr>
            <w:tcW w:w="595" w:type="dxa"/>
            <w:shd w:val="clear" w:color="auto" w:fill="D9D9D9"/>
          </w:tcPr>
          <w:p w14:paraId="000006E8" w14:textId="77777777" w:rsidR="008606A0" w:rsidRDefault="00000000">
            <w:pPr>
              <w:spacing w:after="0" w:line="259" w:lineRule="auto"/>
              <w:ind w:left="0" w:hanging="2"/>
            </w:pPr>
            <w:r>
              <w:rPr>
                <w:b/>
              </w:rPr>
              <w:t>No.</w:t>
            </w:r>
          </w:p>
        </w:tc>
        <w:tc>
          <w:tcPr>
            <w:tcW w:w="2252" w:type="dxa"/>
            <w:shd w:val="clear" w:color="auto" w:fill="D9D9D9"/>
          </w:tcPr>
          <w:p w14:paraId="000006E9" w14:textId="77777777" w:rsidR="008606A0" w:rsidRDefault="00000000">
            <w:pPr>
              <w:spacing w:after="0"/>
              <w:ind w:left="0" w:hanging="2"/>
            </w:pPr>
            <w:r>
              <w:rPr>
                <w:b/>
              </w:rPr>
              <w:t>RESPONSABLE</w:t>
            </w:r>
          </w:p>
          <w:p w14:paraId="000006EA" w14:textId="77777777" w:rsidR="008606A0" w:rsidRDefault="008606A0">
            <w:pPr>
              <w:spacing w:after="0"/>
              <w:ind w:left="0" w:hanging="2"/>
            </w:pPr>
          </w:p>
        </w:tc>
        <w:tc>
          <w:tcPr>
            <w:tcW w:w="6475" w:type="dxa"/>
            <w:shd w:val="clear" w:color="auto" w:fill="D9D9D9"/>
          </w:tcPr>
          <w:p w14:paraId="000006EB" w14:textId="77777777" w:rsidR="008606A0" w:rsidRDefault="00000000">
            <w:pPr>
              <w:spacing w:after="0"/>
              <w:ind w:left="0" w:hanging="2"/>
            </w:pPr>
            <w:r>
              <w:rPr>
                <w:b/>
              </w:rPr>
              <w:t>DESCRIPCIÓN DE LAS ACTIVIDADES</w:t>
            </w:r>
          </w:p>
        </w:tc>
      </w:tr>
      <w:tr w:rsidR="008606A0" w14:paraId="050943D4" w14:textId="77777777">
        <w:trPr>
          <w:trHeight w:val="562"/>
        </w:trPr>
        <w:tc>
          <w:tcPr>
            <w:tcW w:w="595" w:type="dxa"/>
          </w:tcPr>
          <w:p w14:paraId="000006EC" w14:textId="77777777" w:rsidR="008606A0" w:rsidRDefault="00000000">
            <w:pPr>
              <w:spacing w:after="0" w:line="259" w:lineRule="auto"/>
              <w:ind w:left="0" w:hanging="2"/>
            </w:pPr>
            <w:r>
              <w:rPr>
                <w:b/>
              </w:rPr>
              <w:t>1.</w:t>
            </w:r>
          </w:p>
        </w:tc>
        <w:tc>
          <w:tcPr>
            <w:tcW w:w="2252" w:type="dxa"/>
          </w:tcPr>
          <w:p w14:paraId="000006ED" w14:textId="77777777" w:rsidR="008606A0" w:rsidRDefault="00000000">
            <w:pPr>
              <w:spacing w:after="0"/>
              <w:ind w:left="0" w:hanging="2"/>
              <w:rPr>
                <w:rFonts w:ascii="Times New Roman" w:eastAsia="Times New Roman" w:hAnsi="Times New Roman" w:cs="Times New Roman"/>
              </w:rPr>
            </w:pPr>
            <w:r>
              <w:rPr>
                <w:b/>
              </w:rPr>
              <w:t>Jefe de Planificación</w:t>
            </w:r>
          </w:p>
        </w:tc>
        <w:tc>
          <w:tcPr>
            <w:tcW w:w="6475" w:type="dxa"/>
          </w:tcPr>
          <w:p w14:paraId="000006EE" w14:textId="77777777" w:rsidR="008606A0" w:rsidRDefault="00000000">
            <w:pPr>
              <w:spacing w:after="0"/>
              <w:ind w:left="0" w:hanging="2"/>
              <w:rPr>
                <w:rFonts w:ascii="Times New Roman" w:eastAsia="Times New Roman" w:hAnsi="Times New Roman" w:cs="Times New Roman"/>
              </w:rPr>
            </w:pPr>
            <w:r>
              <w:t xml:space="preserve">Instruye para que se elabore oficio solicitando la elaboración de los planes operativos anuales por dependencias de la COPADEH, de acuerdo a las necesidades de cada una para el siguiente ejercicio fiscal proporcionando formato </w:t>
            </w:r>
            <w:r>
              <w:rPr>
                <w:b/>
              </w:rPr>
              <w:t>(ver anexo 1)</w:t>
            </w:r>
          </w:p>
        </w:tc>
      </w:tr>
      <w:tr w:rsidR="008606A0" w14:paraId="4F7BD7BC" w14:textId="77777777">
        <w:trPr>
          <w:trHeight w:val="562"/>
        </w:trPr>
        <w:tc>
          <w:tcPr>
            <w:tcW w:w="595" w:type="dxa"/>
          </w:tcPr>
          <w:p w14:paraId="000006EF" w14:textId="77777777" w:rsidR="008606A0" w:rsidRDefault="00000000">
            <w:pPr>
              <w:spacing w:after="0" w:line="259" w:lineRule="auto"/>
              <w:ind w:left="0" w:hanging="2"/>
            </w:pPr>
            <w:r>
              <w:rPr>
                <w:b/>
              </w:rPr>
              <w:t>2.</w:t>
            </w:r>
          </w:p>
        </w:tc>
        <w:tc>
          <w:tcPr>
            <w:tcW w:w="2252" w:type="dxa"/>
          </w:tcPr>
          <w:p w14:paraId="000006F0" w14:textId="77777777" w:rsidR="008606A0" w:rsidRDefault="00000000">
            <w:pPr>
              <w:spacing w:after="0"/>
              <w:ind w:left="0" w:hanging="2"/>
            </w:pPr>
            <w:r>
              <w:rPr>
                <w:b/>
              </w:rPr>
              <w:t xml:space="preserve">Analista de Planificación </w:t>
            </w:r>
          </w:p>
        </w:tc>
        <w:tc>
          <w:tcPr>
            <w:tcW w:w="6475" w:type="dxa"/>
          </w:tcPr>
          <w:p w14:paraId="000006F1" w14:textId="77777777" w:rsidR="008606A0" w:rsidRDefault="00000000">
            <w:pPr>
              <w:spacing w:after="0"/>
              <w:ind w:left="0" w:hanging="2"/>
            </w:pPr>
            <w:r>
              <w:t xml:space="preserve">Elabora oficio en el que se establece fecha de entrega y adjunta formato. </w:t>
            </w:r>
          </w:p>
        </w:tc>
      </w:tr>
      <w:tr w:rsidR="008606A0" w14:paraId="5D101838" w14:textId="77777777">
        <w:trPr>
          <w:trHeight w:val="338"/>
        </w:trPr>
        <w:tc>
          <w:tcPr>
            <w:tcW w:w="595" w:type="dxa"/>
          </w:tcPr>
          <w:p w14:paraId="000006F2" w14:textId="77777777" w:rsidR="008606A0" w:rsidRDefault="00000000">
            <w:pPr>
              <w:spacing w:after="0" w:line="259" w:lineRule="auto"/>
              <w:ind w:left="0" w:hanging="2"/>
            </w:pPr>
            <w:r>
              <w:rPr>
                <w:b/>
              </w:rPr>
              <w:t>3.</w:t>
            </w:r>
          </w:p>
        </w:tc>
        <w:tc>
          <w:tcPr>
            <w:tcW w:w="2252" w:type="dxa"/>
          </w:tcPr>
          <w:p w14:paraId="000006F3" w14:textId="77777777" w:rsidR="008606A0" w:rsidRDefault="00000000">
            <w:pPr>
              <w:spacing w:after="0"/>
              <w:ind w:left="0" w:hanging="2"/>
              <w:rPr>
                <w:rFonts w:ascii="Times New Roman" w:eastAsia="Times New Roman" w:hAnsi="Times New Roman" w:cs="Times New Roman"/>
              </w:rPr>
            </w:pPr>
            <w:r>
              <w:rPr>
                <w:b/>
              </w:rPr>
              <w:t>Jefe de Planificación</w:t>
            </w:r>
          </w:p>
        </w:tc>
        <w:tc>
          <w:tcPr>
            <w:tcW w:w="6475" w:type="dxa"/>
          </w:tcPr>
          <w:p w14:paraId="000006F4" w14:textId="77777777" w:rsidR="008606A0" w:rsidRDefault="00000000">
            <w:pPr>
              <w:spacing w:after="0"/>
              <w:ind w:left="0" w:hanging="2"/>
              <w:rPr>
                <w:rFonts w:ascii="Times New Roman" w:eastAsia="Times New Roman" w:hAnsi="Times New Roman" w:cs="Times New Roman"/>
              </w:rPr>
            </w:pPr>
            <w:r>
              <w:t xml:space="preserve">Revisa y firma. </w:t>
            </w:r>
          </w:p>
        </w:tc>
      </w:tr>
      <w:tr w:rsidR="008606A0" w14:paraId="4D7DFCC7" w14:textId="77777777">
        <w:trPr>
          <w:trHeight w:val="402"/>
        </w:trPr>
        <w:tc>
          <w:tcPr>
            <w:tcW w:w="595" w:type="dxa"/>
          </w:tcPr>
          <w:p w14:paraId="000006F5" w14:textId="77777777" w:rsidR="008606A0" w:rsidRDefault="00000000">
            <w:pPr>
              <w:spacing w:after="0" w:line="259" w:lineRule="auto"/>
              <w:ind w:left="0" w:hanging="2"/>
            </w:pPr>
            <w:r>
              <w:rPr>
                <w:b/>
              </w:rPr>
              <w:t>4.</w:t>
            </w:r>
          </w:p>
        </w:tc>
        <w:tc>
          <w:tcPr>
            <w:tcW w:w="2252" w:type="dxa"/>
          </w:tcPr>
          <w:p w14:paraId="000006F6" w14:textId="77777777" w:rsidR="008606A0" w:rsidRDefault="00000000">
            <w:pPr>
              <w:spacing w:after="0"/>
              <w:ind w:left="0" w:hanging="2"/>
              <w:rPr>
                <w:rFonts w:ascii="Times New Roman" w:eastAsia="Times New Roman" w:hAnsi="Times New Roman" w:cs="Times New Roman"/>
              </w:rPr>
            </w:pPr>
            <w:r>
              <w:rPr>
                <w:b/>
              </w:rPr>
              <w:t>Analista de Planificación</w:t>
            </w:r>
          </w:p>
        </w:tc>
        <w:tc>
          <w:tcPr>
            <w:tcW w:w="6475" w:type="dxa"/>
          </w:tcPr>
          <w:p w14:paraId="000006F7" w14:textId="77777777" w:rsidR="008606A0" w:rsidRDefault="00000000">
            <w:pPr>
              <w:spacing w:after="0"/>
              <w:ind w:left="0" w:hanging="2"/>
              <w:rPr>
                <w:rFonts w:ascii="Times New Roman" w:eastAsia="Times New Roman" w:hAnsi="Times New Roman" w:cs="Times New Roman"/>
              </w:rPr>
            </w:pPr>
            <w:r>
              <w:t xml:space="preserve">Entrega documentos físicos y envía formato por correo electrónico. </w:t>
            </w:r>
          </w:p>
        </w:tc>
      </w:tr>
      <w:tr w:rsidR="008606A0" w14:paraId="75572F5D" w14:textId="77777777">
        <w:trPr>
          <w:cantSplit/>
          <w:trHeight w:val="346"/>
        </w:trPr>
        <w:tc>
          <w:tcPr>
            <w:tcW w:w="595" w:type="dxa"/>
          </w:tcPr>
          <w:p w14:paraId="000006F8" w14:textId="77777777" w:rsidR="008606A0" w:rsidRDefault="00000000">
            <w:pPr>
              <w:spacing w:after="0" w:line="259" w:lineRule="auto"/>
              <w:ind w:left="0" w:hanging="2"/>
            </w:pPr>
            <w:r>
              <w:rPr>
                <w:b/>
              </w:rPr>
              <w:t>5.</w:t>
            </w:r>
          </w:p>
        </w:tc>
        <w:tc>
          <w:tcPr>
            <w:tcW w:w="2252" w:type="dxa"/>
            <w:vMerge w:val="restart"/>
          </w:tcPr>
          <w:p w14:paraId="000006F9" w14:textId="77777777" w:rsidR="008606A0" w:rsidRDefault="008606A0">
            <w:pPr>
              <w:spacing w:after="0"/>
              <w:ind w:left="0" w:hanging="2"/>
            </w:pPr>
          </w:p>
          <w:p w14:paraId="000006FA" w14:textId="77777777" w:rsidR="008606A0" w:rsidRDefault="008606A0">
            <w:pPr>
              <w:spacing w:after="0"/>
              <w:ind w:left="0" w:hanging="2"/>
            </w:pPr>
          </w:p>
          <w:p w14:paraId="000006FB" w14:textId="77777777" w:rsidR="008606A0" w:rsidRDefault="00000000">
            <w:pPr>
              <w:spacing w:after="0"/>
              <w:ind w:left="0" w:hanging="2"/>
              <w:rPr>
                <w:rFonts w:ascii="Times New Roman" w:eastAsia="Times New Roman" w:hAnsi="Times New Roman" w:cs="Times New Roman"/>
              </w:rPr>
            </w:pPr>
            <w:r>
              <w:rPr>
                <w:b/>
              </w:rPr>
              <w:t>Dependencias</w:t>
            </w:r>
          </w:p>
        </w:tc>
        <w:tc>
          <w:tcPr>
            <w:tcW w:w="6475" w:type="dxa"/>
          </w:tcPr>
          <w:p w14:paraId="000006FC" w14:textId="77777777" w:rsidR="008606A0" w:rsidRDefault="00000000">
            <w:pPr>
              <w:spacing w:after="0"/>
              <w:ind w:left="0" w:hanging="2"/>
              <w:rPr>
                <w:rFonts w:ascii="Times New Roman" w:eastAsia="Times New Roman" w:hAnsi="Times New Roman" w:cs="Times New Roman"/>
              </w:rPr>
            </w:pPr>
            <w:r>
              <w:t>Reciben, revisan.  Si tienen consultas sigue 6, no tienen consultas sigue paso 7.</w:t>
            </w:r>
          </w:p>
        </w:tc>
      </w:tr>
      <w:tr w:rsidR="008606A0" w14:paraId="2CC0F128" w14:textId="77777777">
        <w:trPr>
          <w:cantSplit/>
          <w:trHeight w:val="402"/>
        </w:trPr>
        <w:tc>
          <w:tcPr>
            <w:tcW w:w="595" w:type="dxa"/>
          </w:tcPr>
          <w:p w14:paraId="000006FD" w14:textId="77777777" w:rsidR="008606A0" w:rsidRDefault="00000000">
            <w:pPr>
              <w:spacing w:after="0" w:line="259" w:lineRule="auto"/>
              <w:ind w:left="0" w:hanging="2"/>
            </w:pPr>
            <w:r>
              <w:rPr>
                <w:b/>
              </w:rPr>
              <w:t>6.</w:t>
            </w:r>
          </w:p>
        </w:tc>
        <w:tc>
          <w:tcPr>
            <w:tcW w:w="2252" w:type="dxa"/>
            <w:vMerge/>
          </w:tcPr>
          <w:p w14:paraId="000006FE" w14:textId="77777777" w:rsidR="008606A0" w:rsidRDefault="008606A0">
            <w:pPr>
              <w:widowControl w:val="0"/>
              <w:pBdr>
                <w:top w:val="nil"/>
                <w:left w:val="nil"/>
                <w:bottom w:val="nil"/>
                <w:right w:val="nil"/>
                <w:between w:val="nil"/>
              </w:pBdr>
              <w:spacing w:after="0"/>
              <w:ind w:left="0" w:hanging="2"/>
            </w:pPr>
          </w:p>
        </w:tc>
        <w:tc>
          <w:tcPr>
            <w:tcW w:w="6475" w:type="dxa"/>
          </w:tcPr>
          <w:p w14:paraId="000006FF" w14:textId="77777777" w:rsidR="008606A0" w:rsidRDefault="00000000">
            <w:pPr>
              <w:spacing w:after="0"/>
              <w:ind w:left="0" w:hanging="2"/>
              <w:rPr>
                <w:rFonts w:ascii="Times New Roman" w:eastAsia="Times New Roman" w:hAnsi="Times New Roman" w:cs="Times New Roman"/>
              </w:rPr>
            </w:pPr>
            <w:r>
              <w:t xml:space="preserve">Piden asesoría a Analista de Planificación o Jefe de Planificación  </w:t>
            </w:r>
          </w:p>
        </w:tc>
      </w:tr>
      <w:tr w:rsidR="008606A0" w14:paraId="00F05471" w14:textId="77777777">
        <w:trPr>
          <w:cantSplit/>
          <w:trHeight w:val="402"/>
        </w:trPr>
        <w:tc>
          <w:tcPr>
            <w:tcW w:w="595" w:type="dxa"/>
          </w:tcPr>
          <w:p w14:paraId="00000700" w14:textId="77777777" w:rsidR="008606A0" w:rsidRDefault="00000000">
            <w:pPr>
              <w:spacing w:after="0" w:line="259" w:lineRule="auto"/>
              <w:ind w:left="0" w:hanging="2"/>
            </w:pPr>
            <w:r>
              <w:rPr>
                <w:b/>
              </w:rPr>
              <w:lastRenderedPageBreak/>
              <w:t>7.</w:t>
            </w:r>
          </w:p>
        </w:tc>
        <w:tc>
          <w:tcPr>
            <w:tcW w:w="2252" w:type="dxa"/>
            <w:vMerge/>
          </w:tcPr>
          <w:p w14:paraId="00000701" w14:textId="77777777" w:rsidR="008606A0" w:rsidRDefault="008606A0">
            <w:pPr>
              <w:widowControl w:val="0"/>
              <w:pBdr>
                <w:top w:val="nil"/>
                <w:left w:val="nil"/>
                <w:bottom w:val="nil"/>
                <w:right w:val="nil"/>
                <w:between w:val="nil"/>
              </w:pBdr>
              <w:spacing w:after="0"/>
              <w:ind w:left="0" w:hanging="2"/>
            </w:pPr>
          </w:p>
        </w:tc>
        <w:tc>
          <w:tcPr>
            <w:tcW w:w="6475" w:type="dxa"/>
          </w:tcPr>
          <w:p w14:paraId="00000702" w14:textId="77777777" w:rsidR="008606A0" w:rsidRDefault="00000000">
            <w:pPr>
              <w:spacing w:after="0" w:line="259" w:lineRule="auto"/>
              <w:ind w:left="0" w:hanging="2"/>
              <w:rPr>
                <w:rFonts w:ascii="Times New Roman" w:eastAsia="Times New Roman" w:hAnsi="Times New Roman" w:cs="Times New Roman"/>
              </w:rPr>
            </w:pPr>
            <w:r>
              <w:t>Elaboran POA de acuerdo a directrices, entregan en formato digital y físico firmado.</w:t>
            </w:r>
          </w:p>
        </w:tc>
      </w:tr>
      <w:tr w:rsidR="008606A0" w14:paraId="1EE41C6A" w14:textId="77777777">
        <w:trPr>
          <w:cantSplit/>
          <w:trHeight w:val="402"/>
        </w:trPr>
        <w:tc>
          <w:tcPr>
            <w:tcW w:w="595" w:type="dxa"/>
          </w:tcPr>
          <w:p w14:paraId="00000703" w14:textId="77777777" w:rsidR="008606A0" w:rsidRDefault="00000000">
            <w:pPr>
              <w:spacing w:after="0" w:line="259" w:lineRule="auto"/>
              <w:ind w:left="0" w:hanging="2"/>
            </w:pPr>
            <w:r>
              <w:rPr>
                <w:b/>
              </w:rPr>
              <w:t>8.</w:t>
            </w:r>
          </w:p>
        </w:tc>
        <w:tc>
          <w:tcPr>
            <w:tcW w:w="2252" w:type="dxa"/>
            <w:vMerge w:val="restart"/>
          </w:tcPr>
          <w:p w14:paraId="00000704" w14:textId="77777777" w:rsidR="008606A0" w:rsidRDefault="00000000">
            <w:pPr>
              <w:spacing w:after="0" w:line="259" w:lineRule="auto"/>
              <w:ind w:left="0" w:hanging="2"/>
              <w:rPr>
                <w:rFonts w:ascii="Times New Roman" w:eastAsia="Times New Roman" w:hAnsi="Times New Roman" w:cs="Times New Roman"/>
              </w:rPr>
            </w:pPr>
            <w:r>
              <w:rPr>
                <w:b/>
              </w:rPr>
              <w:t>Analista de Planificación</w:t>
            </w:r>
          </w:p>
        </w:tc>
        <w:tc>
          <w:tcPr>
            <w:tcW w:w="6475" w:type="dxa"/>
          </w:tcPr>
          <w:p w14:paraId="00000705" w14:textId="77777777" w:rsidR="008606A0" w:rsidRDefault="00000000">
            <w:pPr>
              <w:shd w:val="clear" w:color="auto" w:fill="FFFFFF"/>
              <w:spacing w:after="0"/>
              <w:ind w:left="0" w:hanging="2"/>
              <w:rPr>
                <w:rFonts w:ascii="Times New Roman" w:eastAsia="Times New Roman" w:hAnsi="Times New Roman" w:cs="Times New Roman"/>
              </w:rPr>
            </w:pPr>
            <w:r>
              <w:t>Recibe los planes y revisa, si está correcto sigue paso 11.  No está correcto sigue paso 9.</w:t>
            </w:r>
          </w:p>
        </w:tc>
      </w:tr>
      <w:tr w:rsidR="008606A0" w14:paraId="3022CC2D" w14:textId="77777777">
        <w:trPr>
          <w:cantSplit/>
          <w:trHeight w:val="402"/>
        </w:trPr>
        <w:tc>
          <w:tcPr>
            <w:tcW w:w="595" w:type="dxa"/>
          </w:tcPr>
          <w:p w14:paraId="00000706" w14:textId="77777777" w:rsidR="008606A0" w:rsidRDefault="00000000">
            <w:pPr>
              <w:spacing w:after="0" w:line="259" w:lineRule="auto"/>
              <w:ind w:left="0" w:hanging="2"/>
            </w:pPr>
            <w:r>
              <w:rPr>
                <w:b/>
              </w:rPr>
              <w:t>9.</w:t>
            </w:r>
          </w:p>
        </w:tc>
        <w:tc>
          <w:tcPr>
            <w:tcW w:w="2252" w:type="dxa"/>
            <w:vMerge/>
          </w:tcPr>
          <w:p w14:paraId="00000707" w14:textId="77777777" w:rsidR="008606A0" w:rsidRDefault="008606A0">
            <w:pPr>
              <w:widowControl w:val="0"/>
              <w:pBdr>
                <w:top w:val="nil"/>
                <w:left w:val="nil"/>
                <w:bottom w:val="nil"/>
                <w:right w:val="nil"/>
                <w:between w:val="nil"/>
              </w:pBdr>
              <w:spacing w:after="0"/>
              <w:ind w:left="0" w:hanging="2"/>
            </w:pPr>
          </w:p>
        </w:tc>
        <w:tc>
          <w:tcPr>
            <w:tcW w:w="6475" w:type="dxa"/>
          </w:tcPr>
          <w:p w14:paraId="00000708" w14:textId="77777777" w:rsidR="008606A0" w:rsidRDefault="00000000">
            <w:pPr>
              <w:spacing w:after="0"/>
              <w:ind w:left="0" w:hanging="2"/>
              <w:rPr>
                <w:rFonts w:ascii="Times New Roman" w:eastAsia="Times New Roman" w:hAnsi="Times New Roman" w:cs="Times New Roman"/>
              </w:rPr>
            </w:pPr>
            <w:r>
              <w:t>Devuelve con observaciones.</w:t>
            </w:r>
          </w:p>
        </w:tc>
      </w:tr>
      <w:tr w:rsidR="008606A0" w14:paraId="41FFAC22" w14:textId="77777777">
        <w:trPr>
          <w:trHeight w:val="402"/>
        </w:trPr>
        <w:tc>
          <w:tcPr>
            <w:tcW w:w="595" w:type="dxa"/>
          </w:tcPr>
          <w:p w14:paraId="00000709" w14:textId="77777777" w:rsidR="008606A0" w:rsidRDefault="00000000">
            <w:pPr>
              <w:spacing w:after="0" w:line="259" w:lineRule="auto"/>
              <w:ind w:left="0" w:hanging="2"/>
            </w:pPr>
            <w:r>
              <w:rPr>
                <w:b/>
              </w:rPr>
              <w:t>10.</w:t>
            </w:r>
          </w:p>
        </w:tc>
        <w:tc>
          <w:tcPr>
            <w:tcW w:w="2252" w:type="dxa"/>
          </w:tcPr>
          <w:p w14:paraId="0000070A" w14:textId="77777777" w:rsidR="008606A0" w:rsidRDefault="00000000">
            <w:pPr>
              <w:spacing w:after="0" w:line="259" w:lineRule="auto"/>
              <w:ind w:left="0" w:hanging="2"/>
              <w:rPr>
                <w:rFonts w:ascii="Times New Roman" w:eastAsia="Times New Roman" w:hAnsi="Times New Roman" w:cs="Times New Roman"/>
              </w:rPr>
            </w:pPr>
            <w:r>
              <w:rPr>
                <w:b/>
              </w:rPr>
              <w:t>Dependencias</w:t>
            </w:r>
          </w:p>
        </w:tc>
        <w:tc>
          <w:tcPr>
            <w:tcW w:w="6475" w:type="dxa"/>
          </w:tcPr>
          <w:p w14:paraId="0000070B" w14:textId="77777777" w:rsidR="008606A0" w:rsidRDefault="00000000">
            <w:pPr>
              <w:spacing w:after="0"/>
              <w:ind w:left="0" w:hanging="2"/>
              <w:rPr>
                <w:rFonts w:ascii="Times New Roman" w:eastAsia="Times New Roman" w:hAnsi="Times New Roman" w:cs="Times New Roman"/>
              </w:rPr>
            </w:pPr>
            <w:r>
              <w:t>Atienden observaciones y devuelven.</w:t>
            </w:r>
          </w:p>
        </w:tc>
      </w:tr>
      <w:tr w:rsidR="008606A0" w14:paraId="087B6504" w14:textId="77777777">
        <w:trPr>
          <w:cantSplit/>
          <w:trHeight w:val="402"/>
        </w:trPr>
        <w:tc>
          <w:tcPr>
            <w:tcW w:w="595" w:type="dxa"/>
          </w:tcPr>
          <w:p w14:paraId="0000070C" w14:textId="77777777" w:rsidR="008606A0" w:rsidRDefault="00000000">
            <w:pPr>
              <w:spacing w:after="0" w:line="259" w:lineRule="auto"/>
              <w:ind w:left="0" w:hanging="2"/>
            </w:pPr>
            <w:r>
              <w:rPr>
                <w:b/>
              </w:rPr>
              <w:t>11.</w:t>
            </w:r>
          </w:p>
        </w:tc>
        <w:tc>
          <w:tcPr>
            <w:tcW w:w="2252" w:type="dxa"/>
          </w:tcPr>
          <w:p w14:paraId="0000070D" w14:textId="77777777" w:rsidR="008606A0" w:rsidRDefault="008606A0">
            <w:pPr>
              <w:spacing w:after="0" w:line="259" w:lineRule="auto"/>
              <w:ind w:left="0" w:hanging="2"/>
              <w:rPr>
                <w:color w:val="222222"/>
              </w:rPr>
            </w:pPr>
          </w:p>
          <w:p w14:paraId="0000070E" w14:textId="77777777" w:rsidR="008606A0" w:rsidRDefault="00000000">
            <w:pPr>
              <w:spacing w:after="0" w:line="259" w:lineRule="auto"/>
              <w:ind w:left="0" w:hanging="2"/>
              <w:rPr>
                <w:rFonts w:ascii="Times New Roman" w:eastAsia="Times New Roman" w:hAnsi="Times New Roman" w:cs="Times New Roman"/>
              </w:rPr>
            </w:pPr>
            <w:r>
              <w:rPr>
                <w:b/>
                <w:color w:val="222222"/>
              </w:rPr>
              <w:t>Analista de Planificación</w:t>
            </w:r>
          </w:p>
        </w:tc>
        <w:tc>
          <w:tcPr>
            <w:tcW w:w="6475" w:type="dxa"/>
          </w:tcPr>
          <w:p w14:paraId="0000070F" w14:textId="77777777" w:rsidR="008606A0" w:rsidRDefault="00000000">
            <w:pPr>
              <w:spacing w:after="0"/>
              <w:ind w:left="0" w:hanging="2"/>
              <w:rPr>
                <w:rFonts w:ascii="Times New Roman" w:eastAsia="Times New Roman" w:hAnsi="Times New Roman" w:cs="Times New Roman"/>
              </w:rPr>
            </w:pPr>
            <w:r>
              <w:t>Traslada para firma de Director Ejecutivo o Encargado de Despacho.</w:t>
            </w:r>
          </w:p>
        </w:tc>
      </w:tr>
      <w:tr w:rsidR="008606A0" w14:paraId="00DEFF5B" w14:textId="77777777">
        <w:trPr>
          <w:cantSplit/>
          <w:trHeight w:val="402"/>
        </w:trPr>
        <w:tc>
          <w:tcPr>
            <w:tcW w:w="595" w:type="dxa"/>
          </w:tcPr>
          <w:p w14:paraId="00000710" w14:textId="77777777" w:rsidR="008606A0" w:rsidRDefault="00000000">
            <w:pPr>
              <w:spacing w:after="0" w:line="259" w:lineRule="auto"/>
              <w:ind w:left="0" w:hanging="2"/>
              <w:rPr>
                <w:b/>
              </w:rPr>
            </w:pPr>
            <w:r>
              <w:rPr>
                <w:b/>
              </w:rPr>
              <w:t>12.</w:t>
            </w:r>
          </w:p>
        </w:tc>
        <w:tc>
          <w:tcPr>
            <w:tcW w:w="2252" w:type="dxa"/>
          </w:tcPr>
          <w:p w14:paraId="00000711" w14:textId="77777777" w:rsidR="008606A0" w:rsidRDefault="00000000">
            <w:pPr>
              <w:spacing w:after="0" w:line="259" w:lineRule="auto"/>
              <w:ind w:left="0" w:hanging="2"/>
              <w:rPr>
                <w:color w:val="222222"/>
              </w:rPr>
            </w:pPr>
            <w:r>
              <w:rPr>
                <w:b/>
              </w:rPr>
              <w:t>Director Ejecutivo/Encargado de Despacho</w:t>
            </w:r>
          </w:p>
        </w:tc>
        <w:tc>
          <w:tcPr>
            <w:tcW w:w="6475" w:type="dxa"/>
          </w:tcPr>
          <w:p w14:paraId="00000712" w14:textId="77777777" w:rsidR="008606A0" w:rsidRDefault="00000000">
            <w:pPr>
              <w:spacing w:after="0"/>
              <w:ind w:left="0" w:hanging="2"/>
            </w:pPr>
            <w:r>
              <w:t>Firma y devuelve.</w:t>
            </w:r>
          </w:p>
        </w:tc>
      </w:tr>
      <w:tr w:rsidR="008606A0" w14:paraId="05F702AE" w14:textId="77777777">
        <w:trPr>
          <w:trHeight w:val="402"/>
        </w:trPr>
        <w:tc>
          <w:tcPr>
            <w:tcW w:w="595" w:type="dxa"/>
          </w:tcPr>
          <w:p w14:paraId="00000713" w14:textId="77777777" w:rsidR="008606A0" w:rsidRDefault="00000000">
            <w:pPr>
              <w:spacing w:after="0" w:line="259" w:lineRule="auto"/>
              <w:ind w:left="0" w:hanging="2"/>
            </w:pPr>
            <w:r>
              <w:rPr>
                <w:b/>
              </w:rPr>
              <w:t>13.</w:t>
            </w:r>
          </w:p>
        </w:tc>
        <w:tc>
          <w:tcPr>
            <w:tcW w:w="2252" w:type="dxa"/>
            <w:vMerge w:val="restart"/>
          </w:tcPr>
          <w:p w14:paraId="00000714" w14:textId="77777777" w:rsidR="008606A0" w:rsidRDefault="008606A0">
            <w:pPr>
              <w:spacing w:after="0" w:line="259" w:lineRule="auto"/>
              <w:ind w:left="0" w:hanging="2"/>
              <w:rPr>
                <w:b/>
              </w:rPr>
            </w:pPr>
          </w:p>
          <w:p w14:paraId="00000715" w14:textId="77777777" w:rsidR="008606A0" w:rsidRDefault="008606A0">
            <w:pPr>
              <w:spacing w:after="0" w:line="259" w:lineRule="auto"/>
              <w:ind w:left="0" w:hanging="2"/>
              <w:rPr>
                <w:b/>
              </w:rPr>
            </w:pPr>
          </w:p>
          <w:p w14:paraId="00000716" w14:textId="77777777" w:rsidR="008606A0" w:rsidRDefault="008606A0">
            <w:pPr>
              <w:spacing w:after="0" w:line="259" w:lineRule="auto"/>
              <w:ind w:left="0" w:hanging="2"/>
              <w:rPr>
                <w:b/>
              </w:rPr>
            </w:pPr>
          </w:p>
          <w:p w14:paraId="00000717" w14:textId="77777777" w:rsidR="008606A0" w:rsidRDefault="00000000">
            <w:pPr>
              <w:spacing w:after="0" w:line="259" w:lineRule="auto"/>
              <w:ind w:left="0" w:hanging="2"/>
            </w:pPr>
            <w:r>
              <w:rPr>
                <w:b/>
              </w:rPr>
              <w:t xml:space="preserve">Analista de Planificación </w:t>
            </w:r>
          </w:p>
        </w:tc>
        <w:tc>
          <w:tcPr>
            <w:tcW w:w="6475" w:type="dxa"/>
          </w:tcPr>
          <w:p w14:paraId="00000718" w14:textId="77777777" w:rsidR="008606A0" w:rsidRDefault="00000000">
            <w:pPr>
              <w:spacing w:after="0"/>
              <w:ind w:left="0" w:hanging="2"/>
            </w:pPr>
            <w:r>
              <w:t>Integra información de los planes por actividad, producto y subproducto colocando monto presupuestario requerido, de acuerdo a las herramientas que remita la SEGEPLAN para su elaboración (son modificadas anualmente razón por la que no se coloca anexo).</w:t>
            </w:r>
          </w:p>
        </w:tc>
      </w:tr>
      <w:tr w:rsidR="008606A0" w14:paraId="702E7EAA" w14:textId="77777777">
        <w:trPr>
          <w:trHeight w:val="402"/>
        </w:trPr>
        <w:tc>
          <w:tcPr>
            <w:tcW w:w="595" w:type="dxa"/>
          </w:tcPr>
          <w:p w14:paraId="00000719" w14:textId="77777777" w:rsidR="008606A0" w:rsidRDefault="00000000">
            <w:pPr>
              <w:spacing w:after="0" w:line="259" w:lineRule="auto"/>
              <w:ind w:left="0" w:hanging="2"/>
              <w:rPr>
                <w:b/>
              </w:rPr>
            </w:pPr>
            <w:r>
              <w:rPr>
                <w:b/>
              </w:rPr>
              <w:t>14.</w:t>
            </w:r>
          </w:p>
        </w:tc>
        <w:tc>
          <w:tcPr>
            <w:tcW w:w="2252" w:type="dxa"/>
            <w:vMerge/>
          </w:tcPr>
          <w:p w14:paraId="0000071A" w14:textId="77777777" w:rsidR="008606A0" w:rsidRDefault="008606A0">
            <w:pPr>
              <w:widowControl w:val="0"/>
              <w:pBdr>
                <w:top w:val="nil"/>
                <w:left w:val="nil"/>
                <w:bottom w:val="nil"/>
                <w:right w:val="nil"/>
                <w:between w:val="nil"/>
              </w:pBdr>
              <w:spacing w:after="0"/>
              <w:ind w:left="0" w:hanging="2"/>
              <w:rPr>
                <w:b/>
              </w:rPr>
            </w:pPr>
          </w:p>
        </w:tc>
        <w:tc>
          <w:tcPr>
            <w:tcW w:w="6475" w:type="dxa"/>
          </w:tcPr>
          <w:p w14:paraId="0000071B" w14:textId="77777777" w:rsidR="008606A0" w:rsidRDefault="00000000">
            <w:pPr>
              <w:spacing w:after="0"/>
              <w:ind w:left="0" w:hanging="2"/>
            </w:pPr>
            <w:r>
              <w:t xml:space="preserve">Envía por correo electrónico las herramientas elaboradas y los POA firmados escaneados. </w:t>
            </w:r>
          </w:p>
          <w:p w14:paraId="0000071C" w14:textId="77777777" w:rsidR="008606A0" w:rsidRDefault="008606A0">
            <w:pPr>
              <w:spacing w:after="0"/>
              <w:ind w:left="0" w:hanging="2"/>
            </w:pPr>
          </w:p>
        </w:tc>
      </w:tr>
      <w:tr w:rsidR="008606A0" w14:paraId="42BE2099" w14:textId="77777777">
        <w:trPr>
          <w:trHeight w:val="402"/>
        </w:trPr>
        <w:tc>
          <w:tcPr>
            <w:tcW w:w="595" w:type="dxa"/>
          </w:tcPr>
          <w:p w14:paraId="0000071D" w14:textId="77777777" w:rsidR="008606A0" w:rsidRDefault="00000000">
            <w:pPr>
              <w:spacing w:after="0" w:line="259" w:lineRule="auto"/>
              <w:ind w:left="0" w:hanging="2"/>
            </w:pPr>
            <w:r>
              <w:rPr>
                <w:b/>
              </w:rPr>
              <w:t>15.</w:t>
            </w:r>
          </w:p>
        </w:tc>
        <w:tc>
          <w:tcPr>
            <w:tcW w:w="2252" w:type="dxa"/>
          </w:tcPr>
          <w:p w14:paraId="0000071E" w14:textId="77777777" w:rsidR="008606A0" w:rsidRDefault="00000000">
            <w:pPr>
              <w:spacing w:after="0" w:line="259" w:lineRule="auto"/>
              <w:ind w:left="0" w:hanging="2"/>
              <w:rPr>
                <w:color w:val="222222"/>
              </w:rPr>
            </w:pPr>
            <w:r>
              <w:rPr>
                <w:b/>
                <w:color w:val="222222"/>
              </w:rPr>
              <w:t>Jefe de Planificación</w:t>
            </w:r>
          </w:p>
        </w:tc>
        <w:tc>
          <w:tcPr>
            <w:tcW w:w="6475" w:type="dxa"/>
          </w:tcPr>
          <w:p w14:paraId="0000071F" w14:textId="77777777" w:rsidR="008606A0" w:rsidRDefault="00000000">
            <w:pPr>
              <w:shd w:val="clear" w:color="auto" w:fill="FFFFFF"/>
              <w:spacing w:after="0"/>
              <w:ind w:left="0" w:hanging="2"/>
              <w:rPr>
                <w:color w:val="222222"/>
              </w:rPr>
            </w:pPr>
            <w:r>
              <w:t xml:space="preserve">Recibe y revisa.  Si está correcto, sigue paso 17.  No está correcto, devuelve para correcciones, sigue paso 16.   </w:t>
            </w:r>
          </w:p>
        </w:tc>
      </w:tr>
      <w:tr w:rsidR="008606A0" w14:paraId="12F56A45" w14:textId="77777777">
        <w:trPr>
          <w:trHeight w:val="402"/>
        </w:trPr>
        <w:tc>
          <w:tcPr>
            <w:tcW w:w="595" w:type="dxa"/>
          </w:tcPr>
          <w:p w14:paraId="00000720" w14:textId="77777777" w:rsidR="008606A0" w:rsidRDefault="00000000">
            <w:pPr>
              <w:spacing w:after="0" w:line="259" w:lineRule="auto"/>
              <w:ind w:left="0" w:hanging="2"/>
              <w:rPr>
                <w:b/>
              </w:rPr>
            </w:pPr>
            <w:r>
              <w:rPr>
                <w:b/>
              </w:rPr>
              <w:t>16.</w:t>
            </w:r>
          </w:p>
        </w:tc>
        <w:tc>
          <w:tcPr>
            <w:tcW w:w="2252" w:type="dxa"/>
          </w:tcPr>
          <w:p w14:paraId="00000721" w14:textId="77777777" w:rsidR="008606A0" w:rsidRDefault="00000000">
            <w:pPr>
              <w:spacing w:after="0" w:line="259" w:lineRule="auto"/>
              <w:ind w:left="0" w:hanging="2"/>
              <w:rPr>
                <w:b/>
                <w:color w:val="222222"/>
              </w:rPr>
            </w:pPr>
            <w:r>
              <w:rPr>
                <w:b/>
              </w:rPr>
              <w:t>Analista de Planificación</w:t>
            </w:r>
          </w:p>
        </w:tc>
        <w:tc>
          <w:tcPr>
            <w:tcW w:w="6475" w:type="dxa"/>
          </w:tcPr>
          <w:p w14:paraId="00000722" w14:textId="77777777" w:rsidR="008606A0" w:rsidRDefault="00000000">
            <w:pPr>
              <w:shd w:val="clear" w:color="auto" w:fill="FFFFFF"/>
              <w:spacing w:after="0"/>
              <w:ind w:left="0" w:hanging="2"/>
            </w:pPr>
            <w:r>
              <w:t>Corrige y remite nuevamente.</w:t>
            </w:r>
          </w:p>
        </w:tc>
      </w:tr>
      <w:tr w:rsidR="008606A0" w14:paraId="6BFAA6FD" w14:textId="77777777">
        <w:trPr>
          <w:trHeight w:val="402"/>
        </w:trPr>
        <w:tc>
          <w:tcPr>
            <w:tcW w:w="595" w:type="dxa"/>
          </w:tcPr>
          <w:p w14:paraId="00000723" w14:textId="77777777" w:rsidR="008606A0" w:rsidRDefault="00000000">
            <w:pPr>
              <w:spacing w:after="0" w:line="259" w:lineRule="auto"/>
              <w:ind w:left="0" w:hanging="2"/>
              <w:rPr>
                <w:b/>
              </w:rPr>
            </w:pPr>
            <w:r>
              <w:rPr>
                <w:b/>
              </w:rPr>
              <w:t>17.</w:t>
            </w:r>
          </w:p>
        </w:tc>
        <w:tc>
          <w:tcPr>
            <w:tcW w:w="2252" w:type="dxa"/>
          </w:tcPr>
          <w:p w14:paraId="00000724" w14:textId="77777777" w:rsidR="008606A0" w:rsidRDefault="00000000">
            <w:pPr>
              <w:spacing w:after="0" w:line="259" w:lineRule="auto"/>
              <w:ind w:left="0" w:hanging="2"/>
              <w:rPr>
                <w:b/>
                <w:color w:val="222222"/>
              </w:rPr>
            </w:pPr>
            <w:r>
              <w:rPr>
                <w:b/>
                <w:color w:val="222222"/>
              </w:rPr>
              <w:t>Jefe de Planificación</w:t>
            </w:r>
          </w:p>
        </w:tc>
        <w:tc>
          <w:tcPr>
            <w:tcW w:w="6475" w:type="dxa"/>
          </w:tcPr>
          <w:p w14:paraId="00000725" w14:textId="77777777" w:rsidR="008606A0" w:rsidRDefault="00000000">
            <w:pPr>
              <w:shd w:val="clear" w:color="auto" w:fill="FFFFFF"/>
              <w:spacing w:after="0"/>
              <w:ind w:left="0" w:hanging="2"/>
            </w:pPr>
            <w:r>
              <w:t>Recibe ambos archivos e integra al documento de POA institucional.  Conforma en el documento digital de PEI y POM.  Imprime.</w:t>
            </w:r>
          </w:p>
        </w:tc>
      </w:tr>
      <w:tr w:rsidR="008606A0" w14:paraId="09E53485" w14:textId="77777777">
        <w:trPr>
          <w:trHeight w:val="402"/>
        </w:trPr>
        <w:tc>
          <w:tcPr>
            <w:tcW w:w="595" w:type="dxa"/>
          </w:tcPr>
          <w:p w14:paraId="00000726" w14:textId="77777777" w:rsidR="008606A0" w:rsidRDefault="00000000">
            <w:pPr>
              <w:spacing w:after="0" w:line="259" w:lineRule="auto"/>
              <w:ind w:left="0" w:hanging="2"/>
            </w:pPr>
            <w:r>
              <w:rPr>
                <w:b/>
              </w:rPr>
              <w:t>18.</w:t>
            </w:r>
          </w:p>
        </w:tc>
        <w:tc>
          <w:tcPr>
            <w:tcW w:w="8727" w:type="dxa"/>
            <w:gridSpan w:val="2"/>
          </w:tcPr>
          <w:p w14:paraId="00000727" w14:textId="77777777" w:rsidR="008606A0" w:rsidRDefault="00000000">
            <w:pPr>
              <w:spacing w:after="0"/>
              <w:ind w:left="0" w:hanging="2"/>
              <w:rPr>
                <w:color w:val="222222"/>
              </w:rPr>
            </w:pPr>
            <w:r>
              <w:rPr>
                <w:b/>
                <w:color w:val="222222"/>
              </w:rPr>
              <w:t>Fin del procedimiento</w:t>
            </w:r>
          </w:p>
          <w:p w14:paraId="00000728" w14:textId="77777777" w:rsidR="008606A0" w:rsidRDefault="00000000">
            <w:pPr>
              <w:spacing w:after="0"/>
              <w:ind w:left="0" w:hanging="2"/>
            </w:pPr>
            <w:r>
              <w:t>(Sigue paso 12 del procedimiento 15.1)</w:t>
            </w:r>
          </w:p>
          <w:p w14:paraId="00000729" w14:textId="77777777" w:rsidR="008606A0" w:rsidRDefault="008606A0">
            <w:pPr>
              <w:shd w:val="clear" w:color="auto" w:fill="FFFFFF"/>
              <w:spacing w:after="0"/>
              <w:ind w:left="0" w:hanging="2"/>
              <w:rPr>
                <w:color w:val="222222"/>
              </w:rPr>
            </w:pPr>
          </w:p>
        </w:tc>
      </w:tr>
    </w:tbl>
    <w:p w14:paraId="0000072B" w14:textId="77777777" w:rsidR="008606A0" w:rsidRDefault="008606A0">
      <w:pPr>
        <w:ind w:left="0" w:hanging="2"/>
      </w:pPr>
    </w:p>
    <w:p w14:paraId="0000072C" w14:textId="77777777" w:rsidR="008606A0" w:rsidRDefault="008606A0">
      <w:pPr>
        <w:ind w:left="0" w:hanging="2"/>
      </w:pPr>
    </w:p>
    <w:p w14:paraId="0000072D" w14:textId="77777777" w:rsidR="008606A0" w:rsidRDefault="008606A0">
      <w:pPr>
        <w:ind w:left="0" w:hanging="2"/>
      </w:pPr>
    </w:p>
    <w:p w14:paraId="0000072E" w14:textId="77777777" w:rsidR="008606A0" w:rsidRDefault="008606A0">
      <w:pPr>
        <w:ind w:left="0" w:hanging="2"/>
      </w:pPr>
    </w:p>
    <w:p w14:paraId="0000072F" w14:textId="77777777" w:rsidR="008606A0" w:rsidRDefault="008606A0">
      <w:pPr>
        <w:ind w:left="0" w:hanging="2"/>
      </w:pPr>
    </w:p>
    <w:p w14:paraId="00000730" w14:textId="77777777" w:rsidR="008606A0" w:rsidRDefault="00000000">
      <w:pPr>
        <w:ind w:left="0" w:hanging="2"/>
        <w:rPr>
          <w:rFonts w:ascii="Times New Roman" w:eastAsia="Times New Roman" w:hAnsi="Times New Roman" w:cs="Times New Roman"/>
          <w:color w:val="FF0000"/>
        </w:rPr>
      </w:pPr>
      <w:bookmarkStart w:id="43" w:name="_heading=h.32hioqz" w:colFirst="0" w:colLast="0"/>
      <w:bookmarkEnd w:id="43"/>
      <w:r>
        <w:rPr>
          <w:b/>
          <w:highlight w:val="white"/>
        </w:rPr>
        <w:lastRenderedPageBreak/>
        <w:t xml:space="preserve">15.3.2 FLUJOGRAMA </w:t>
      </w:r>
      <w:r>
        <w:rPr>
          <w:b/>
        </w:rPr>
        <w:t>PROCEDIMIENTO ELABORACIÓN DE POA A NIVEL DE CADA DEPENDENCIA DE LA COPADEH PARA PRESENTACIÓN DE POA INSTITUCIONAL.</w:t>
      </w:r>
    </w:p>
    <w:p w14:paraId="00000731" w14:textId="77777777" w:rsidR="008606A0" w:rsidRDefault="00000000">
      <w:pPr>
        <w:pBdr>
          <w:top w:val="nil"/>
          <w:left w:val="nil"/>
          <w:bottom w:val="nil"/>
          <w:right w:val="nil"/>
          <w:between w:val="nil"/>
        </w:pBdr>
        <w:spacing w:after="0" w:line="240" w:lineRule="auto"/>
        <w:ind w:left="0" w:hanging="2"/>
        <w:rPr>
          <w:color w:val="000000"/>
        </w:rPr>
      </w:pPr>
      <w:r>
        <w:object w:dxaOrig="8790" w:dyaOrig="10515" w14:anchorId="4FF07FB6">
          <v:shape id="_x0000_i1030" type="#_x0000_t75" style="width:440.25pt;height:525.75pt" o:ole="">
            <v:imagedata r:id="rId22" o:title=""/>
          </v:shape>
          <o:OLEObject Type="Embed" ProgID="Visio.Drawing.15" ShapeID="_x0000_i1030" DrawAspect="Content" ObjectID="_1772367697" r:id="rId23"/>
        </w:object>
      </w:r>
    </w:p>
    <w:p w14:paraId="00000732" w14:textId="77777777" w:rsidR="008606A0" w:rsidRDefault="00000000">
      <w:pPr>
        <w:pBdr>
          <w:top w:val="nil"/>
          <w:left w:val="nil"/>
          <w:bottom w:val="nil"/>
          <w:right w:val="nil"/>
          <w:between w:val="nil"/>
        </w:pBdr>
        <w:spacing w:after="0" w:line="240" w:lineRule="auto"/>
        <w:ind w:left="0" w:hanging="2"/>
        <w:rPr>
          <w:color w:val="000000"/>
        </w:rPr>
      </w:pPr>
      <w:r>
        <w:object w:dxaOrig="8790" w:dyaOrig="11520" w14:anchorId="38EF1BAC">
          <v:shape id="_x0000_i1031" type="#_x0000_t75" style="width:440.25pt;height:8in" o:ole="">
            <v:imagedata r:id="rId24" o:title=""/>
          </v:shape>
          <o:OLEObject Type="Embed" ProgID="Visio.Drawing.15" ShapeID="_x0000_i1031" DrawAspect="Content" ObjectID="_1772367698" r:id="rId25"/>
        </w:object>
      </w:r>
    </w:p>
    <w:p w14:paraId="00000733" w14:textId="7CB4622D" w:rsidR="008606A0" w:rsidRDefault="00000000">
      <w:pPr>
        <w:pStyle w:val="Ttulo2"/>
        <w:ind w:left="0" w:hanging="2"/>
      </w:pPr>
      <w:bookmarkStart w:id="44" w:name="_Toc161750282"/>
      <w:r>
        <w:lastRenderedPageBreak/>
        <w:t>15.4 PROCEDIMIENTO COORDINACIÓN PARA FORMULACIÓN Y ENTREGA DE ANTEPROYECTO DE PRESUPUESTO</w:t>
      </w:r>
      <w:r w:rsidR="002D59E1">
        <w:t xml:space="preserve"> (ANUAL).</w:t>
      </w:r>
      <w:bookmarkEnd w:id="44"/>
    </w:p>
    <w:p w14:paraId="00000734" w14:textId="77777777" w:rsidR="008606A0" w:rsidRDefault="008606A0">
      <w:pPr>
        <w:pBdr>
          <w:top w:val="nil"/>
          <w:left w:val="nil"/>
          <w:bottom w:val="nil"/>
          <w:right w:val="nil"/>
          <w:between w:val="nil"/>
        </w:pBdr>
        <w:spacing w:after="0" w:line="240" w:lineRule="auto"/>
        <w:ind w:left="0" w:hanging="2"/>
        <w:rPr>
          <w:color w:val="000000"/>
        </w:rPr>
      </w:pPr>
    </w:p>
    <w:p w14:paraId="00000735" w14:textId="77777777" w:rsidR="008606A0" w:rsidRDefault="00000000">
      <w:pPr>
        <w:numPr>
          <w:ilvl w:val="2"/>
          <w:numId w:val="2"/>
        </w:numPr>
        <w:pBdr>
          <w:top w:val="nil"/>
          <w:left w:val="nil"/>
          <w:bottom w:val="nil"/>
          <w:right w:val="nil"/>
          <w:between w:val="nil"/>
        </w:pBdr>
        <w:tabs>
          <w:tab w:val="left" w:pos="709"/>
        </w:tabs>
        <w:spacing w:after="0"/>
        <w:ind w:left="0" w:hanging="2"/>
        <w:rPr>
          <w:color w:val="000000"/>
        </w:rPr>
      </w:pPr>
      <w:r>
        <w:rPr>
          <w:b/>
          <w:color w:val="000000"/>
        </w:rPr>
        <w:t xml:space="preserve">Director Ejecutivo: </w:t>
      </w:r>
      <w:r>
        <w:rPr>
          <w:color w:val="000000"/>
        </w:rPr>
        <w:t xml:space="preserve">Remite marginada copia con información de Techo Presupuestario recibida del Ministerio de Finanzas Públicas. </w:t>
      </w:r>
    </w:p>
    <w:p w14:paraId="00000736" w14:textId="77777777" w:rsidR="008606A0" w:rsidRDefault="008606A0">
      <w:pPr>
        <w:pBdr>
          <w:top w:val="nil"/>
          <w:left w:val="nil"/>
          <w:bottom w:val="nil"/>
          <w:right w:val="nil"/>
          <w:between w:val="nil"/>
        </w:pBdr>
        <w:tabs>
          <w:tab w:val="left" w:pos="709"/>
        </w:tabs>
        <w:spacing w:after="0"/>
        <w:ind w:left="0" w:hanging="2"/>
        <w:rPr>
          <w:color w:val="000000"/>
        </w:rPr>
      </w:pPr>
    </w:p>
    <w:p w14:paraId="00000737" w14:textId="77777777" w:rsidR="008606A0" w:rsidRDefault="00000000">
      <w:pPr>
        <w:numPr>
          <w:ilvl w:val="2"/>
          <w:numId w:val="2"/>
        </w:numPr>
        <w:pBdr>
          <w:top w:val="nil"/>
          <w:left w:val="nil"/>
          <w:bottom w:val="nil"/>
          <w:right w:val="nil"/>
          <w:between w:val="nil"/>
        </w:pBdr>
        <w:tabs>
          <w:tab w:val="left" w:pos="709"/>
        </w:tabs>
        <w:spacing w:after="0"/>
        <w:ind w:left="0" w:hanging="2"/>
        <w:rPr>
          <w:color w:val="000000"/>
        </w:rPr>
      </w:pPr>
      <w:r>
        <w:rPr>
          <w:b/>
          <w:color w:val="000000"/>
        </w:rPr>
        <w:t xml:space="preserve">Jefe de Planificación: </w:t>
      </w:r>
      <w:r>
        <w:rPr>
          <w:color w:val="000000"/>
        </w:rPr>
        <w:t xml:space="preserve">Recibe información de techo presupuestario. </w:t>
      </w:r>
    </w:p>
    <w:p w14:paraId="00000738" w14:textId="77777777" w:rsidR="008606A0" w:rsidRDefault="008606A0">
      <w:pPr>
        <w:pBdr>
          <w:top w:val="nil"/>
          <w:left w:val="nil"/>
          <w:bottom w:val="nil"/>
          <w:right w:val="nil"/>
          <w:between w:val="nil"/>
        </w:pBdr>
        <w:tabs>
          <w:tab w:val="left" w:pos="709"/>
        </w:tabs>
        <w:spacing w:after="0"/>
        <w:ind w:left="0" w:hanging="2"/>
        <w:rPr>
          <w:color w:val="000000"/>
        </w:rPr>
      </w:pPr>
    </w:p>
    <w:p w14:paraId="00000739" w14:textId="77777777" w:rsidR="008606A0" w:rsidRDefault="00000000">
      <w:pPr>
        <w:numPr>
          <w:ilvl w:val="2"/>
          <w:numId w:val="2"/>
        </w:numPr>
        <w:pBdr>
          <w:top w:val="nil"/>
          <w:left w:val="nil"/>
          <w:bottom w:val="nil"/>
          <w:right w:val="nil"/>
          <w:between w:val="nil"/>
        </w:pBdr>
        <w:tabs>
          <w:tab w:val="left" w:pos="709"/>
        </w:tabs>
        <w:spacing w:after="0"/>
        <w:ind w:left="0" w:hanging="2"/>
        <w:rPr>
          <w:color w:val="000000"/>
        </w:rPr>
      </w:pPr>
      <w:r>
        <w:rPr>
          <w:color w:val="000000"/>
          <w:highlight w:val="white"/>
        </w:rPr>
        <w:t>Revisa los montos con base en los Planes Operativos Anuales por Dirección elaborados en abril.  Si</w:t>
      </w:r>
      <w:r>
        <w:rPr>
          <w:color w:val="000000"/>
        </w:rPr>
        <w:t xml:space="preserve"> está acorde a lo establecido en el techo presupuestario, sigue paso 9, si no están acordes sigue paso 4.</w:t>
      </w:r>
    </w:p>
    <w:p w14:paraId="0000073A" w14:textId="77777777" w:rsidR="008606A0" w:rsidRDefault="008606A0">
      <w:pPr>
        <w:pBdr>
          <w:top w:val="nil"/>
          <w:left w:val="nil"/>
          <w:bottom w:val="nil"/>
          <w:right w:val="nil"/>
          <w:between w:val="nil"/>
        </w:pBdr>
        <w:tabs>
          <w:tab w:val="left" w:pos="709"/>
        </w:tabs>
        <w:spacing w:after="0"/>
        <w:ind w:left="0" w:hanging="2"/>
        <w:rPr>
          <w:color w:val="000000"/>
        </w:rPr>
      </w:pPr>
    </w:p>
    <w:p w14:paraId="0000073B" w14:textId="77777777" w:rsidR="008606A0" w:rsidRDefault="00000000">
      <w:pPr>
        <w:numPr>
          <w:ilvl w:val="2"/>
          <w:numId w:val="2"/>
        </w:numPr>
        <w:pBdr>
          <w:top w:val="nil"/>
          <w:left w:val="nil"/>
          <w:bottom w:val="nil"/>
          <w:right w:val="nil"/>
          <w:between w:val="nil"/>
        </w:pBdr>
        <w:tabs>
          <w:tab w:val="left" w:pos="709"/>
        </w:tabs>
        <w:spacing w:after="0"/>
        <w:ind w:left="0" w:hanging="2"/>
        <w:rPr>
          <w:color w:val="000000"/>
        </w:rPr>
      </w:pPr>
      <w:r>
        <w:rPr>
          <w:color w:val="000000"/>
        </w:rPr>
        <w:t>Solicita coordinar para definir techo por Dependencia.</w:t>
      </w:r>
    </w:p>
    <w:p w14:paraId="0000073C" w14:textId="77777777" w:rsidR="008606A0" w:rsidRDefault="008606A0">
      <w:pPr>
        <w:pBdr>
          <w:top w:val="nil"/>
          <w:left w:val="nil"/>
          <w:bottom w:val="nil"/>
          <w:right w:val="nil"/>
          <w:between w:val="nil"/>
        </w:pBdr>
        <w:tabs>
          <w:tab w:val="left" w:pos="709"/>
        </w:tabs>
        <w:spacing w:after="0"/>
        <w:ind w:left="0" w:hanging="2"/>
        <w:rPr>
          <w:color w:val="000000"/>
        </w:rPr>
      </w:pPr>
    </w:p>
    <w:p w14:paraId="0000073D" w14:textId="77777777" w:rsidR="008606A0" w:rsidRDefault="00000000">
      <w:pPr>
        <w:numPr>
          <w:ilvl w:val="2"/>
          <w:numId w:val="2"/>
        </w:numPr>
        <w:pBdr>
          <w:top w:val="nil"/>
          <w:left w:val="nil"/>
          <w:bottom w:val="nil"/>
          <w:right w:val="nil"/>
          <w:between w:val="nil"/>
        </w:pBdr>
        <w:tabs>
          <w:tab w:val="left" w:pos="709"/>
        </w:tabs>
        <w:spacing w:after="0"/>
        <w:ind w:left="0" w:hanging="2"/>
        <w:rPr>
          <w:color w:val="000000"/>
        </w:rPr>
      </w:pPr>
      <w:r>
        <w:rPr>
          <w:b/>
          <w:color w:val="000000"/>
        </w:rPr>
        <w:t>DAF/DF/UPLANI</w:t>
      </w:r>
      <w:r>
        <w:rPr>
          <w:color w:val="000000"/>
        </w:rPr>
        <w:t xml:space="preserve">: </w:t>
      </w:r>
      <w:r>
        <w:rPr>
          <w:color w:val="000000"/>
          <w:highlight w:val="white"/>
        </w:rPr>
        <w:t>Revisan y organizan</w:t>
      </w:r>
      <w:r>
        <w:rPr>
          <w:color w:val="000000"/>
        </w:rPr>
        <w:t xml:space="preserve"> techo por dependencia tomando en cuenta los porcentajes de distribución iniciales, de acuerdo a prioridades o con base en lo que instruya la autoridad superior. </w:t>
      </w:r>
    </w:p>
    <w:p w14:paraId="0000073E" w14:textId="77777777" w:rsidR="008606A0" w:rsidRDefault="008606A0">
      <w:pPr>
        <w:pBdr>
          <w:top w:val="nil"/>
          <w:left w:val="nil"/>
          <w:bottom w:val="nil"/>
          <w:right w:val="nil"/>
          <w:between w:val="nil"/>
        </w:pBdr>
        <w:tabs>
          <w:tab w:val="left" w:pos="709"/>
        </w:tabs>
        <w:spacing w:after="0"/>
        <w:ind w:left="0" w:hanging="2"/>
        <w:rPr>
          <w:color w:val="000000"/>
        </w:rPr>
      </w:pPr>
    </w:p>
    <w:p w14:paraId="0000073F" w14:textId="77777777" w:rsidR="008606A0" w:rsidRDefault="00000000">
      <w:pPr>
        <w:numPr>
          <w:ilvl w:val="2"/>
          <w:numId w:val="2"/>
        </w:numPr>
        <w:pBdr>
          <w:top w:val="nil"/>
          <w:left w:val="nil"/>
          <w:bottom w:val="nil"/>
          <w:right w:val="nil"/>
          <w:between w:val="nil"/>
        </w:pBdr>
        <w:tabs>
          <w:tab w:val="left" w:pos="709"/>
        </w:tabs>
        <w:spacing w:after="0"/>
        <w:ind w:left="0" w:hanging="2"/>
        <w:rPr>
          <w:color w:val="000000"/>
        </w:rPr>
      </w:pPr>
      <w:r>
        <w:rPr>
          <w:color w:val="000000"/>
        </w:rPr>
        <w:t>Remiten para aprobación los techos por dependencia a Director Ejecutivo/Encargado de Despacho.</w:t>
      </w:r>
    </w:p>
    <w:p w14:paraId="00000740" w14:textId="77777777" w:rsidR="008606A0" w:rsidRDefault="008606A0">
      <w:pPr>
        <w:pBdr>
          <w:top w:val="nil"/>
          <w:left w:val="nil"/>
          <w:bottom w:val="nil"/>
          <w:right w:val="nil"/>
          <w:between w:val="nil"/>
        </w:pBdr>
        <w:spacing w:after="0"/>
        <w:ind w:left="0" w:hanging="2"/>
        <w:rPr>
          <w:color w:val="000000"/>
        </w:rPr>
      </w:pPr>
    </w:p>
    <w:p w14:paraId="00000741" w14:textId="77777777" w:rsidR="008606A0" w:rsidRDefault="00000000">
      <w:pPr>
        <w:numPr>
          <w:ilvl w:val="2"/>
          <w:numId w:val="2"/>
        </w:numPr>
        <w:pBdr>
          <w:top w:val="nil"/>
          <w:left w:val="nil"/>
          <w:bottom w:val="nil"/>
          <w:right w:val="nil"/>
          <w:between w:val="nil"/>
        </w:pBdr>
        <w:tabs>
          <w:tab w:val="left" w:pos="709"/>
        </w:tabs>
        <w:spacing w:after="0"/>
        <w:ind w:left="0" w:hanging="2"/>
        <w:rPr>
          <w:color w:val="000000"/>
        </w:rPr>
      </w:pPr>
      <w:r>
        <w:rPr>
          <w:b/>
          <w:color w:val="000000"/>
        </w:rPr>
        <w:t>Jefe de Planificación</w:t>
      </w:r>
      <w:r>
        <w:rPr>
          <w:color w:val="000000"/>
        </w:rPr>
        <w:t xml:space="preserve">: Informa por escrito a Jefes y Directores y solicita con base en una priorización, </w:t>
      </w:r>
      <w:proofErr w:type="gramStart"/>
      <w:r>
        <w:rPr>
          <w:color w:val="000000"/>
        </w:rPr>
        <w:t>de acuerdo al</w:t>
      </w:r>
      <w:proofErr w:type="gramEnd"/>
      <w:r>
        <w:rPr>
          <w:color w:val="000000"/>
        </w:rPr>
        <w:t xml:space="preserve"> techo presupuestario, actualizar su matriz de POA.</w:t>
      </w:r>
    </w:p>
    <w:p w14:paraId="00000742" w14:textId="77777777" w:rsidR="008606A0" w:rsidRDefault="008606A0">
      <w:pPr>
        <w:pBdr>
          <w:top w:val="nil"/>
          <w:left w:val="nil"/>
          <w:bottom w:val="nil"/>
          <w:right w:val="nil"/>
          <w:between w:val="nil"/>
        </w:pBdr>
        <w:tabs>
          <w:tab w:val="left" w:pos="709"/>
        </w:tabs>
        <w:spacing w:after="0"/>
        <w:ind w:left="0" w:hanging="2"/>
        <w:rPr>
          <w:color w:val="000000"/>
        </w:rPr>
      </w:pPr>
    </w:p>
    <w:p w14:paraId="00000743" w14:textId="77777777" w:rsidR="008606A0" w:rsidRDefault="00000000">
      <w:pPr>
        <w:numPr>
          <w:ilvl w:val="2"/>
          <w:numId w:val="2"/>
        </w:numPr>
        <w:pBdr>
          <w:top w:val="nil"/>
          <w:left w:val="nil"/>
          <w:bottom w:val="nil"/>
          <w:right w:val="nil"/>
          <w:between w:val="nil"/>
        </w:pBdr>
        <w:tabs>
          <w:tab w:val="left" w:pos="709"/>
        </w:tabs>
        <w:spacing w:after="0"/>
        <w:ind w:left="0" w:hanging="2"/>
        <w:rPr>
          <w:color w:val="000000"/>
        </w:rPr>
      </w:pPr>
      <w:r>
        <w:rPr>
          <w:b/>
          <w:color w:val="000000"/>
        </w:rPr>
        <w:t>Directores y Jefes</w:t>
      </w:r>
      <w:r>
        <w:rPr>
          <w:color w:val="000000"/>
        </w:rPr>
        <w:t>: Realizan los cambios y entregan en versión digital en Excel y física firmada.</w:t>
      </w:r>
    </w:p>
    <w:p w14:paraId="00000744" w14:textId="77777777" w:rsidR="008606A0" w:rsidRDefault="008606A0">
      <w:pPr>
        <w:pBdr>
          <w:top w:val="nil"/>
          <w:left w:val="nil"/>
          <w:bottom w:val="nil"/>
          <w:right w:val="nil"/>
          <w:between w:val="nil"/>
        </w:pBdr>
        <w:tabs>
          <w:tab w:val="left" w:pos="709"/>
        </w:tabs>
        <w:spacing w:after="0"/>
        <w:ind w:left="0" w:hanging="2"/>
        <w:rPr>
          <w:color w:val="000000"/>
        </w:rPr>
      </w:pPr>
    </w:p>
    <w:p w14:paraId="00000745" w14:textId="77777777" w:rsidR="008606A0" w:rsidRDefault="00000000">
      <w:pPr>
        <w:numPr>
          <w:ilvl w:val="2"/>
          <w:numId w:val="2"/>
        </w:numPr>
        <w:pBdr>
          <w:top w:val="nil"/>
          <w:left w:val="nil"/>
          <w:bottom w:val="nil"/>
          <w:right w:val="nil"/>
          <w:between w:val="nil"/>
        </w:pBdr>
        <w:tabs>
          <w:tab w:val="left" w:pos="709"/>
        </w:tabs>
        <w:spacing w:after="0"/>
        <w:ind w:left="0" w:hanging="2"/>
        <w:rPr>
          <w:color w:val="000000"/>
        </w:rPr>
      </w:pPr>
      <w:r>
        <w:rPr>
          <w:b/>
          <w:color w:val="000000"/>
        </w:rPr>
        <w:t xml:space="preserve">Analista de Planificación: </w:t>
      </w:r>
      <w:r>
        <w:rPr>
          <w:color w:val="000000"/>
        </w:rPr>
        <w:t>Recibe, revisa y verifica</w:t>
      </w:r>
      <w:r>
        <w:rPr>
          <w:color w:val="222222"/>
        </w:rPr>
        <w:t xml:space="preserve"> que estén acordes al techo presupuestario establecido y</w:t>
      </w:r>
      <w:r>
        <w:rPr>
          <w:color w:val="000000"/>
        </w:rPr>
        <w:t xml:space="preserve"> sigue paso 10.  No está correcto devuelve para correcciones regresa a paso 8.</w:t>
      </w:r>
    </w:p>
    <w:p w14:paraId="00000746" w14:textId="77777777" w:rsidR="008606A0" w:rsidRDefault="008606A0">
      <w:pPr>
        <w:pBdr>
          <w:top w:val="nil"/>
          <w:left w:val="nil"/>
          <w:bottom w:val="nil"/>
          <w:right w:val="nil"/>
          <w:between w:val="nil"/>
        </w:pBdr>
        <w:spacing w:after="0"/>
        <w:ind w:left="0" w:hanging="2"/>
        <w:rPr>
          <w:color w:val="000000"/>
        </w:rPr>
      </w:pPr>
    </w:p>
    <w:p w14:paraId="00000747" w14:textId="77777777" w:rsidR="008606A0" w:rsidRDefault="00000000">
      <w:pPr>
        <w:numPr>
          <w:ilvl w:val="2"/>
          <w:numId w:val="2"/>
        </w:numPr>
        <w:pBdr>
          <w:top w:val="nil"/>
          <w:left w:val="nil"/>
          <w:bottom w:val="nil"/>
          <w:right w:val="nil"/>
          <w:between w:val="nil"/>
        </w:pBdr>
        <w:tabs>
          <w:tab w:val="left" w:pos="709"/>
        </w:tabs>
        <w:spacing w:after="0"/>
        <w:ind w:left="0" w:hanging="2"/>
        <w:rPr>
          <w:color w:val="000000"/>
        </w:rPr>
      </w:pPr>
      <w:r>
        <w:rPr>
          <w:color w:val="000000"/>
        </w:rPr>
        <w:t>Traslada a firma a Director Ejecutivo/Encargado de Despacho</w:t>
      </w:r>
    </w:p>
    <w:p w14:paraId="00000748" w14:textId="77777777" w:rsidR="008606A0" w:rsidRDefault="008606A0">
      <w:pPr>
        <w:pBdr>
          <w:top w:val="nil"/>
          <w:left w:val="nil"/>
          <w:bottom w:val="nil"/>
          <w:right w:val="nil"/>
          <w:between w:val="nil"/>
        </w:pBdr>
        <w:ind w:left="0" w:hanging="2"/>
        <w:rPr>
          <w:b/>
          <w:color w:val="000000"/>
        </w:rPr>
      </w:pPr>
    </w:p>
    <w:p w14:paraId="00000749" w14:textId="77777777" w:rsidR="008606A0" w:rsidRDefault="00000000">
      <w:pPr>
        <w:numPr>
          <w:ilvl w:val="2"/>
          <w:numId w:val="2"/>
        </w:numPr>
        <w:pBdr>
          <w:top w:val="nil"/>
          <w:left w:val="nil"/>
          <w:bottom w:val="nil"/>
          <w:right w:val="nil"/>
          <w:between w:val="nil"/>
        </w:pBdr>
        <w:tabs>
          <w:tab w:val="left" w:pos="709"/>
        </w:tabs>
        <w:spacing w:after="0"/>
        <w:ind w:left="0" w:hanging="2"/>
        <w:rPr>
          <w:color w:val="000000"/>
        </w:rPr>
      </w:pPr>
      <w:r>
        <w:rPr>
          <w:b/>
          <w:color w:val="000000"/>
        </w:rPr>
        <w:t xml:space="preserve">Jefe de Planificación: </w:t>
      </w:r>
      <w:r>
        <w:rPr>
          <w:color w:val="000000"/>
        </w:rPr>
        <w:t xml:space="preserve">Recibe información e instruye para que se integren los planes de las dependencias por subproducto y renglón, incluyendo códigos de insumo que aparecen en la matriz de POA.  </w:t>
      </w:r>
    </w:p>
    <w:p w14:paraId="0000074A" w14:textId="77777777" w:rsidR="008606A0" w:rsidRDefault="008606A0">
      <w:pPr>
        <w:pBdr>
          <w:top w:val="nil"/>
          <w:left w:val="nil"/>
          <w:bottom w:val="nil"/>
          <w:right w:val="nil"/>
          <w:between w:val="nil"/>
        </w:pBdr>
        <w:tabs>
          <w:tab w:val="left" w:pos="709"/>
        </w:tabs>
        <w:spacing w:after="0"/>
        <w:ind w:left="0" w:hanging="2"/>
        <w:rPr>
          <w:color w:val="000000"/>
        </w:rPr>
      </w:pPr>
    </w:p>
    <w:p w14:paraId="0000074B" w14:textId="77777777" w:rsidR="008606A0" w:rsidRDefault="00000000">
      <w:pPr>
        <w:numPr>
          <w:ilvl w:val="2"/>
          <w:numId w:val="2"/>
        </w:numPr>
        <w:pBdr>
          <w:top w:val="nil"/>
          <w:left w:val="nil"/>
          <w:bottom w:val="nil"/>
          <w:right w:val="nil"/>
          <w:between w:val="nil"/>
        </w:pBdr>
        <w:tabs>
          <w:tab w:val="left" w:pos="709"/>
        </w:tabs>
        <w:spacing w:after="0"/>
        <w:ind w:left="0" w:hanging="2"/>
        <w:rPr>
          <w:color w:val="000000"/>
        </w:rPr>
      </w:pPr>
      <w:r>
        <w:rPr>
          <w:b/>
          <w:color w:val="000000"/>
        </w:rPr>
        <w:lastRenderedPageBreak/>
        <w:t xml:space="preserve">Analista de Planificación: </w:t>
      </w:r>
      <w:r>
        <w:rPr>
          <w:color w:val="000000"/>
        </w:rPr>
        <w:t>I</w:t>
      </w:r>
      <w:r>
        <w:rPr>
          <w:color w:val="222222"/>
          <w:highlight w:val="white"/>
        </w:rPr>
        <w:t>ntegra planes por actividad, producto y subproducto, incluyendo cantidad, código de insumo, renglón y monto por cada tarea.</w:t>
      </w:r>
    </w:p>
    <w:p w14:paraId="0000074C" w14:textId="77777777" w:rsidR="008606A0" w:rsidRDefault="008606A0">
      <w:pPr>
        <w:pBdr>
          <w:top w:val="nil"/>
          <w:left w:val="nil"/>
          <w:bottom w:val="nil"/>
          <w:right w:val="nil"/>
          <w:between w:val="nil"/>
        </w:pBdr>
        <w:spacing w:after="0"/>
        <w:ind w:left="0" w:hanging="2"/>
        <w:rPr>
          <w:color w:val="000000"/>
        </w:rPr>
      </w:pPr>
    </w:p>
    <w:p w14:paraId="0000074D" w14:textId="77777777" w:rsidR="008606A0" w:rsidRDefault="00000000">
      <w:pPr>
        <w:numPr>
          <w:ilvl w:val="2"/>
          <w:numId w:val="2"/>
        </w:numPr>
        <w:pBdr>
          <w:top w:val="nil"/>
          <w:left w:val="nil"/>
          <w:bottom w:val="nil"/>
          <w:right w:val="nil"/>
          <w:between w:val="nil"/>
        </w:pBdr>
        <w:tabs>
          <w:tab w:val="left" w:pos="709"/>
        </w:tabs>
        <w:spacing w:after="0"/>
        <w:ind w:left="0" w:hanging="2"/>
        <w:rPr>
          <w:color w:val="000000"/>
        </w:rPr>
      </w:pPr>
      <w:r>
        <w:rPr>
          <w:color w:val="000000"/>
        </w:rPr>
        <w:t>Remite versión electrónica la cual cuadra con los techos presupuestarios por dependencia.</w:t>
      </w:r>
    </w:p>
    <w:p w14:paraId="0000074E" w14:textId="77777777" w:rsidR="008606A0" w:rsidRDefault="008606A0">
      <w:pPr>
        <w:pBdr>
          <w:top w:val="nil"/>
          <w:left w:val="nil"/>
          <w:bottom w:val="nil"/>
          <w:right w:val="nil"/>
          <w:between w:val="nil"/>
        </w:pBdr>
        <w:tabs>
          <w:tab w:val="left" w:pos="709"/>
        </w:tabs>
        <w:spacing w:after="0"/>
        <w:ind w:left="0" w:hanging="2"/>
        <w:rPr>
          <w:color w:val="000000"/>
        </w:rPr>
      </w:pPr>
    </w:p>
    <w:p w14:paraId="0000074F" w14:textId="77777777" w:rsidR="008606A0" w:rsidRDefault="00000000">
      <w:pPr>
        <w:numPr>
          <w:ilvl w:val="2"/>
          <w:numId w:val="2"/>
        </w:numPr>
        <w:pBdr>
          <w:top w:val="nil"/>
          <w:left w:val="nil"/>
          <w:bottom w:val="nil"/>
          <w:right w:val="nil"/>
          <w:between w:val="nil"/>
        </w:pBdr>
        <w:spacing w:after="0"/>
        <w:ind w:left="0" w:hanging="2"/>
        <w:rPr>
          <w:color w:val="000000"/>
        </w:rPr>
      </w:pPr>
      <w:r>
        <w:rPr>
          <w:b/>
          <w:color w:val="000000"/>
        </w:rPr>
        <w:t xml:space="preserve">Jefe de Planificación: </w:t>
      </w:r>
      <w:r>
        <w:rPr>
          <w:color w:val="000000"/>
        </w:rPr>
        <w:t>Revisa, si está correcto sigue paso 15, si no está correcto regresa a paso 12 para correcciones.</w:t>
      </w:r>
    </w:p>
    <w:p w14:paraId="00000750" w14:textId="77777777" w:rsidR="008606A0" w:rsidRDefault="008606A0">
      <w:pPr>
        <w:pBdr>
          <w:top w:val="nil"/>
          <w:left w:val="nil"/>
          <w:bottom w:val="nil"/>
          <w:right w:val="nil"/>
          <w:between w:val="nil"/>
        </w:pBdr>
        <w:spacing w:after="0"/>
        <w:ind w:left="0" w:hanging="2"/>
        <w:rPr>
          <w:color w:val="000000"/>
        </w:rPr>
      </w:pPr>
    </w:p>
    <w:p w14:paraId="00000751" w14:textId="77777777" w:rsidR="008606A0" w:rsidRDefault="00000000">
      <w:pPr>
        <w:numPr>
          <w:ilvl w:val="2"/>
          <w:numId w:val="2"/>
        </w:numPr>
        <w:pBdr>
          <w:top w:val="nil"/>
          <w:left w:val="nil"/>
          <w:bottom w:val="nil"/>
          <w:right w:val="nil"/>
          <w:between w:val="nil"/>
        </w:pBdr>
        <w:spacing w:after="0"/>
        <w:ind w:left="0" w:hanging="2"/>
        <w:rPr>
          <w:color w:val="000000"/>
        </w:rPr>
      </w:pPr>
      <w:r>
        <w:rPr>
          <w:color w:val="000000"/>
        </w:rPr>
        <w:t>Recibe.</w:t>
      </w:r>
      <w:r>
        <w:rPr>
          <w:b/>
          <w:color w:val="000000"/>
        </w:rPr>
        <w:t xml:space="preserve"> </w:t>
      </w:r>
      <w:r>
        <w:rPr>
          <w:color w:val="000000"/>
        </w:rPr>
        <w:t>Ingresa a SIGES, al módulo de formulación, de acuerdo al perfil de usuario correspondiente.</w:t>
      </w:r>
    </w:p>
    <w:p w14:paraId="00000752" w14:textId="77777777" w:rsidR="008606A0" w:rsidRDefault="008606A0">
      <w:pPr>
        <w:pBdr>
          <w:top w:val="nil"/>
          <w:left w:val="nil"/>
          <w:bottom w:val="nil"/>
          <w:right w:val="nil"/>
          <w:between w:val="nil"/>
        </w:pBdr>
        <w:spacing w:after="0"/>
        <w:ind w:left="0" w:hanging="2"/>
        <w:rPr>
          <w:color w:val="000000"/>
        </w:rPr>
      </w:pPr>
    </w:p>
    <w:p w14:paraId="00000753" w14:textId="77777777" w:rsidR="008606A0" w:rsidRDefault="00000000">
      <w:pPr>
        <w:numPr>
          <w:ilvl w:val="2"/>
          <w:numId w:val="2"/>
        </w:numPr>
        <w:pBdr>
          <w:top w:val="nil"/>
          <w:left w:val="nil"/>
          <w:bottom w:val="nil"/>
          <w:right w:val="nil"/>
          <w:between w:val="nil"/>
        </w:pBdr>
        <w:spacing w:after="0"/>
        <w:ind w:left="0" w:hanging="2"/>
        <w:rPr>
          <w:color w:val="000000"/>
        </w:rPr>
      </w:pPr>
      <w:r>
        <w:rPr>
          <w:color w:val="000000"/>
        </w:rPr>
        <w:t>Verifica productos, subproductos o los modifica para que estén de acuerdo a la red de producción enviada a MINFIN.</w:t>
      </w:r>
    </w:p>
    <w:p w14:paraId="00000754" w14:textId="77777777" w:rsidR="008606A0" w:rsidRDefault="008606A0">
      <w:pPr>
        <w:pBdr>
          <w:top w:val="nil"/>
          <w:left w:val="nil"/>
          <w:bottom w:val="nil"/>
          <w:right w:val="nil"/>
          <w:between w:val="nil"/>
        </w:pBdr>
        <w:spacing w:after="0"/>
        <w:ind w:left="0" w:hanging="2"/>
        <w:rPr>
          <w:color w:val="000000"/>
        </w:rPr>
      </w:pPr>
    </w:p>
    <w:p w14:paraId="00000755" w14:textId="77777777" w:rsidR="008606A0" w:rsidRDefault="00000000">
      <w:pPr>
        <w:numPr>
          <w:ilvl w:val="2"/>
          <w:numId w:val="2"/>
        </w:numPr>
        <w:pBdr>
          <w:top w:val="nil"/>
          <w:left w:val="nil"/>
          <w:bottom w:val="nil"/>
          <w:right w:val="nil"/>
          <w:between w:val="nil"/>
        </w:pBdr>
        <w:spacing w:after="0"/>
        <w:ind w:left="0" w:hanging="2"/>
        <w:rPr>
          <w:color w:val="000000"/>
        </w:rPr>
      </w:pPr>
      <w:r>
        <w:rPr>
          <w:color w:val="000000"/>
        </w:rPr>
        <w:t>Marca en el SIGES el o los subproductos que llevarán cargada la nómina (esto está predefinido por la forma como fueron creados los puestos, van al subproducto de Dirección y Coordinación).</w:t>
      </w:r>
    </w:p>
    <w:p w14:paraId="00000756" w14:textId="77777777" w:rsidR="008606A0" w:rsidRDefault="008606A0">
      <w:pPr>
        <w:pBdr>
          <w:top w:val="nil"/>
          <w:left w:val="nil"/>
          <w:bottom w:val="nil"/>
          <w:right w:val="nil"/>
          <w:between w:val="nil"/>
        </w:pBdr>
        <w:spacing w:after="0"/>
        <w:ind w:left="0" w:hanging="2"/>
        <w:rPr>
          <w:color w:val="000000"/>
        </w:rPr>
      </w:pPr>
    </w:p>
    <w:p w14:paraId="00000757" w14:textId="77777777" w:rsidR="008606A0" w:rsidRDefault="00000000">
      <w:pPr>
        <w:numPr>
          <w:ilvl w:val="2"/>
          <w:numId w:val="2"/>
        </w:numPr>
        <w:pBdr>
          <w:top w:val="nil"/>
          <w:left w:val="nil"/>
          <w:bottom w:val="nil"/>
          <w:right w:val="nil"/>
          <w:between w:val="nil"/>
        </w:pBdr>
        <w:tabs>
          <w:tab w:val="left" w:pos="851"/>
        </w:tabs>
        <w:spacing w:after="0"/>
        <w:ind w:left="0" w:hanging="2"/>
        <w:rPr>
          <w:color w:val="000000"/>
        </w:rPr>
      </w:pPr>
      <w:r>
        <w:rPr>
          <w:color w:val="000000"/>
        </w:rPr>
        <w:t>Informa por oficio o correo al Departamento de Recursos Humanos que está listo para ingresar la misma en el Sistema.</w:t>
      </w:r>
    </w:p>
    <w:p w14:paraId="00000758" w14:textId="77777777" w:rsidR="008606A0" w:rsidRDefault="008606A0">
      <w:pPr>
        <w:pBdr>
          <w:top w:val="nil"/>
          <w:left w:val="nil"/>
          <w:bottom w:val="nil"/>
          <w:right w:val="nil"/>
          <w:between w:val="nil"/>
        </w:pBdr>
        <w:spacing w:after="0"/>
        <w:ind w:left="0" w:hanging="2"/>
        <w:rPr>
          <w:color w:val="000000"/>
        </w:rPr>
      </w:pPr>
    </w:p>
    <w:p w14:paraId="00000759" w14:textId="77777777" w:rsidR="008606A0" w:rsidRDefault="00000000">
      <w:pPr>
        <w:numPr>
          <w:ilvl w:val="2"/>
          <w:numId w:val="2"/>
        </w:numPr>
        <w:pBdr>
          <w:top w:val="nil"/>
          <w:left w:val="nil"/>
          <w:bottom w:val="nil"/>
          <w:right w:val="nil"/>
          <w:between w:val="nil"/>
        </w:pBdr>
        <w:tabs>
          <w:tab w:val="left" w:pos="851"/>
        </w:tabs>
        <w:spacing w:after="0"/>
        <w:ind w:left="0" w:hanging="2"/>
        <w:rPr>
          <w:color w:val="222222"/>
        </w:rPr>
      </w:pPr>
      <w:r>
        <w:rPr>
          <w:b/>
          <w:color w:val="000000"/>
        </w:rPr>
        <w:t>DRRHH</w:t>
      </w:r>
      <w:r>
        <w:rPr>
          <w:color w:val="000000"/>
        </w:rPr>
        <w:t>: Recibe la información, determina mediante Excel los montos mensuales y anuales de los puestos vacantes y ocupados. Si los puestos están vacantes sigue paso 20. Si los puestos están ocupados sigue paso 21.</w:t>
      </w:r>
    </w:p>
    <w:p w14:paraId="0000075A" w14:textId="77777777" w:rsidR="008606A0" w:rsidRDefault="008606A0">
      <w:pPr>
        <w:pBdr>
          <w:top w:val="nil"/>
          <w:left w:val="nil"/>
          <w:bottom w:val="nil"/>
          <w:right w:val="nil"/>
          <w:between w:val="nil"/>
        </w:pBdr>
        <w:spacing w:after="0"/>
        <w:ind w:left="0" w:hanging="2"/>
        <w:rPr>
          <w:color w:val="222222"/>
        </w:rPr>
      </w:pPr>
    </w:p>
    <w:p w14:paraId="0000075B" w14:textId="77777777" w:rsidR="008606A0" w:rsidRDefault="00000000">
      <w:pPr>
        <w:numPr>
          <w:ilvl w:val="2"/>
          <w:numId w:val="2"/>
        </w:numPr>
        <w:pBdr>
          <w:top w:val="nil"/>
          <w:left w:val="nil"/>
          <w:bottom w:val="nil"/>
          <w:right w:val="nil"/>
          <w:between w:val="nil"/>
        </w:pBdr>
        <w:tabs>
          <w:tab w:val="left" w:pos="851"/>
        </w:tabs>
        <w:spacing w:after="0"/>
        <w:ind w:left="0" w:hanging="2"/>
        <w:rPr>
          <w:color w:val="222222"/>
        </w:rPr>
      </w:pPr>
      <w:r>
        <w:rPr>
          <w:color w:val="000000"/>
        </w:rPr>
        <w:t>Realiza las gestiones en cumplimiento de lo indicado a las Normas para la Formulación Presupuestaria emitidas por la Dirección Técnica del Presupuesto</w:t>
      </w:r>
      <w:r>
        <w:rPr>
          <w:color w:val="222222"/>
        </w:rPr>
        <w:t xml:space="preserve">. </w:t>
      </w:r>
    </w:p>
    <w:p w14:paraId="0000075C" w14:textId="77777777" w:rsidR="008606A0" w:rsidRDefault="008606A0">
      <w:pPr>
        <w:pBdr>
          <w:top w:val="nil"/>
          <w:left w:val="nil"/>
          <w:bottom w:val="nil"/>
          <w:right w:val="nil"/>
          <w:between w:val="nil"/>
        </w:pBdr>
        <w:spacing w:after="0"/>
        <w:ind w:left="0" w:hanging="2"/>
        <w:rPr>
          <w:color w:val="222222"/>
        </w:rPr>
      </w:pPr>
    </w:p>
    <w:p w14:paraId="0000075D" w14:textId="77777777" w:rsidR="008606A0" w:rsidRDefault="00000000">
      <w:pPr>
        <w:numPr>
          <w:ilvl w:val="2"/>
          <w:numId w:val="2"/>
        </w:numPr>
        <w:pBdr>
          <w:top w:val="nil"/>
          <w:left w:val="nil"/>
          <w:bottom w:val="nil"/>
          <w:right w:val="nil"/>
          <w:between w:val="nil"/>
        </w:pBdr>
        <w:spacing w:after="0"/>
        <w:ind w:left="0" w:hanging="2"/>
        <w:rPr>
          <w:color w:val="000000"/>
        </w:rPr>
      </w:pPr>
      <w:r>
        <w:rPr>
          <w:color w:val="222222"/>
        </w:rPr>
        <w:t xml:space="preserve">Coordina y atiende cita definida por el personal de la </w:t>
      </w:r>
      <w:r>
        <w:rPr>
          <w:color w:val="000000"/>
        </w:rPr>
        <w:t>Dirección Técnica del Presupuesto</w:t>
      </w:r>
      <w:r>
        <w:rPr>
          <w:color w:val="222222"/>
        </w:rPr>
        <w:t xml:space="preserve">, para la carga de la nómina de los puestos ocupados. </w:t>
      </w:r>
    </w:p>
    <w:p w14:paraId="0000075E" w14:textId="77777777" w:rsidR="008606A0" w:rsidRDefault="008606A0">
      <w:pPr>
        <w:pBdr>
          <w:top w:val="nil"/>
          <w:left w:val="nil"/>
          <w:bottom w:val="nil"/>
          <w:right w:val="nil"/>
          <w:between w:val="nil"/>
        </w:pBdr>
        <w:spacing w:after="0"/>
        <w:ind w:left="0" w:hanging="2"/>
        <w:rPr>
          <w:color w:val="000000"/>
        </w:rPr>
      </w:pPr>
    </w:p>
    <w:p w14:paraId="0000075F" w14:textId="77777777" w:rsidR="008606A0" w:rsidRDefault="00000000">
      <w:pPr>
        <w:numPr>
          <w:ilvl w:val="2"/>
          <w:numId w:val="2"/>
        </w:numPr>
        <w:pBdr>
          <w:top w:val="nil"/>
          <w:left w:val="nil"/>
          <w:bottom w:val="nil"/>
          <w:right w:val="nil"/>
          <w:between w:val="nil"/>
        </w:pBdr>
        <w:shd w:val="clear" w:color="auto" w:fill="FFFFFF"/>
        <w:spacing w:after="0"/>
        <w:ind w:left="0" w:hanging="2"/>
        <w:rPr>
          <w:color w:val="000000"/>
        </w:rPr>
      </w:pPr>
      <w:r>
        <w:rPr>
          <w:color w:val="000000"/>
        </w:rPr>
        <w:t>Verifica los montos a detalle de puestos vacantes y ocupados. Si todo está correcto envía los datos a SICOIN, e informa por medio oficial.</w:t>
      </w:r>
    </w:p>
    <w:p w14:paraId="00000760" w14:textId="77777777" w:rsidR="008606A0" w:rsidRDefault="008606A0">
      <w:pPr>
        <w:pBdr>
          <w:top w:val="nil"/>
          <w:left w:val="nil"/>
          <w:bottom w:val="nil"/>
          <w:right w:val="nil"/>
          <w:between w:val="nil"/>
        </w:pBdr>
        <w:spacing w:after="0"/>
        <w:ind w:left="0" w:hanging="2"/>
        <w:rPr>
          <w:color w:val="222222"/>
        </w:rPr>
      </w:pPr>
    </w:p>
    <w:p w14:paraId="00000761" w14:textId="77777777" w:rsidR="008606A0" w:rsidRDefault="00000000">
      <w:pPr>
        <w:numPr>
          <w:ilvl w:val="2"/>
          <w:numId w:val="2"/>
        </w:numPr>
        <w:pBdr>
          <w:top w:val="nil"/>
          <w:left w:val="nil"/>
          <w:bottom w:val="nil"/>
          <w:right w:val="nil"/>
          <w:between w:val="nil"/>
        </w:pBdr>
        <w:shd w:val="clear" w:color="auto" w:fill="FFFFFF"/>
        <w:spacing w:after="0"/>
        <w:ind w:left="0" w:hanging="2"/>
        <w:rPr>
          <w:color w:val="222222"/>
        </w:rPr>
      </w:pPr>
      <w:r>
        <w:rPr>
          <w:b/>
          <w:color w:val="222222"/>
        </w:rPr>
        <w:t>Jefe de Planificación</w:t>
      </w:r>
      <w:r>
        <w:rPr>
          <w:color w:val="222222"/>
        </w:rPr>
        <w:t>:  Integra a nivel multianual la información de los POA remitida por la analista de Planificación y envía por correo con oficio de respaldo para que en conjunto se ingrese la información al SIGES.</w:t>
      </w:r>
    </w:p>
    <w:p w14:paraId="00000762" w14:textId="77777777" w:rsidR="008606A0" w:rsidRDefault="008606A0">
      <w:pPr>
        <w:pBdr>
          <w:top w:val="nil"/>
          <w:left w:val="nil"/>
          <w:bottom w:val="nil"/>
          <w:right w:val="nil"/>
          <w:between w:val="nil"/>
        </w:pBdr>
        <w:spacing w:after="0"/>
        <w:ind w:left="0" w:hanging="2"/>
        <w:rPr>
          <w:color w:val="000000"/>
        </w:rPr>
      </w:pPr>
    </w:p>
    <w:p w14:paraId="00000763" w14:textId="77777777" w:rsidR="008606A0" w:rsidRDefault="00000000">
      <w:pPr>
        <w:numPr>
          <w:ilvl w:val="2"/>
          <w:numId w:val="2"/>
        </w:numPr>
        <w:pBdr>
          <w:top w:val="nil"/>
          <w:left w:val="nil"/>
          <w:bottom w:val="nil"/>
          <w:right w:val="nil"/>
          <w:between w:val="nil"/>
        </w:pBdr>
        <w:spacing w:after="0"/>
        <w:ind w:left="0" w:hanging="2"/>
        <w:rPr>
          <w:color w:val="000000"/>
        </w:rPr>
      </w:pPr>
      <w:r>
        <w:rPr>
          <w:color w:val="000000"/>
        </w:rPr>
        <w:lastRenderedPageBreak/>
        <w:t>Continúa ingreso de red de producción, metas multianuales y vincula insumos, informa.</w:t>
      </w:r>
    </w:p>
    <w:p w14:paraId="00000764" w14:textId="77777777" w:rsidR="008606A0" w:rsidRDefault="008606A0">
      <w:pPr>
        <w:pBdr>
          <w:top w:val="nil"/>
          <w:left w:val="nil"/>
          <w:bottom w:val="nil"/>
          <w:right w:val="nil"/>
          <w:between w:val="nil"/>
        </w:pBdr>
        <w:spacing w:after="0"/>
        <w:ind w:left="0" w:hanging="2"/>
        <w:rPr>
          <w:color w:val="000000"/>
        </w:rPr>
      </w:pPr>
    </w:p>
    <w:p w14:paraId="00000765" w14:textId="77777777" w:rsidR="008606A0" w:rsidRDefault="00000000">
      <w:pPr>
        <w:numPr>
          <w:ilvl w:val="2"/>
          <w:numId w:val="2"/>
        </w:numPr>
        <w:pBdr>
          <w:top w:val="nil"/>
          <w:left w:val="nil"/>
          <w:bottom w:val="nil"/>
          <w:right w:val="nil"/>
          <w:between w:val="nil"/>
        </w:pBdr>
        <w:shd w:val="clear" w:color="auto" w:fill="FFFFFF"/>
        <w:spacing w:after="0"/>
        <w:ind w:left="0" w:hanging="2"/>
        <w:rPr>
          <w:color w:val="000000"/>
        </w:rPr>
      </w:pPr>
      <w:r>
        <w:rPr>
          <w:b/>
          <w:color w:val="000000"/>
        </w:rPr>
        <w:t>DAF/DF/ SECCIÓN DE PRESUPUESTO</w:t>
      </w:r>
      <w:r>
        <w:rPr>
          <w:color w:val="000000"/>
        </w:rPr>
        <w:t>:  Reciben la información hace registro de presupuesto de insumos anual y multianual de acuerdo a la información integrada de planes, verifica cuadre.</w:t>
      </w:r>
    </w:p>
    <w:p w14:paraId="00000766" w14:textId="77777777" w:rsidR="008606A0" w:rsidRDefault="008606A0">
      <w:pPr>
        <w:pBdr>
          <w:top w:val="nil"/>
          <w:left w:val="nil"/>
          <w:bottom w:val="nil"/>
          <w:right w:val="nil"/>
          <w:between w:val="nil"/>
        </w:pBdr>
        <w:spacing w:after="0"/>
        <w:ind w:left="0" w:hanging="2"/>
        <w:rPr>
          <w:color w:val="000000"/>
        </w:rPr>
      </w:pPr>
    </w:p>
    <w:p w14:paraId="00000767" w14:textId="77777777" w:rsidR="008606A0" w:rsidRDefault="00000000">
      <w:pPr>
        <w:numPr>
          <w:ilvl w:val="2"/>
          <w:numId w:val="2"/>
        </w:numPr>
        <w:pBdr>
          <w:top w:val="nil"/>
          <w:left w:val="nil"/>
          <w:bottom w:val="nil"/>
          <w:right w:val="nil"/>
          <w:between w:val="nil"/>
        </w:pBdr>
        <w:spacing w:after="0"/>
        <w:ind w:left="0" w:hanging="2"/>
        <w:rPr>
          <w:color w:val="000000"/>
        </w:rPr>
      </w:pPr>
      <w:r>
        <w:rPr>
          <w:color w:val="000000"/>
        </w:rPr>
        <w:t xml:space="preserve">Imprime formulario DTP 1A y 13. </w:t>
      </w:r>
    </w:p>
    <w:p w14:paraId="00000768" w14:textId="77777777" w:rsidR="008606A0" w:rsidRDefault="008606A0">
      <w:pPr>
        <w:pBdr>
          <w:top w:val="nil"/>
          <w:left w:val="nil"/>
          <w:bottom w:val="nil"/>
          <w:right w:val="nil"/>
          <w:between w:val="nil"/>
        </w:pBdr>
        <w:spacing w:after="0"/>
        <w:ind w:left="0" w:hanging="2"/>
        <w:rPr>
          <w:color w:val="000000"/>
        </w:rPr>
      </w:pPr>
    </w:p>
    <w:p w14:paraId="00000769" w14:textId="77777777" w:rsidR="008606A0" w:rsidRDefault="00000000">
      <w:pPr>
        <w:numPr>
          <w:ilvl w:val="2"/>
          <w:numId w:val="2"/>
        </w:numPr>
        <w:pBdr>
          <w:top w:val="nil"/>
          <w:left w:val="nil"/>
          <w:bottom w:val="nil"/>
          <w:right w:val="nil"/>
          <w:between w:val="nil"/>
        </w:pBdr>
        <w:spacing w:after="0"/>
        <w:ind w:left="0" w:hanging="2"/>
        <w:rPr>
          <w:color w:val="000000"/>
        </w:rPr>
      </w:pPr>
      <w:r>
        <w:rPr>
          <w:b/>
          <w:color w:val="000000"/>
        </w:rPr>
        <w:t>DAF:</w:t>
      </w:r>
      <w:r>
        <w:rPr>
          <w:color w:val="000000"/>
        </w:rPr>
        <w:t xml:space="preserve"> Envía anteproyecto para que migre de SIGES a SICOIN e informa.</w:t>
      </w:r>
    </w:p>
    <w:p w14:paraId="0000076A" w14:textId="77777777" w:rsidR="008606A0" w:rsidRDefault="008606A0">
      <w:pPr>
        <w:pBdr>
          <w:top w:val="nil"/>
          <w:left w:val="nil"/>
          <w:bottom w:val="nil"/>
          <w:right w:val="nil"/>
          <w:between w:val="nil"/>
        </w:pBdr>
        <w:spacing w:after="0"/>
        <w:ind w:left="0" w:hanging="2"/>
        <w:rPr>
          <w:color w:val="000000"/>
        </w:rPr>
      </w:pPr>
    </w:p>
    <w:p w14:paraId="0000076B" w14:textId="77777777" w:rsidR="008606A0" w:rsidRDefault="00000000">
      <w:pPr>
        <w:numPr>
          <w:ilvl w:val="2"/>
          <w:numId w:val="2"/>
        </w:numPr>
        <w:pBdr>
          <w:top w:val="nil"/>
          <w:left w:val="nil"/>
          <w:bottom w:val="nil"/>
          <w:right w:val="nil"/>
          <w:between w:val="nil"/>
        </w:pBdr>
        <w:spacing w:after="0"/>
        <w:ind w:left="0" w:hanging="2"/>
        <w:rPr>
          <w:color w:val="000000"/>
        </w:rPr>
      </w:pPr>
      <w:r>
        <w:rPr>
          <w:b/>
          <w:color w:val="000000"/>
        </w:rPr>
        <w:t xml:space="preserve">DF/Sección de Presupuesto: </w:t>
      </w:r>
      <w:r>
        <w:rPr>
          <w:color w:val="000000"/>
        </w:rPr>
        <w:t xml:space="preserve">Verifica los datos en SICOIN, para determinar si cuadra la información con la nómina y estimaciones. Si está correcto sigue paso 30, no está correcto sigue paso 29.  </w:t>
      </w:r>
    </w:p>
    <w:p w14:paraId="0000076C" w14:textId="77777777" w:rsidR="008606A0" w:rsidRDefault="008606A0">
      <w:pPr>
        <w:pBdr>
          <w:top w:val="nil"/>
          <w:left w:val="nil"/>
          <w:bottom w:val="nil"/>
          <w:right w:val="nil"/>
          <w:between w:val="nil"/>
        </w:pBdr>
        <w:spacing w:after="0"/>
        <w:ind w:left="0" w:hanging="2"/>
        <w:rPr>
          <w:color w:val="000000"/>
        </w:rPr>
      </w:pPr>
    </w:p>
    <w:p w14:paraId="0000076D" w14:textId="77777777" w:rsidR="008606A0" w:rsidRDefault="00000000">
      <w:pPr>
        <w:numPr>
          <w:ilvl w:val="2"/>
          <w:numId w:val="2"/>
        </w:numPr>
        <w:pBdr>
          <w:top w:val="nil"/>
          <w:left w:val="nil"/>
          <w:bottom w:val="nil"/>
          <w:right w:val="nil"/>
          <w:between w:val="nil"/>
        </w:pBdr>
        <w:spacing w:after="0"/>
        <w:ind w:left="0" w:hanging="2"/>
        <w:rPr>
          <w:color w:val="000000"/>
        </w:rPr>
      </w:pPr>
      <w:r>
        <w:rPr>
          <w:color w:val="000000"/>
        </w:rPr>
        <w:t xml:space="preserve">Devuelve en el sistema de SICOIN a SIGES y corrige. </w:t>
      </w:r>
    </w:p>
    <w:p w14:paraId="0000076E" w14:textId="77777777" w:rsidR="008606A0" w:rsidRDefault="008606A0">
      <w:pPr>
        <w:pBdr>
          <w:top w:val="nil"/>
          <w:left w:val="nil"/>
          <w:bottom w:val="nil"/>
          <w:right w:val="nil"/>
          <w:between w:val="nil"/>
        </w:pBdr>
        <w:ind w:left="0" w:hanging="2"/>
        <w:rPr>
          <w:color w:val="000000"/>
        </w:rPr>
      </w:pPr>
    </w:p>
    <w:p w14:paraId="0000076F" w14:textId="77777777" w:rsidR="008606A0" w:rsidRDefault="00000000">
      <w:pPr>
        <w:numPr>
          <w:ilvl w:val="2"/>
          <w:numId w:val="2"/>
        </w:numPr>
        <w:pBdr>
          <w:top w:val="nil"/>
          <w:left w:val="nil"/>
          <w:bottom w:val="nil"/>
          <w:right w:val="nil"/>
          <w:between w:val="nil"/>
        </w:pBdr>
        <w:spacing w:after="0"/>
        <w:ind w:left="0" w:hanging="2"/>
        <w:rPr>
          <w:color w:val="000000"/>
        </w:rPr>
      </w:pPr>
      <w:r>
        <w:rPr>
          <w:b/>
          <w:color w:val="000000"/>
        </w:rPr>
        <w:t xml:space="preserve">Jefe de Planificación: </w:t>
      </w:r>
      <w:r>
        <w:rPr>
          <w:color w:val="000000"/>
        </w:rPr>
        <w:t>Ingresa en SICOIN Marco Estratégico institucional, y vincula al programa 71 y actividades, elabora ficha de indicador e informa.</w:t>
      </w:r>
    </w:p>
    <w:p w14:paraId="00000770" w14:textId="77777777" w:rsidR="008606A0" w:rsidRDefault="008606A0">
      <w:pPr>
        <w:pBdr>
          <w:top w:val="nil"/>
          <w:left w:val="nil"/>
          <w:bottom w:val="nil"/>
          <w:right w:val="nil"/>
          <w:between w:val="nil"/>
        </w:pBdr>
        <w:spacing w:after="0"/>
        <w:ind w:left="0" w:hanging="2"/>
        <w:rPr>
          <w:color w:val="000000"/>
        </w:rPr>
      </w:pPr>
    </w:p>
    <w:p w14:paraId="00000771" w14:textId="77777777" w:rsidR="008606A0" w:rsidRDefault="00000000">
      <w:pPr>
        <w:numPr>
          <w:ilvl w:val="2"/>
          <w:numId w:val="2"/>
        </w:numPr>
        <w:pBdr>
          <w:top w:val="nil"/>
          <w:left w:val="nil"/>
          <w:bottom w:val="nil"/>
          <w:right w:val="nil"/>
          <w:between w:val="nil"/>
        </w:pBdr>
        <w:spacing w:after="0"/>
        <w:ind w:left="0" w:hanging="2"/>
        <w:rPr>
          <w:color w:val="000000"/>
        </w:rPr>
      </w:pPr>
      <w:r>
        <w:rPr>
          <w:b/>
          <w:color w:val="000000"/>
        </w:rPr>
        <w:t xml:space="preserve">DF/Sección de Presupuesto: </w:t>
      </w:r>
      <w:r>
        <w:rPr>
          <w:color w:val="000000"/>
        </w:rPr>
        <w:t>Ingresa justificaciones por grupo de gastos y clasificador temático asocia estructura correspondiente de género, de acuerdo a la unidad de medida personas, ingresa.</w:t>
      </w:r>
    </w:p>
    <w:p w14:paraId="00000772" w14:textId="77777777" w:rsidR="008606A0" w:rsidRDefault="008606A0">
      <w:pPr>
        <w:pBdr>
          <w:top w:val="nil"/>
          <w:left w:val="nil"/>
          <w:bottom w:val="nil"/>
          <w:right w:val="nil"/>
          <w:between w:val="nil"/>
        </w:pBdr>
        <w:spacing w:after="0"/>
        <w:ind w:left="0" w:hanging="2"/>
        <w:rPr>
          <w:color w:val="000000"/>
        </w:rPr>
      </w:pPr>
    </w:p>
    <w:p w14:paraId="00000773" w14:textId="77777777" w:rsidR="008606A0" w:rsidRDefault="00000000">
      <w:pPr>
        <w:numPr>
          <w:ilvl w:val="2"/>
          <w:numId w:val="2"/>
        </w:numPr>
        <w:pBdr>
          <w:top w:val="nil"/>
          <w:left w:val="nil"/>
          <w:bottom w:val="nil"/>
          <w:right w:val="nil"/>
          <w:between w:val="nil"/>
        </w:pBdr>
        <w:spacing w:after="0"/>
        <w:ind w:left="0" w:hanging="2"/>
        <w:rPr>
          <w:color w:val="000000"/>
        </w:rPr>
      </w:pPr>
      <w:r>
        <w:rPr>
          <w:color w:val="000000"/>
        </w:rPr>
        <w:t xml:space="preserve"> Imprime los formularios DTP del 1 al 12 y verifica que estén DTP 1A, 6A y DTP resumen.  Informa.</w:t>
      </w:r>
    </w:p>
    <w:p w14:paraId="00000774" w14:textId="77777777" w:rsidR="008606A0" w:rsidRDefault="008606A0">
      <w:pPr>
        <w:pBdr>
          <w:top w:val="nil"/>
          <w:left w:val="nil"/>
          <w:bottom w:val="nil"/>
          <w:right w:val="nil"/>
          <w:between w:val="nil"/>
        </w:pBdr>
        <w:spacing w:after="0"/>
        <w:ind w:left="0" w:hanging="2"/>
        <w:rPr>
          <w:color w:val="000000"/>
        </w:rPr>
      </w:pPr>
    </w:p>
    <w:p w14:paraId="00000775" w14:textId="77777777" w:rsidR="008606A0" w:rsidRDefault="00000000">
      <w:pPr>
        <w:numPr>
          <w:ilvl w:val="2"/>
          <w:numId w:val="2"/>
        </w:numPr>
        <w:pBdr>
          <w:top w:val="nil"/>
          <w:left w:val="nil"/>
          <w:bottom w:val="nil"/>
          <w:right w:val="nil"/>
          <w:between w:val="nil"/>
        </w:pBdr>
        <w:spacing w:after="0"/>
        <w:ind w:left="0" w:hanging="2"/>
        <w:rPr>
          <w:color w:val="000000"/>
        </w:rPr>
      </w:pPr>
      <w:r>
        <w:rPr>
          <w:b/>
          <w:color w:val="000000"/>
        </w:rPr>
        <w:t>DAF:</w:t>
      </w:r>
      <w:r>
        <w:rPr>
          <w:color w:val="000000"/>
        </w:rPr>
        <w:t xml:space="preserve"> Hace el envío del Anteproyecto en el Sistema e informa.</w:t>
      </w:r>
    </w:p>
    <w:p w14:paraId="00000776" w14:textId="77777777" w:rsidR="008606A0" w:rsidRDefault="008606A0">
      <w:pPr>
        <w:pBdr>
          <w:top w:val="nil"/>
          <w:left w:val="nil"/>
          <w:bottom w:val="nil"/>
          <w:right w:val="nil"/>
          <w:between w:val="nil"/>
        </w:pBdr>
        <w:spacing w:after="0"/>
        <w:ind w:left="0" w:hanging="2"/>
        <w:rPr>
          <w:color w:val="000000"/>
        </w:rPr>
      </w:pPr>
    </w:p>
    <w:p w14:paraId="00000777" w14:textId="77777777" w:rsidR="008606A0" w:rsidRDefault="00000000">
      <w:pPr>
        <w:numPr>
          <w:ilvl w:val="2"/>
          <w:numId w:val="2"/>
        </w:numPr>
        <w:pBdr>
          <w:top w:val="nil"/>
          <w:left w:val="nil"/>
          <w:bottom w:val="nil"/>
          <w:right w:val="nil"/>
          <w:between w:val="nil"/>
        </w:pBdr>
        <w:spacing w:after="0"/>
        <w:ind w:left="0" w:hanging="2"/>
        <w:rPr>
          <w:color w:val="000000"/>
        </w:rPr>
      </w:pPr>
      <w:r>
        <w:rPr>
          <w:b/>
          <w:color w:val="000000"/>
        </w:rPr>
        <w:t xml:space="preserve">Jefe de Planificación: </w:t>
      </w:r>
      <w:r>
        <w:rPr>
          <w:color w:val="000000"/>
        </w:rPr>
        <w:t xml:space="preserve">Prepara documento físico o digital (según lo que establezcan las normas de formulación presupuestaria), con el PEI, POM POA del próximo ejercicio fiscal con observaciones de SEGEPLAN atendidas. </w:t>
      </w:r>
    </w:p>
    <w:p w14:paraId="00000778" w14:textId="77777777" w:rsidR="008606A0" w:rsidRDefault="008606A0">
      <w:pPr>
        <w:pBdr>
          <w:top w:val="nil"/>
          <w:left w:val="nil"/>
          <w:bottom w:val="nil"/>
          <w:right w:val="nil"/>
          <w:between w:val="nil"/>
        </w:pBdr>
        <w:spacing w:after="0"/>
        <w:ind w:left="0" w:hanging="2"/>
        <w:rPr>
          <w:color w:val="000000"/>
        </w:rPr>
      </w:pPr>
    </w:p>
    <w:p w14:paraId="00000779" w14:textId="77777777" w:rsidR="008606A0" w:rsidRDefault="00000000">
      <w:pPr>
        <w:numPr>
          <w:ilvl w:val="2"/>
          <w:numId w:val="2"/>
        </w:numPr>
        <w:pBdr>
          <w:top w:val="nil"/>
          <w:left w:val="nil"/>
          <w:bottom w:val="nil"/>
          <w:right w:val="nil"/>
          <w:between w:val="nil"/>
        </w:pBdr>
        <w:tabs>
          <w:tab w:val="left" w:pos="851"/>
        </w:tabs>
        <w:spacing w:after="0"/>
        <w:ind w:left="0" w:hanging="2"/>
        <w:rPr>
          <w:color w:val="000000"/>
        </w:rPr>
      </w:pPr>
      <w:r>
        <w:rPr>
          <w:b/>
          <w:color w:val="000000"/>
        </w:rPr>
        <w:t>DAF/DF:</w:t>
      </w:r>
      <w:r>
        <w:rPr>
          <w:color w:val="000000"/>
        </w:rPr>
        <w:t xml:space="preserve"> Elaboran informe Gerencial, en lo que corresponde según las normas de formulación presupuestaria vigentes y preparan oficio de entrega al MINFIN.</w:t>
      </w:r>
    </w:p>
    <w:p w14:paraId="0000077A" w14:textId="77777777" w:rsidR="008606A0" w:rsidRDefault="008606A0">
      <w:pPr>
        <w:pBdr>
          <w:top w:val="nil"/>
          <w:left w:val="nil"/>
          <w:bottom w:val="nil"/>
          <w:right w:val="nil"/>
          <w:between w:val="nil"/>
        </w:pBdr>
        <w:spacing w:after="0"/>
        <w:ind w:left="0" w:hanging="2"/>
        <w:rPr>
          <w:color w:val="000000"/>
        </w:rPr>
      </w:pPr>
    </w:p>
    <w:p w14:paraId="0000077B" w14:textId="77777777" w:rsidR="008606A0" w:rsidRDefault="00000000">
      <w:pPr>
        <w:numPr>
          <w:ilvl w:val="2"/>
          <w:numId w:val="2"/>
        </w:numPr>
        <w:pBdr>
          <w:top w:val="nil"/>
          <w:left w:val="nil"/>
          <w:bottom w:val="nil"/>
          <w:right w:val="nil"/>
          <w:between w:val="nil"/>
        </w:pBdr>
        <w:spacing w:after="0"/>
        <w:ind w:left="0" w:hanging="2"/>
        <w:rPr>
          <w:color w:val="000000"/>
        </w:rPr>
      </w:pPr>
      <w:r>
        <w:rPr>
          <w:b/>
          <w:color w:val="000000"/>
        </w:rPr>
        <w:t xml:space="preserve"> Encargado (a) de Monitoreo, Evaluación y Seguimiento:</w:t>
      </w:r>
      <w:r>
        <w:rPr>
          <w:color w:val="000000"/>
        </w:rPr>
        <w:t xml:space="preserve"> Emite proyecto de resolución para aprobación y traslada.</w:t>
      </w:r>
    </w:p>
    <w:p w14:paraId="0000077C" w14:textId="77777777" w:rsidR="008606A0" w:rsidRDefault="008606A0">
      <w:pPr>
        <w:pBdr>
          <w:top w:val="nil"/>
          <w:left w:val="nil"/>
          <w:bottom w:val="nil"/>
          <w:right w:val="nil"/>
          <w:between w:val="nil"/>
        </w:pBdr>
        <w:spacing w:after="0"/>
        <w:ind w:left="0" w:hanging="2"/>
        <w:rPr>
          <w:color w:val="000000"/>
        </w:rPr>
      </w:pPr>
    </w:p>
    <w:p w14:paraId="0000077D" w14:textId="77777777" w:rsidR="008606A0" w:rsidRDefault="00000000">
      <w:pPr>
        <w:numPr>
          <w:ilvl w:val="2"/>
          <w:numId w:val="2"/>
        </w:numPr>
        <w:pBdr>
          <w:top w:val="nil"/>
          <w:left w:val="nil"/>
          <w:bottom w:val="nil"/>
          <w:right w:val="nil"/>
          <w:between w:val="nil"/>
        </w:pBdr>
        <w:spacing w:after="0"/>
        <w:ind w:left="0" w:hanging="2"/>
        <w:rPr>
          <w:color w:val="000000"/>
        </w:rPr>
      </w:pPr>
      <w:r>
        <w:rPr>
          <w:b/>
          <w:color w:val="000000"/>
        </w:rPr>
        <w:lastRenderedPageBreak/>
        <w:t xml:space="preserve"> Unidad de Asuntos Jurídicos</w:t>
      </w:r>
      <w:r>
        <w:rPr>
          <w:color w:val="000000"/>
        </w:rPr>
        <w:t>: Revisa, si está correcto sigue paso 38, si no está correcto devuelve, regresa a paso 36.</w:t>
      </w:r>
    </w:p>
    <w:p w14:paraId="0000077E" w14:textId="77777777" w:rsidR="008606A0" w:rsidRDefault="008606A0">
      <w:pPr>
        <w:pBdr>
          <w:top w:val="nil"/>
          <w:left w:val="nil"/>
          <w:bottom w:val="nil"/>
          <w:right w:val="nil"/>
          <w:between w:val="nil"/>
        </w:pBdr>
        <w:spacing w:after="0"/>
        <w:ind w:left="0" w:hanging="2"/>
        <w:rPr>
          <w:color w:val="000000"/>
        </w:rPr>
      </w:pPr>
    </w:p>
    <w:p w14:paraId="0000077F" w14:textId="77777777" w:rsidR="008606A0" w:rsidRDefault="00000000">
      <w:pPr>
        <w:numPr>
          <w:ilvl w:val="2"/>
          <w:numId w:val="2"/>
        </w:numPr>
        <w:pBdr>
          <w:top w:val="nil"/>
          <w:left w:val="nil"/>
          <w:bottom w:val="nil"/>
          <w:right w:val="nil"/>
          <w:between w:val="nil"/>
        </w:pBdr>
        <w:spacing w:after="0"/>
        <w:ind w:left="0" w:hanging="2"/>
        <w:rPr>
          <w:color w:val="000000"/>
        </w:rPr>
      </w:pPr>
      <w:r>
        <w:rPr>
          <w:b/>
          <w:color w:val="000000"/>
        </w:rPr>
        <w:t xml:space="preserve">Encargado (a) de Monitoreo, Evaluación y Seguimiento: </w:t>
      </w:r>
      <w:r>
        <w:rPr>
          <w:color w:val="000000"/>
        </w:rPr>
        <w:t xml:space="preserve">Integra resolución al documento, anexa proyectos de oficios de entrega </w:t>
      </w:r>
      <w:r>
        <w:rPr>
          <w:b/>
          <w:color w:val="000000"/>
        </w:rPr>
        <w:t>(ver Anexo 2).</w:t>
      </w:r>
    </w:p>
    <w:p w14:paraId="00000780" w14:textId="77777777" w:rsidR="008606A0" w:rsidRDefault="008606A0">
      <w:pPr>
        <w:pBdr>
          <w:top w:val="nil"/>
          <w:left w:val="nil"/>
          <w:bottom w:val="nil"/>
          <w:right w:val="nil"/>
          <w:between w:val="nil"/>
        </w:pBdr>
        <w:spacing w:after="0"/>
        <w:ind w:left="0" w:hanging="2"/>
        <w:rPr>
          <w:color w:val="000000"/>
        </w:rPr>
      </w:pPr>
    </w:p>
    <w:p w14:paraId="00000781" w14:textId="77777777" w:rsidR="008606A0" w:rsidRDefault="00000000">
      <w:pPr>
        <w:numPr>
          <w:ilvl w:val="2"/>
          <w:numId w:val="2"/>
        </w:numPr>
        <w:pBdr>
          <w:top w:val="nil"/>
          <w:left w:val="nil"/>
          <w:bottom w:val="nil"/>
          <w:right w:val="nil"/>
          <w:between w:val="nil"/>
        </w:pBdr>
        <w:spacing w:after="0"/>
        <w:ind w:left="0" w:hanging="2"/>
        <w:rPr>
          <w:color w:val="000000"/>
        </w:rPr>
      </w:pPr>
      <w:r>
        <w:rPr>
          <w:b/>
          <w:color w:val="000000"/>
        </w:rPr>
        <w:t xml:space="preserve">DF/UPLANI: </w:t>
      </w:r>
      <w:r>
        <w:rPr>
          <w:color w:val="000000"/>
        </w:rPr>
        <w:t>Elevan al Despacho todos los documentos que integran el Anteproyecto de Presupuesto, informe gerencial, los formularios DTP y los documentos preparados por UPLANI.</w:t>
      </w:r>
    </w:p>
    <w:p w14:paraId="00000782" w14:textId="77777777" w:rsidR="008606A0" w:rsidRDefault="008606A0">
      <w:pPr>
        <w:pBdr>
          <w:top w:val="nil"/>
          <w:left w:val="nil"/>
          <w:bottom w:val="nil"/>
          <w:right w:val="nil"/>
          <w:between w:val="nil"/>
        </w:pBdr>
        <w:spacing w:after="0"/>
        <w:ind w:left="0" w:hanging="2"/>
        <w:rPr>
          <w:color w:val="000000"/>
        </w:rPr>
      </w:pPr>
    </w:p>
    <w:p w14:paraId="00000783" w14:textId="77777777" w:rsidR="008606A0" w:rsidRDefault="00000000">
      <w:pPr>
        <w:numPr>
          <w:ilvl w:val="2"/>
          <w:numId w:val="2"/>
        </w:numPr>
        <w:pBdr>
          <w:top w:val="nil"/>
          <w:left w:val="nil"/>
          <w:bottom w:val="nil"/>
          <w:right w:val="nil"/>
          <w:between w:val="nil"/>
        </w:pBdr>
        <w:spacing w:after="0"/>
        <w:ind w:left="0" w:hanging="2"/>
        <w:rPr>
          <w:color w:val="000000"/>
        </w:rPr>
      </w:pPr>
      <w:r>
        <w:rPr>
          <w:b/>
          <w:color w:val="000000"/>
        </w:rPr>
        <w:t xml:space="preserve">Director Ejecutivo: </w:t>
      </w:r>
      <w:r>
        <w:rPr>
          <w:color w:val="000000"/>
        </w:rPr>
        <w:t>Firma y entrega.</w:t>
      </w:r>
    </w:p>
    <w:p w14:paraId="00000784" w14:textId="77777777" w:rsidR="008606A0" w:rsidRDefault="008606A0">
      <w:pPr>
        <w:pBdr>
          <w:top w:val="nil"/>
          <w:left w:val="nil"/>
          <w:bottom w:val="nil"/>
          <w:right w:val="nil"/>
          <w:between w:val="nil"/>
        </w:pBdr>
        <w:spacing w:after="0"/>
        <w:ind w:left="0" w:hanging="2"/>
        <w:rPr>
          <w:color w:val="000000"/>
        </w:rPr>
      </w:pPr>
    </w:p>
    <w:p w14:paraId="00000785" w14:textId="77777777" w:rsidR="008606A0" w:rsidRDefault="00000000">
      <w:pPr>
        <w:numPr>
          <w:ilvl w:val="2"/>
          <w:numId w:val="2"/>
        </w:numPr>
        <w:pBdr>
          <w:top w:val="nil"/>
          <w:left w:val="nil"/>
          <w:bottom w:val="nil"/>
          <w:right w:val="nil"/>
          <w:between w:val="nil"/>
        </w:pBdr>
        <w:spacing w:after="0"/>
        <w:ind w:left="0" w:hanging="2"/>
        <w:rPr>
          <w:color w:val="000000"/>
        </w:rPr>
      </w:pPr>
      <w:r>
        <w:rPr>
          <w:b/>
          <w:color w:val="000000"/>
        </w:rPr>
        <w:t xml:space="preserve">Analista de Planificación: </w:t>
      </w:r>
      <w:r>
        <w:rPr>
          <w:color w:val="000000"/>
        </w:rPr>
        <w:t>Gestiona entrega de documentos tomando en cuenta lo establecido en el</w:t>
      </w:r>
      <w:r>
        <w:rPr>
          <w:b/>
          <w:color w:val="000000"/>
        </w:rPr>
        <w:t xml:space="preserve"> Anexo 2.</w:t>
      </w:r>
    </w:p>
    <w:p w14:paraId="00000786" w14:textId="77777777" w:rsidR="008606A0" w:rsidRDefault="008606A0">
      <w:pPr>
        <w:pBdr>
          <w:top w:val="nil"/>
          <w:left w:val="nil"/>
          <w:bottom w:val="nil"/>
          <w:right w:val="nil"/>
          <w:between w:val="nil"/>
        </w:pBdr>
        <w:spacing w:after="0"/>
        <w:ind w:left="0" w:hanging="2"/>
        <w:rPr>
          <w:color w:val="000000"/>
        </w:rPr>
      </w:pPr>
    </w:p>
    <w:p w14:paraId="00000787" w14:textId="77777777" w:rsidR="008606A0" w:rsidRDefault="00000000">
      <w:pPr>
        <w:numPr>
          <w:ilvl w:val="2"/>
          <w:numId w:val="2"/>
        </w:numPr>
        <w:pBdr>
          <w:top w:val="nil"/>
          <w:left w:val="nil"/>
          <w:bottom w:val="nil"/>
          <w:right w:val="nil"/>
          <w:between w:val="nil"/>
        </w:pBdr>
        <w:spacing w:after="0"/>
        <w:ind w:left="0" w:hanging="2"/>
        <w:rPr>
          <w:color w:val="000000"/>
        </w:rPr>
      </w:pPr>
      <w:r>
        <w:rPr>
          <w:color w:val="000000"/>
        </w:rPr>
        <w:t>Escanea documentos con firma de recibido dejando constancia en los documentos completos, entrega copia a DAF/DF.</w:t>
      </w:r>
    </w:p>
    <w:p w14:paraId="00000788" w14:textId="77777777" w:rsidR="008606A0" w:rsidRDefault="008606A0">
      <w:pPr>
        <w:pBdr>
          <w:top w:val="nil"/>
          <w:left w:val="nil"/>
          <w:bottom w:val="nil"/>
          <w:right w:val="nil"/>
          <w:between w:val="nil"/>
        </w:pBdr>
        <w:spacing w:after="0"/>
        <w:ind w:left="0" w:hanging="2"/>
        <w:rPr>
          <w:color w:val="000000"/>
        </w:rPr>
      </w:pPr>
    </w:p>
    <w:p w14:paraId="00000789" w14:textId="77777777" w:rsidR="008606A0" w:rsidRDefault="00000000">
      <w:pPr>
        <w:numPr>
          <w:ilvl w:val="2"/>
          <w:numId w:val="2"/>
        </w:numPr>
        <w:pBdr>
          <w:top w:val="nil"/>
          <w:left w:val="nil"/>
          <w:bottom w:val="nil"/>
          <w:right w:val="nil"/>
          <w:between w:val="nil"/>
        </w:pBdr>
        <w:spacing w:after="0"/>
        <w:ind w:left="0" w:hanging="2"/>
        <w:rPr>
          <w:color w:val="000000"/>
        </w:rPr>
      </w:pPr>
      <w:r>
        <w:rPr>
          <w:b/>
          <w:color w:val="000000"/>
        </w:rPr>
        <w:t>Fin del procedimiento</w:t>
      </w:r>
      <w:r>
        <w:rPr>
          <w:color w:val="000000"/>
        </w:rPr>
        <w:t>.</w:t>
      </w:r>
    </w:p>
    <w:p w14:paraId="0000078A" w14:textId="77777777" w:rsidR="008606A0" w:rsidRDefault="008606A0">
      <w:pPr>
        <w:pBdr>
          <w:top w:val="nil"/>
          <w:left w:val="nil"/>
          <w:bottom w:val="nil"/>
          <w:right w:val="nil"/>
          <w:between w:val="nil"/>
        </w:pBdr>
        <w:ind w:left="0" w:hanging="2"/>
        <w:rPr>
          <w:color w:val="000000"/>
        </w:rPr>
      </w:pPr>
    </w:p>
    <w:p w14:paraId="0000078B" w14:textId="77777777" w:rsidR="008606A0" w:rsidRDefault="008606A0">
      <w:pPr>
        <w:pBdr>
          <w:top w:val="nil"/>
          <w:left w:val="nil"/>
          <w:bottom w:val="nil"/>
          <w:right w:val="nil"/>
          <w:between w:val="nil"/>
        </w:pBdr>
        <w:spacing w:after="0"/>
        <w:ind w:left="0" w:hanging="2"/>
        <w:rPr>
          <w:color w:val="000000"/>
        </w:rPr>
      </w:pPr>
      <w:bookmarkStart w:id="45" w:name="_heading=h.41mghml" w:colFirst="0" w:colLast="0"/>
      <w:bookmarkEnd w:id="45"/>
    </w:p>
    <w:p w14:paraId="0000078C" w14:textId="77777777" w:rsidR="008606A0" w:rsidRDefault="00000000">
      <w:pPr>
        <w:shd w:val="clear" w:color="auto" w:fill="FFFFFF"/>
        <w:ind w:left="0" w:hanging="2"/>
        <w:rPr>
          <w:color w:val="FF0000"/>
        </w:rPr>
      </w:pPr>
      <w:r>
        <w:rPr>
          <w:b/>
        </w:rPr>
        <w:t>15.4.1 MATRIZ DE PROCEDIMIENTO COORDINACIÓN PARA FORMULACIÓN Y ENTREGA DE ANTEPROYECTO DE PRESUPUESTO.</w:t>
      </w:r>
    </w:p>
    <w:tbl>
      <w:tblPr>
        <w:tblStyle w:val="afffb"/>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710"/>
        <w:gridCol w:w="5592"/>
      </w:tblGrid>
      <w:tr w:rsidR="008606A0" w14:paraId="149DA88B" w14:textId="77777777">
        <w:trPr>
          <w:trHeight w:val="567"/>
        </w:trPr>
        <w:tc>
          <w:tcPr>
            <w:tcW w:w="595" w:type="dxa"/>
            <w:shd w:val="clear" w:color="auto" w:fill="D9D9D9"/>
          </w:tcPr>
          <w:p w14:paraId="0000078D" w14:textId="77777777" w:rsidR="008606A0" w:rsidRDefault="00000000">
            <w:pPr>
              <w:spacing w:after="0" w:line="259" w:lineRule="auto"/>
              <w:ind w:left="0" w:hanging="2"/>
            </w:pPr>
            <w:r>
              <w:rPr>
                <w:b/>
              </w:rPr>
              <w:t>No.</w:t>
            </w:r>
          </w:p>
        </w:tc>
        <w:tc>
          <w:tcPr>
            <w:tcW w:w="2710" w:type="dxa"/>
            <w:shd w:val="clear" w:color="auto" w:fill="D9D9D9"/>
          </w:tcPr>
          <w:p w14:paraId="0000078E" w14:textId="77777777" w:rsidR="008606A0" w:rsidRDefault="00000000">
            <w:pPr>
              <w:spacing w:after="0" w:line="259" w:lineRule="auto"/>
              <w:ind w:left="0" w:hanging="2"/>
            </w:pPr>
            <w:r>
              <w:rPr>
                <w:b/>
              </w:rPr>
              <w:t>RESPONSABLE</w:t>
            </w:r>
          </w:p>
          <w:p w14:paraId="0000078F" w14:textId="77777777" w:rsidR="008606A0" w:rsidRDefault="008606A0">
            <w:pPr>
              <w:spacing w:after="0" w:line="259" w:lineRule="auto"/>
              <w:ind w:left="0" w:hanging="2"/>
            </w:pPr>
          </w:p>
        </w:tc>
        <w:tc>
          <w:tcPr>
            <w:tcW w:w="5592" w:type="dxa"/>
            <w:shd w:val="clear" w:color="auto" w:fill="D9D9D9"/>
          </w:tcPr>
          <w:p w14:paraId="00000790" w14:textId="77777777" w:rsidR="008606A0" w:rsidRDefault="00000000">
            <w:pPr>
              <w:spacing w:after="0" w:line="259" w:lineRule="auto"/>
              <w:ind w:left="0" w:hanging="2"/>
            </w:pPr>
            <w:r>
              <w:rPr>
                <w:b/>
              </w:rPr>
              <w:t>DESCRIPCIÓN DE LAS ACTIVIDADES</w:t>
            </w:r>
          </w:p>
        </w:tc>
      </w:tr>
      <w:tr w:rsidR="008606A0" w14:paraId="7F5787A7" w14:textId="77777777">
        <w:trPr>
          <w:trHeight w:val="542"/>
        </w:trPr>
        <w:tc>
          <w:tcPr>
            <w:tcW w:w="595" w:type="dxa"/>
          </w:tcPr>
          <w:p w14:paraId="00000791" w14:textId="77777777" w:rsidR="008606A0" w:rsidRDefault="00000000">
            <w:pPr>
              <w:spacing w:after="0" w:line="259" w:lineRule="auto"/>
              <w:ind w:left="0" w:hanging="2"/>
            </w:pPr>
            <w:r>
              <w:rPr>
                <w:b/>
              </w:rPr>
              <w:t>1.</w:t>
            </w:r>
          </w:p>
        </w:tc>
        <w:tc>
          <w:tcPr>
            <w:tcW w:w="2710" w:type="dxa"/>
          </w:tcPr>
          <w:p w14:paraId="00000792" w14:textId="77777777" w:rsidR="008606A0" w:rsidRDefault="008606A0">
            <w:pPr>
              <w:spacing w:after="0" w:line="259" w:lineRule="auto"/>
              <w:ind w:left="0" w:hanging="2"/>
            </w:pPr>
          </w:p>
          <w:p w14:paraId="00000793" w14:textId="77777777" w:rsidR="008606A0" w:rsidRDefault="00000000">
            <w:pPr>
              <w:spacing w:after="0" w:line="259" w:lineRule="auto"/>
              <w:rPr>
                <w:rFonts w:ascii="Times New Roman" w:eastAsia="Times New Roman" w:hAnsi="Times New Roman" w:cs="Times New Roman"/>
              </w:rPr>
            </w:pPr>
            <w:r>
              <w:rPr>
                <w:color w:val="222222"/>
                <w:sz w:val="14"/>
                <w:szCs w:val="14"/>
                <w:highlight w:val="white"/>
              </w:rPr>
              <w:t> </w:t>
            </w:r>
            <w:r>
              <w:rPr>
                <w:b/>
                <w:color w:val="222222"/>
                <w:highlight w:val="white"/>
              </w:rPr>
              <w:t>Director Ejecutivo</w:t>
            </w:r>
          </w:p>
        </w:tc>
        <w:tc>
          <w:tcPr>
            <w:tcW w:w="5592" w:type="dxa"/>
          </w:tcPr>
          <w:p w14:paraId="00000794" w14:textId="77777777" w:rsidR="008606A0" w:rsidRDefault="00000000">
            <w:pPr>
              <w:pBdr>
                <w:top w:val="nil"/>
                <w:left w:val="nil"/>
                <w:bottom w:val="nil"/>
                <w:right w:val="nil"/>
                <w:between w:val="nil"/>
              </w:pBdr>
              <w:spacing w:after="0"/>
              <w:ind w:left="0" w:hanging="2"/>
              <w:rPr>
                <w:rFonts w:ascii="Times New Roman" w:eastAsia="Times New Roman" w:hAnsi="Times New Roman" w:cs="Times New Roman"/>
                <w:color w:val="000000"/>
              </w:rPr>
            </w:pPr>
            <w:r>
              <w:rPr>
                <w:color w:val="000000"/>
              </w:rPr>
              <w:t>Remite marginada copia con información de Techo Presupuestario recibida del Ministerio de Finanzas Públicas.</w:t>
            </w:r>
          </w:p>
        </w:tc>
      </w:tr>
      <w:tr w:rsidR="008606A0" w14:paraId="5BFC037C" w14:textId="77777777">
        <w:trPr>
          <w:cantSplit/>
          <w:trHeight w:val="567"/>
        </w:trPr>
        <w:tc>
          <w:tcPr>
            <w:tcW w:w="595" w:type="dxa"/>
          </w:tcPr>
          <w:p w14:paraId="00000795" w14:textId="77777777" w:rsidR="008606A0" w:rsidRDefault="00000000">
            <w:pPr>
              <w:spacing w:after="0" w:line="259" w:lineRule="auto"/>
              <w:ind w:left="0" w:hanging="2"/>
            </w:pPr>
            <w:r>
              <w:rPr>
                <w:b/>
              </w:rPr>
              <w:t>2.</w:t>
            </w:r>
          </w:p>
        </w:tc>
        <w:tc>
          <w:tcPr>
            <w:tcW w:w="2710" w:type="dxa"/>
            <w:vMerge w:val="restart"/>
          </w:tcPr>
          <w:p w14:paraId="00000796" w14:textId="77777777" w:rsidR="008606A0" w:rsidRDefault="008606A0">
            <w:pPr>
              <w:spacing w:after="0" w:line="259" w:lineRule="auto"/>
              <w:ind w:left="0" w:hanging="2"/>
              <w:rPr>
                <w:color w:val="222222"/>
              </w:rPr>
            </w:pPr>
          </w:p>
          <w:p w14:paraId="00000797" w14:textId="77777777" w:rsidR="008606A0" w:rsidRDefault="008606A0">
            <w:pPr>
              <w:spacing w:after="0" w:line="259" w:lineRule="auto"/>
              <w:ind w:left="0" w:hanging="2"/>
              <w:rPr>
                <w:color w:val="222222"/>
              </w:rPr>
            </w:pPr>
          </w:p>
          <w:p w14:paraId="00000798" w14:textId="77777777" w:rsidR="008606A0" w:rsidRDefault="008606A0">
            <w:pPr>
              <w:spacing w:after="0" w:line="259" w:lineRule="auto"/>
              <w:ind w:left="0" w:hanging="2"/>
              <w:rPr>
                <w:color w:val="222222"/>
              </w:rPr>
            </w:pPr>
          </w:p>
          <w:p w14:paraId="00000799" w14:textId="77777777" w:rsidR="008606A0" w:rsidRDefault="008606A0">
            <w:pPr>
              <w:spacing w:after="0" w:line="259" w:lineRule="auto"/>
              <w:ind w:left="0" w:hanging="2"/>
              <w:rPr>
                <w:color w:val="222222"/>
              </w:rPr>
            </w:pPr>
          </w:p>
          <w:p w14:paraId="0000079A" w14:textId="77777777" w:rsidR="008606A0" w:rsidRDefault="00000000">
            <w:pPr>
              <w:spacing w:after="0" w:line="259" w:lineRule="auto"/>
              <w:ind w:left="0" w:hanging="2"/>
              <w:rPr>
                <w:rFonts w:ascii="Times New Roman" w:eastAsia="Times New Roman" w:hAnsi="Times New Roman" w:cs="Times New Roman"/>
              </w:rPr>
            </w:pPr>
            <w:r>
              <w:rPr>
                <w:b/>
                <w:color w:val="222222"/>
              </w:rPr>
              <w:t>Jefe de Planificación</w:t>
            </w:r>
          </w:p>
        </w:tc>
        <w:tc>
          <w:tcPr>
            <w:tcW w:w="5592" w:type="dxa"/>
          </w:tcPr>
          <w:p w14:paraId="0000079B" w14:textId="77777777" w:rsidR="008606A0" w:rsidRDefault="00000000">
            <w:pPr>
              <w:shd w:val="clear" w:color="auto" w:fill="FFFFFF"/>
              <w:spacing w:after="0"/>
              <w:ind w:left="0" w:hanging="2"/>
              <w:rPr>
                <w:color w:val="222222"/>
              </w:rPr>
            </w:pPr>
            <w:r>
              <w:rPr>
                <w:color w:val="222222"/>
              </w:rPr>
              <w:t>Recibe información de techo presupuestario.</w:t>
            </w:r>
          </w:p>
          <w:p w14:paraId="0000079C" w14:textId="77777777" w:rsidR="008606A0" w:rsidRDefault="008606A0">
            <w:pPr>
              <w:spacing w:after="0"/>
              <w:ind w:left="0" w:hanging="2"/>
            </w:pPr>
          </w:p>
        </w:tc>
      </w:tr>
      <w:tr w:rsidR="008606A0" w14:paraId="6E1E8296" w14:textId="77777777">
        <w:trPr>
          <w:cantSplit/>
          <w:trHeight w:val="685"/>
        </w:trPr>
        <w:tc>
          <w:tcPr>
            <w:tcW w:w="595" w:type="dxa"/>
          </w:tcPr>
          <w:p w14:paraId="0000079D" w14:textId="77777777" w:rsidR="008606A0" w:rsidRDefault="00000000">
            <w:pPr>
              <w:spacing w:after="0" w:line="259" w:lineRule="auto"/>
              <w:ind w:left="0" w:hanging="2"/>
            </w:pPr>
            <w:r>
              <w:rPr>
                <w:b/>
              </w:rPr>
              <w:t>3.</w:t>
            </w:r>
          </w:p>
        </w:tc>
        <w:tc>
          <w:tcPr>
            <w:tcW w:w="2710" w:type="dxa"/>
            <w:vMerge/>
          </w:tcPr>
          <w:p w14:paraId="0000079E" w14:textId="77777777" w:rsidR="008606A0" w:rsidRDefault="008606A0">
            <w:pPr>
              <w:widowControl w:val="0"/>
              <w:pBdr>
                <w:top w:val="nil"/>
                <w:left w:val="nil"/>
                <w:bottom w:val="nil"/>
                <w:right w:val="nil"/>
                <w:between w:val="nil"/>
              </w:pBdr>
              <w:spacing w:after="0"/>
              <w:ind w:left="0" w:hanging="2"/>
            </w:pPr>
          </w:p>
        </w:tc>
        <w:tc>
          <w:tcPr>
            <w:tcW w:w="5592" w:type="dxa"/>
            <w:shd w:val="clear" w:color="auto" w:fill="FFFFFF"/>
          </w:tcPr>
          <w:p w14:paraId="0000079F" w14:textId="77777777" w:rsidR="008606A0" w:rsidRDefault="00000000">
            <w:pPr>
              <w:pBdr>
                <w:top w:val="nil"/>
                <w:left w:val="nil"/>
                <w:bottom w:val="nil"/>
                <w:right w:val="nil"/>
                <w:between w:val="nil"/>
              </w:pBdr>
              <w:tabs>
                <w:tab w:val="left" w:pos="709"/>
              </w:tabs>
              <w:spacing w:after="0"/>
              <w:ind w:left="0" w:hanging="2"/>
              <w:rPr>
                <w:color w:val="000000"/>
              </w:rPr>
            </w:pPr>
            <w:r>
              <w:rPr>
                <w:color w:val="000000"/>
                <w:highlight w:val="white"/>
              </w:rPr>
              <w:t>Revisa los montos con base en los Planes Operativos Anuales por Dirección elaborados en abril.  Si</w:t>
            </w:r>
            <w:r>
              <w:rPr>
                <w:color w:val="000000"/>
              </w:rPr>
              <w:t xml:space="preserve"> está acorde a lo establecido en el techo presupuestario, sigue paso 9, si no están acordes sigue paso 4.</w:t>
            </w:r>
          </w:p>
          <w:p w14:paraId="000007A0" w14:textId="77777777" w:rsidR="008606A0" w:rsidRDefault="008606A0">
            <w:pPr>
              <w:tabs>
                <w:tab w:val="left" w:pos="1665"/>
              </w:tabs>
              <w:spacing w:after="0"/>
              <w:ind w:left="0" w:hanging="2"/>
              <w:rPr>
                <w:rFonts w:ascii="Times New Roman" w:eastAsia="Times New Roman" w:hAnsi="Times New Roman" w:cs="Times New Roman"/>
              </w:rPr>
            </w:pPr>
          </w:p>
        </w:tc>
      </w:tr>
      <w:tr w:rsidR="008606A0" w14:paraId="2384ACD4" w14:textId="77777777">
        <w:trPr>
          <w:cantSplit/>
          <w:trHeight w:val="567"/>
        </w:trPr>
        <w:tc>
          <w:tcPr>
            <w:tcW w:w="595" w:type="dxa"/>
          </w:tcPr>
          <w:p w14:paraId="000007A1" w14:textId="77777777" w:rsidR="008606A0" w:rsidRDefault="00000000">
            <w:pPr>
              <w:spacing w:after="0" w:line="259" w:lineRule="auto"/>
              <w:ind w:left="0" w:hanging="2"/>
            </w:pPr>
            <w:r>
              <w:rPr>
                <w:b/>
              </w:rPr>
              <w:t>4.</w:t>
            </w:r>
          </w:p>
        </w:tc>
        <w:tc>
          <w:tcPr>
            <w:tcW w:w="2710" w:type="dxa"/>
            <w:vMerge/>
          </w:tcPr>
          <w:p w14:paraId="000007A2" w14:textId="77777777" w:rsidR="008606A0" w:rsidRDefault="008606A0">
            <w:pPr>
              <w:widowControl w:val="0"/>
              <w:pBdr>
                <w:top w:val="nil"/>
                <w:left w:val="nil"/>
                <w:bottom w:val="nil"/>
                <w:right w:val="nil"/>
                <w:between w:val="nil"/>
              </w:pBdr>
              <w:spacing w:after="0"/>
              <w:ind w:left="0" w:hanging="2"/>
            </w:pPr>
          </w:p>
        </w:tc>
        <w:tc>
          <w:tcPr>
            <w:tcW w:w="5592" w:type="dxa"/>
          </w:tcPr>
          <w:p w14:paraId="000007A3" w14:textId="77777777" w:rsidR="008606A0" w:rsidRDefault="00000000">
            <w:pPr>
              <w:spacing w:after="0"/>
              <w:ind w:left="0" w:hanging="2"/>
              <w:rPr>
                <w:rFonts w:ascii="Times New Roman" w:eastAsia="Times New Roman" w:hAnsi="Times New Roman" w:cs="Times New Roman"/>
              </w:rPr>
            </w:pPr>
            <w:r>
              <w:rPr>
                <w:color w:val="222222"/>
              </w:rPr>
              <w:t>Solicita coordinar para definir techo por Dependencia.</w:t>
            </w:r>
          </w:p>
        </w:tc>
      </w:tr>
      <w:tr w:rsidR="008606A0" w14:paraId="33E71011" w14:textId="77777777">
        <w:trPr>
          <w:trHeight w:val="586"/>
        </w:trPr>
        <w:tc>
          <w:tcPr>
            <w:tcW w:w="595" w:type="dxa"/>
          </w:tcPr>
          <w:p w14:paraId="000007A4" w14:textId="77777777" w:rsidR="008606A0" w:rsidRDefault="00000000">
            <w:pPr>
              <w:spacing w:after="0" w:line="259" w:lineRule="auto"/>
              <w:ind w:left="0" w:hanging="2"/>
            </w:pPr>
            <w:r>
              <w:rPr>
                <w:b/>
              </w:rPr>
              <w:lastRenderedPageBreak/>
              <w:t>5.</w:t>
            </w:r>
          </w:p>
        </w:tc>
        <w:tc>
          <w:tcPr>
            <w:tcW w:w="2710" w:type="dxa"/>
          </w:tcPr>
          <w:p w14:paraId="000007A5" w14:textId="77777777" w:rsidR="008606A0" w:rsidRDefault="00000000">
            <w:pPr>
              <w:spacing w:after="0" w:line="259" w:lineRule="auto"/>
              <w:ind w:left="0" w:hanging="2"/>
            </w:pPr>
            <w:r>
              <w:rPr>
                <w:b/>
              </w:rPr>
              <w:t>DAF/DF/UPLANI</w:t>
            </w:r>
            <w:r>
              <w:t>:</w:t>
            </w:r>
          </w:p>
        </w:tc>
        <w:tc>
          <w:tcPr>
            <w:tcW w:w="5592" w:type="dxa"/>
          </w:tcPr>
          <w:p w14:paraId="000007A6" w14:textId="77777777" w:rsidR="008606A0" w:rsidRDefault="00000000">
            <w:pPr>
              <w:pBdr>
                <w:top w:val="nil"/>
                <w:left w:val="nil"/>
                <w:bottom w:val="nil"/>
                <w:right w:val="nil"/>
                <w:between w:val="nil"/>
              </w:pBdr>
              <w:tabs>
                <w:tab w:val="left" w:pos="709"/>
              </w:tabs>
              <w:spacing w:after="0"/>
              <w:ind w:left="0" w:hanging="2"/>
              <w:rPr>
                <w:rFonts w:ascii="Times New Roman" w:eastAsia="Times New Roman" w:hAnsi="Times New Roman" w:cs="Times New Roman"/>
              </w:rPr>
            </w:pPr>
            <w:r>
              <w:rPr>
                <w:color w:val="000000"/>
              </w:rPr>
              <w:t xml:space="preserve">Revisan y organizan techo por dependencia tomando en cuenta los porcentajes de distribución iniciales, de acuerdo a prioridades o con base en lo que instruya la autoridad superior. </w:t>
            </w:r>
          </w:p>
        </w:tc>
      </w:tr>
      <w:tr w:rsidR="008606A0" w14:paraId="426027DB" w14:textId="77777777">
        <w:trPr>
          <w:trHeight w:val="367"/>
        </w:trPr>
        <w:tc>
          <w:tcPr>
            <w:tcW w:w="595" w:type="dxa"/>
          </w:tcPr>
          <w:p w14:paraId="000007A7" w14:textId="77777777" w:rsidR="008606A0" w:rsidRDefault="00000000">
            <w:pPr>
              <w:spacing w:after="0" w:line="259" w:lineRule="auto"/>
              <w:ind w:left="0" w:hanging="2"/>
            </w:pPr>
            <w:r>
              <w:rPr>
                <w:b/>
              </w:rPr>
              <w:t>6.</w:t>
            </w:r>
          </w:p>
        </w:tc>
        <w:tc>
          <w:tcPr>
            <w:tcW w:w="2710" w:type="dxa"/>
          </w:tcPr>
          <w:p w14:paraId="000007A8" w14:textId="77777777" w:rsidR="008606A0" w:rsidRDefault="008606A0">
            <w:pPr>
              <w:spacing w:after="0" w:line="259" w:lineRule="auto"/>
              <w:ind w:left="0" w:hanging="2"/>
              <w:rPr>
                <w:rFonts w:ascii="Times New Roman" w:eastAsia="Times New Roman" w:hAnsi="Times New Roman" w:cs="Times New Roman"/>
              </w:rPr>
            </w:pPr>
          </w:p>
        </w:tc>
        <w:tc>
          <w:tcPr>
            <w:tcW w:w="5592" w:type="dxa"/>
          </w:tcPr>
          <w:p w14:paraId="000007A9" w14:textId="77777777" w:rsidR="008606A0" w:rsidRDefault="00000000">
            <w:pPr>
              <w:pBdr>
                <w:top w:val="nil"/>
                <w:left w:val="nil"/>
                <w:bottom w:val="nil"/>
                <w:right w:val="nil"/>
                <w:between w:val="nil"/>
              </w:pBdr>
              <w:tabs>
                <w:tab w:val="left" w:pos="709"/>
              </w:tabs>
              <w:spacing w:after="0"/>
              <w:ind w:left="0" w:hanging="2"/>
              <w:rPr>
                <w:rFonts w:ascii="Times New Roman" w:eastAsia="Times New Roman" w:hAnsi="Times New Roman" w:cs="Times New Roman"/>
              </w:rPr>
            </w:pPr>
            <w:r>
              <w:rPr>
                <w:color w:val="000000"/>
              </w:rPr>
              <w:t>Remiten para aprobación los techos por dependencia a Director Ejecutivo/Encargado de Despacho.</w:t>
            </w:r>
          </w:p>
        </w:tc>
      </w:tr>
      <w:tr w:rsidR="008606A0" w14:paraId="7DE5C190" w14:textId="77777777">
        <w:trPr>
          <w:trHeight w:val="367"/>
        </w:trPr>
        <w:tc>
          <w:tcPr>
            <w:tcW w:w="595" w:type="dxa"/>
          </w:tcPr>
          <w:p w14:paraId="000007AA" w14:textId="77777777" w:rsidR="008606A0" w:rsidRDefault="00000000">
            <w:pPr>
              <w:spacing w:after="0" w:line="259" w:lineRule="auto"/>
              <w:ind w:left="0" w:hanging="2"/>
              <w:rPr>
                <w:b/>
              </w:rPr>
            </w:pPr>
            <w:r>
              <w:rPr>
                <w:b/>
              </w:rPr>
              <w:t>7.</w:t>
            </w:r>
          </w:p>
        </w:tc>
        <w:tc>
          <w:tcPr>
            <w:tcW w:w="2710" w:type="dxa"/>
          </w:tcPr>
          <w:p w14:paraId="000007AB" w14:textId="77777777" w:rsidR="008606A0" w:rsidRDefault="00000000">
            <w:pPr>
              <w:spacing w:after="0" w:line="259" w:lineRule="auto"/>
              <w:ind w:left="0" w:hanging="2"/>
              <w:rPr>
                <w:rFonts w:ascii="Times New Roman" w:eastAsia="Times New Roman" w:hAnsi="Times New Roman" w:cs="Times New Roman"/>
              </w:rPr>
            </w:pPr>
            <w:r>
              <w:rPr>
                <w:b/>
                <w:color w:val="222222"/>
              </w:rPr>
              <w:t>Jefe de Planificación</w:t>
            </w:r>
          </w:p>
        </w:tc>
        <w:tc>
          <w:tcPr>
            <w:tcW w:w="5592" w:type="dxa"/>
          </w:tcPr>
          <w:p w14:paraId="000007AC" w14:textId="77777777" w:rsidR="008606A0" w:rsidRDefault="00000000">
            <w:pPr>
              <w:pBdr>
                <w:top w:val="nil"/>
                <w:left w:val="nil"/>
                <w:bottom w:val="nil"/>
                <w:right w:val="nil"/>
                <w:between w:val="nil"/>
              </w:pBdr>
              <w:tabs>
                <w:tab w:val="left" w:pos="709"/>
              </w:tabs>
              <w:spacing w:after="0"/>
              <w:ind w:left="0" w:hanging="2"/>
              <w:rPr>
                <w:color w:val="000000"/>
              </w:rPr>
            </w:pPr>
            <w:r>
              <w:rPr>
                <w:color w:val="000000"/>
              </w:rPr>
              <w:t xml:space="preserve">Informa por escrito a Jefes y Directores y solicita con base en una priorización, </w:t>
            </w:r>
            <w:proofErr w:type="gramStart"/>
            <w:r>
              <w:rPr>
                <w:color w:val="000000"/>
              </w:rPr>
              <w:t>de acuerdo al</w:t>
            </w:r>
            <w:proofErr w:type="gramEnd"/>
            <w:r>
              <w:rPr>
                <w:color w:val="000000"/>
              </w:rPr>
              <w:t xml:space="preserve"> techo presupuestario, actualizar su matriz de POA.</w:t>
            </w:r>
          </w:p>
        </w:tc>
      </w:tr>
      <w:tr w:rsidR="008606A0" w14:paraId="723FBCAD" w14:textId="77777777">
        <w:trPr>
          <w:trHeight w:val="288"/>
        </w:trPr>
        <w:tc>
          <w:tcPr>
            <w:tcW w:w="595" w:type="dxa"/>
          </w:tcPr>
          <w:p w14:paraId="000007AD" w14:textId="77777777" w:rsidR="008606A0" w:rsidRDefault="00000000">
            <w:pPr>
              <w:spacing w:after="0" w:line="259" w:lineRule="auto"/>
              <w:ind w:left="0" w:hanging="2"/>
            </w:pPr>
            <w:r>
              <w:rPr>
                <w:b/>
              </w:rPr>
              <w:t>8.</w:t>
            </w:r>
          </w:p>
        </w:tc>
        <w:tc>
          <w:tcPr>
            <w:tcW w:w="2710" w:type="dxa"/>
          </w:tcPr>
          <w:p w14:paraId="000007AE" w14:textId="77777777" w:rsidR="008606A0" w:rsidRDefault="00000000">
            <w:pPr>
              <w:spacing w:after="0" w:line="259" w:lineRule="auto"/>
              <w:ind w:left="0" w:hanging="2"/>
              <w:rPr>
                <w:rFonts w:ascii="Times New Roman" w:eastAsia="Times New Roman" w:hAnsi="Times New Roman" w:cs="Times New Roman"/>
              </w:rPr>
            </w:pPr>
            <w:r>
              <w:rPr>
                <w:b/>
                <w:color w:val="222222"/>
              </w:rPr>
              <w:t>Directores y Jefes</w:t>
            </w:r>
          </w:p>
        </w:tc>
        <w:tc>
          <w:tcPr>
            <w:tcW w:w="5592" w:type="dxa"/>
          </w:tcPr>
          <w:p w14:paraId="000007AF" w14:textId="77777777" w:rsidR="008606A0" w:rsidRDefault="00000000">
            <w:pPr>
              <w:spacing w:after="0"/>
              <w:ind w:left="0" w:hanging="2"/>
              <w:rPr>
                <w:rFonts w:ascii="Times New Roman" w:eastAsia="Times New Roman" w:hAnsi="Times New Roman" w:cs="Times New Roman"/>
              </w:rPr>
            </w:pPr>
            <w:r>
              <w:rPr>
                <w:color w:val="222222"/>
              </w:rPr>
              <w:t>Realizan los cambios y entregan en versión digital en Excel y física firmada.</w:t>
            </w:r>
          </w:p>
        </w:tc>
      </w:tr>
      <w:tr w:rsidR="008606A0" w14:paraId="1236335C" w14:textId="77777777">
        <w:trPr>
          <w:trHeight w:val="320"/>
        </w:trPr>
        <w:tc>
          <w:tcPr>
            <w:tcW w:w="595" w:type="dxa"/>
          </w:tcPr>
          <w:p w14:paraId="000007B0" w14:textId="77777777" w:rsidR="008606A0" w:rsidRDefault="00000000">
            <w:pPr>
              <w:spacing w:after="0" w:line="259" w:lineRule="auto"/>
              <w:ind w:left="0" w:hanging="2"/>
            </w:pPr>
            <w:r>
              <w:rPr>
                <w:b/>
              </w:rPr>
              <w:t>9.</w:t>
            </w:r>
          </w:p>
        </w:tc>
        <w:tc>
          <w:tcPr>
            <w:tcW w:w="2710" w:type="dxa"/>
            <w:vMerge w:val="restart"/>
          </w:tcPr>
          <w:p w14:paraId="000007B1" w14:textId="77777777" w:rsidR="008606A0" w:rsidRDefault="008606A0">
            <w:pPr>
              <w:spacing w:after="0" w:line="259" w:lineRule="auto"/>
              <w:ind w:left="0" w:hanging="2"/>
              <w:rPr>
                <w:b/>
                <w:color w:val="222222"/>
              </w:rPr>
            </w:pPr>
          </w:p>
          <w:p w14:paraId="000007B2" w14:textId="77777777" w:rsidR="008606A0" w:rsidRDefault="008606A0">
            <w:pPr>
              <w:spacing w:after="0" w:line="259" w:lineRule="auto"/>
              <w:ind w:left="0" w:hanging="2"/>
              <w:rPr>
                <w:b/>
                <w:color w:val="222222"/>
              </w:rPr>
            </w:pPr>
          </w:p>
          <w:p w14:paraId="000007B3" w14:textId="77777777" w:rsidR="008606A0" w:rsidRDefault="00000000">
            <w:pPr>
              <w:spacing w:after="0" w:line="259" w:lineRule="auto"/>
              <w:ind w:left="0" w:hanging="2"/>
              <w:rPr>
                <w:rFonts w:ascii="Times New Roman" w:eastAsia="Times New Roman" w:hAnsi="Times New Roman" w:cs="Times New Roman"/>
              </w:rPr>
            </w:pPr>
            <w:r>
              <w:rPr>
                <w:b/>
                <w:color w:val="222222"/>
              </w:rPr>
              <w:t>Analista de Planificación</w:t>
            </w:r>
          </w:p>
        </w:tc>
        <w:tc>
          <w:tcPr>
            <w:tcW w:w="5592" w:type="dxa"/>
          </w:tcPr>
          <w:p w14:paraId="000007B4" w14:textId="77777777" w:rsidR="008606A0" w:rsidRDefault="00000000">
            <w:pPr>
              <w:pBdr>
                <w:top w:val="nil"/>
                <w:left w:val="nil"/>
                <w:bottom w:val="nil"/>
                <w:right w:val="nil"/>
                <w:between w:val="nil"/>
              </w:pBdr>
              <w:tabs>
                <w:tab w:val="left" w:pos="709"/>
              </w:tabs>
              <w:spacing w:after="0"/>
              <w:ind w:left="0" w:hanging="2"/>
              <w:rPr>
                <w:color w:val="000000"/>
              </w:rPr>
            </w:pPr>
            <w:r>
              <w:rPr>
                <w:color w:val="000000"/>
              </w:rPr>
              <w:t>Recibe, revisa y verifica</w:t>
            </w:r>
            <w:r>
              <w:rPr>
                <w:color w:val="222222"/>
              </w:rPr>
              <w:t xml:space="preserve"> que estén acordes al techo presupuestario establecido y</w:t>
            </w:r>
            <w:r>
              <w:rPr>
                <w:color w:val="000000"/>
              </w:rPr>
              <w:t xml:space="preserve"> sigue paso 10.  No está correcto devuelve para correcciones regresa a paso 8.</w:t>
            </w:r>
          </w:p>
          <w:p w14:paraId="000007B5" w14:textId="77777777" w:rsidR="008606A0" w:rsidRDefault="008606A0">
            <w:pPr>
              <w:spacing w:after="0"/>
              <w:ind w:left="0" w:hanging="2"/>
              <w:rPr>
                <w:rFonts w:ascii="Times New Roman" w:eastAsia="Times New Roman" w:hAnsi="Times New Roman" w:cs="Times New Roman"/>
              </w:rPr>
            </w:pPr>
          </w:p>
        </w:tc>
      </w:tr>
      <w:tr w:rsidR="008606A0" w14:paraId="445D034C" w14:textId="77777777">
        <w:trPr>
          <w:trHeight w:val="320"/>
        </w:trPr>
        <w:tc>
          <w:tcPr>
            <w:tcW w:w="595" w:type="dxa"/>
          </w:tcPr>
          <w:p w14:paraId="000007B6" w14:textId="77777777" w:rsidR="008606A0" w:rsidRDefault="00000000">
            <w:pPr>
              <w:spacing w:after="0" w:line="259" w:lineRule="auto"/>
              <w:ind w:left="0" w:hanging="2"/>
              <w:rPr>
                <w:b/>
              </w:rPr>
            </w:pPr>
            <w:r>
              <w:rPr>
                <w:b/>
              </w:rPr>
              <w:t>10.</w:t>
            </w:r>
          </w:p>
        </w:tc>
        <w:tc>
          <w:tcPr>
            <w:tcW w:w="2710" w:type="dxa"/>
            <w:vMerge/>
          </w:tcPr>
          <w:p w14:paraId="000007B7" w14:textId="77777777" w:rsidR="008606A0" w:rsidRDefault="008606A0">
            <w:pPr>
              <w:widowControl w:val="0"/>
              <w:pBdr>
                <w:top w:val="nil"/>
                <w:left w:val="nil"/>
                <w:bottom w:val="nil"/>
                <w:right w:val="nil"/>
                <w:between w:val="nil"/>
              </w:pBdr>
              <w:spacing w:after="0"/>
              <w:ind w:left="0" w:hanging="2"/>
              <w:rPr>
                <w:b/>
              </w:rPr>
            </w:pPr>
          </w:p>
        </w:tc>
        <w:tc>
          <w:tcPr>
            <w:tcW w:w="5592" w:type="dxa"/>
          </w:tcPr>
          <w:p w14:paraId="000007B8" w14:textId="77777777" w:rsidR="008606A0" w:rsidRDefault="00000000">
            <w:pPr>
              <w:pBdr>
                <w:top w:val="nil"/>
                <w:left w:val="nil"/>
                <w:bottom w:val="nil"/>
                <w:right w:val="nil"/>
                <w:between w:val="nil"/>
              </w:pBdr>
              <w:tabs>
                <w:tab w:val="left" w:pos="709"/>
              </w:tabs>
              <w:spacing w:after="0"/>
              <w:ind w:left="0" w:hanging="2"/>
              <w:rPr>
                <w:color w:val="000000"/>
              </w:rPr>
            </w:pPr>
            <w:r>
              <w:rPr>
                <w:color w:val="000000"/>
              </w:rPr>
              <w:t>Traslada a firma a Director Ejecutivo/Encargado de Despacho.</w:t>
            </w:r>
          </w:p>
        </w:tc>
      </w:tr>
      <w:tr w:rsidR="008606A0" w14:paraId="3F546143" w14:textId="77777777">
        <w:trPr>
          <w:trHeight w:val="543"/>
        </w:trPr>
        <w:tc>
          <w:tcPr>
            <w:tcW w:w="595" w:type="dxa"/>
          </w:tcPr>
          <w:p w14:paraId="000007B9" w14:textId="77777777" w:rsidR="008606A0" w:rsidRDefault="00000000">
            <w:pPr>
              <w:spacing w:after="0" w:line="259" w:lineRule="auto"/>
              <w:ind w:left="0" w:hanging="2"/>
            </w:pPr>
            <w:r>
              <w:rPr>
                <w:b/>
              </w:rPr>
              <w:t>11.</w:t>
            </w:r>
          </w:p>
        </w:tc>
        <w:tc>
          <w:tcPr>
            <w:tcW w:w="2710" w:type="dxa"/>
          </w:tcPr>
          <w:p w14:paraId="000007BA" w14:textId="77777777" w:rsidR="008606A0" w:rsidRDefault="00000000">
            <w:pPr>
              <w:spacing w:after="0" w:line="259" w:lineRule="auto"/>
              <w:ind w:left="0" w:hanging="2"/>
              <w:rPr>
                <w:rFonts w:ascii="Times New Roman" w:eastAsia="Times New Roman" w:hAnsi="Times New Roman" w:cs="Times New Roman"/>
              </w:rPr>
            </w:pPr>
            <w:r>
              <w:rPr>
                <w:b/>
                <w:color w:val="222222"/>
              </w:rPr>
              <w:t>Jefe de Planificación</w:t>
            </w:r>
          </w:p>
        </w:tc>
        <w:tc>
          <w:tcPr>
            <w:tcW w:w="5592" w:type="dxa"/>
          </w:tcPr>
          <w:p w14:paraId="000007BB" w14:textId="77777777" w:rsidR="008606A0" w:rsidRDefault="00000000">
            <w:pPr>
              <w:spacing w:after="0"/>
              <w:ind w:left="0" w:hanging="2"/>
              <w:rPr>
                <w:rFonts w:ascii="Times New Roman" w:eastAsia="Times New Roman" w:hAnsi="Times New Roman" w:cs="Times New Roman"/>
              </w:rPr>
            </w:pPr>
            <w:r>
              <w:rPr>
                <w:color w:val="222222"/>
              </w:rPr>
              <w:t>Recibe información e instruye para que se integren los planes de las dependencias por subproducto y renglón, incluyendo códigos de insumo que aparecen en la matriz de POA.</w:t>
            </w:r>
          </w:p>
        </w:tc>
      </w:tr>
      <w:tr w:rsidR="008606A0" w14:paraId="23241B56" w14:textId="77777777">
        <w:trPr>
          <w:cantSplit/>
          <w:trHeight w:val="579"/>
        </w:trPr>
        <w:tc>
          <w:tcPr>
            <w:tcW w:w="595" w:type="dxa"/>
          </w:tcPr>
          <w:p w14:paraId="000007BC" w14:textId="77777777" w:rsidR="008606A0" w:rsidRDefault="00000000">
            <w:pPr>
              <w:spacing w:after="0" w:line="259" w:lineRule="auto"/>
              <w:ind w:left="0" w:hanging="2"/>
            </w:pPr>
            <w:r>
              <w:rPr>
                <w:b/>
              </w:rPr>
              <w:t>12.</w:t>
            </w:r>
          </w:p>
        </w:tc>
        <w:tc>
          <w:tcPr>
            <w:tcW w:w="2710" w:type="dxa"/>
            <w:vMerge w:val="restart"/>
          </w:tcPr>
          <w:p w14:paraId="000007BD" w14:textId="77777777" w:rsidR="008606A0" w:rsidRDefault="008606A0">
            <w:pPr>
              <w:spacing w:after="0" w:line="259" w:lineRule="auto"/>
              <w:ind w:left="0" w:hanging="2"/>
              <w:rPr>
                <w:color w:val="222222"/>
              </w:rPr>
            </w:pPr>
          </w:p>
          <w:p w14:paraId="000007BE" w14:textId="77777777" w:rsidR="008606A0" w:rsidRDefault="008606A0">
            <w:pPr>
              <w:spacing w:after="0" w:line="259" w:lineRule="auto"/>
              <w:ind w:left="0" w:hanging="2"/>
              <w:rPr>
                <w:color w:val="222222"/>
              </w:rPr>
            </w:pPr>
          </w:p>
          <w:p w14:paraId="000007BF" w14:textId="77777777" w:rsidR="008606A0" w:rsidRDefault="00000000">
            <w:pPr>
              <w:spacing w:after="0" w:line="259" w:lineRule="auto"/>
              <w:ind w:left="0" w:hanging="2"/>
              <w:rPr>
                <w:rFonts w:ascii="Times New Roman" w:eastAsia="Times New Roman" w:hAnsi="Times New Roman" w:cs="Times New Roman"/>
              </w:rPr>
            </w:pPr>
            <w:r>
              <w:rPr>
                <w:b/>
                <w:color w:val="222222"/>
              </w:rPr>
              <w:t>Analista de Planificación</w:t>
            </w:r>
          </w:p>
        </w:tc>
        <w:tc>
          <w:tcPr>
            <w:tcW w:w="5592" w:type="dxa"/>
          </w:tcPr>
          <w:p w14:paraId="000007C0" w14:textId="77777777" w:rsidR="008606A0" w:rsidRDefault="00000000">
            <w:pPr>
              <w:pBdr>
                <w:top w:val="nil"/>
                <w:left w:val="nil"/>
                <w:bottom w:val="nil"/>
                <w:right w:val="nil"/>
                <w:between w:val="nil"/>
              </w:pBdr>
              <w:tabs>
                <w:tab w:val="left" w:pos="709"/>
              </w:tabs>
              <w:spacing w:after="0"/>
              <w:ind w:left="0" w:hanging="2"/>
              <w:rPr>
                <w:rFonts w:ascii="Times New Roman" w:eastAsia="Times New Roman" w:hAnsi="Times New Roman" w:cs="Times New Roman"/>
              </w:rPr>
            </w:pPr>
            <w:r>
              <w:rPr>
                <w:color w:val="222222"/>
                <w:highlight w:val="white"/>
              </w:rPr>
              <w:t>Integra planes por actividad, producto y subproducto, incluyendo cantidad, código de insumo, renglón y monto por cada tarea.</w:t>
            </w:r>
          </w:p>
        </w:tc>
      </w:tr>
      <w:tr w:rsidR="008606A0" w14:paraId="3B397D79" w14:textId="77777777">
        <w:trPr>
          <w:cantSplit/>
          <w:trHeight w:val="390"/>
        </w:trPr>
        <w:tc>
          <w:tcPr>
            <w:tcW w:w="595" w:type="dxa"/>
          </w:tcPr>
          <w:p w14:paraId="000007C1" w14:textId="77777777" w:rsidR="008606A0" w:rsidRDefault="00000000">
            <w:pPr>
              <w:spacing w:after="0" w:line="259" w:lineRule="auto"/>
              <w:ind w:left="0" w:hanging="2"/>
            </w:pPr>
            <w:r>
              <w:rPr>
                <w:b/>
              </w:rPr>
              <w:t>13.</w:t>
            </w:r>
          </w:p>
        </w:tc>
        <w:tc>
          <w:tcPr>
            <w:tcW w:w="2710" w:type="dxa"/>
            <w:vMerge/>
          </w:tcPr>
          <w:p w14:paraId="000007C2" w14:textId="77777777" w:rsidR="008606A0" w:rsidRDefault="008606A0">
            <w:pPr>
              <w:widowControl w:val="0"/>
              <w:pBdr>
                <w:top w:val="nil"/>
                <w:left w:val="nil"/>
                <w:bottom w:val="nil"/>
                <w:right w:val="nil"/>
                <w:between w:val="nil"/>
              </w:pBdr>
              <w:spacing w:after="0"/>
              <w:ind w:left="0" w:hanging="2"/>
            </w:pPr>
          </w:p>
        </w:tc>
        <w:tc>
          <w:tcPr>
            <w:tcW w:w="5592" w:type="dxa"/>
          </w:tcPr>
          <w:p w14:paraId="000007C3" w14:textId="77777777" w:rsidR="008606A0" w:rsidRDefault="00000000">
            <w:pPr>
              <w:pBdr>
                <w:top w:val="nil"/>
                <w:left w:val="nil"/>
                <w:bottom w:val="nil"/>
                <w:right w:val="nil"/>
                <w:between w:val="nil"/>
              </w:pBdr>
              <w:tabs>
                <w:tab w:val="left" w:pos="709"/>
              </w:tabs>
              <w:spacing w:after="0"/>
              <w:ind w:left="0" w:hanging="2"/>
              <w:rPr>
                <w:rFonts w:ascii="Times New Roman" w:eastAsia="Times New Roman" w:hAnsi="Times New Roman" w:cs="Times New Roman"/>
              </w:rPr>
            </w:pPr>
            <w:r>
              <w:rPr>
                <w:color w:val="000000"/>
              </w:rPr>
              <w:t>Remite versión electrónica la cual cuadra con los techos presupuestarios por dependencia.</w:t>
            </w:r>
          </w:p>
        </w:tc>
      </w:tr>
      <w:tr w:rsidR="008606A0" w14:paraId="278F4C85" w14:textId="77777777">
        <w:trPr>
          <w:cantSplit/>
          <w:trHeight w:val="562"/>
        </w:trPr>
        <w:tc>
          <w:tcPr>
            <w:tcW w:w="595" w:type="dxa"/>
          </w:tcPr>
          <w:p w14:paraId="000007C4" w14:textId="77777777" w:rsidR="008606A0" w:rsidRDefault="00000000">
            <w:pPr>
              <w:spacing w:after="0" w:line="259" w:lineRule="auto"/>
              <w:ind w:left="0" w:hanging="2"/>
            </w:pPr>
            <w:r>
              <w:rPr>
                <w:b/>
              </w:rPr>
              <w:t>14.</w:t>
            </w:r>
          </w:p>
        </w:tc>
        <w:tc>
          <w:tcPr>
            <w:tcW w:w="2710" w:type="dxa"/>
            <w:vMerge w:val="restart"/>
          </w:tcPr>
          <w:p w14:paraId="000007C5" w14:textId="77777777" w:rsidR="008606A0" w:rsidRDefault="008606A0">
            <w:pPr>
              <w:spacing w:after="0" w:line="259" w:lineRule="auto"/>
              <w:ind w:left="0" w:hanging="2"/>
              <w:rPr>
                <w:color w:val="222222"/>
              </w:rPr>
            </w:pPr>
          </w:p>
          <w:p w14:paraId="000007C6" w14:textId="77777777" w:rsidR="008606A0" w:rsidRDefault="008606A0">
            <w:pPr>
              <w:spacing w:after="0" w:line="259" w:lineRule="auto"/>
              <w:ind w:left="0" w:hanging="2"/>
              <w:rPr>
                <w:color w:val="222222"/>
              </w:rPr>
            </w:pPr>
          </w:p>
          <w:p w14:paraId="000007C7" w14:textId="77777777" w:rsidR="008606A0" w:rsidRDefault="008606A0">
            <w:pPr>
              <w:spacing w:after="0" w:line="259" w:lineRule="auto"/>
              <w:ind w:left="0" w:hanging="2"/>
              <w:rPr>
                <w:color w:val="222222"/>
              </w:rPr>
            </w:pPr>
          </w:p>
          <w:p w14:paraId="000007C8" w14:textId="77777777" w:rsidR="008606A0" w:rsidRDefault="008606A0">
            <w:pPr>
              <w:spacing w:after="0" w:line="259" w:lineRule="auto"/>
              <w:ind w:left="0" w:hanging="2"/>
              <w:rPr>
                <w:color w:val="222222"/>
              </w:rPr>
            </w:pPr>
          </w:p>
          <w:p w14:paraId="000007C9" w14:textId="77777777" w:rsidR="008606A0" w:rsidRDefault="008606A0">
            <w:pPr>
              <w:spacing w:after="0" w:line="259" w:lineRule="auto"/>
              <w:ind w:left="0" w:hanging="2"/>
              <w:rPr>
                <w:color w:val="222222"/>
              </w:rPr>
            </w:pPr>
          </w:p>
          <w:p w14:paraId="000007CA" w14:textId="77777777" w:rsidR="008606A0" w:rsidRDefault="008606A0">
            <w:pPr>
              <w:spacing w:after="0" w:line="259" w:lineRule="auto"/>
              <w:ind w:left="0" w:hanging="2"/>
              <w:rPr>
                <w:color w:val="222222"/>
              </w:rPr>
            </w:pPr>
          </w:p>
          <w:p w14:paraId="000007CB" w14:textId="77777777" w:rsidR="008606A0" w:rsidRDefault="008606A0">
            <w:pPr>
              <w:spacing w:after="0" w:line="259" w:lineRule="auto"/>
              <w:ind w:left="0" w:hanging="2"/>
              <w:rPr>
                <w:color w:val="222222"/>
              </w:rPr>
            </w:pPr>
          </w:p>
          <w:p w14:paraId="000007CC" w14:textId="77777777" w:rsidR="008606A0" w:rsidRDefault="00000000">
            <w:pPr>
              <w:spacing w:after="0" w:line="259" w:lineRule="auto"/>
              <w:ind w:left="0" w:hanging="2"/>
              <w:rPr>
                <w:rFonts w:ascii="Times New Roman" w:eastAsia="Times New Roman" w:hAnsi="Times New Roman" w:cs="Times New Roman"/>
              </w:rPr>
            </w:pPr>
            <w:r>
              <w:rPr>
                <w:b/>
                <w:color w:val="222222"/>
              </w:rPr>
              <w:t>Jefe de Planificación</w:t>
            </w:r>
          </w:p>
          <w:p w14:paraId="000007CD" w14:textId="77777777" w:rsidR="008606A0" w:rsidRDefault="00000000">
            <w:pPr>
              <w:spacing w:after="0" w:line="259" w:lineRule="auto"/>
              <w:ind w:left="0" w:hanging="2"/>
              <w:rPr>
                <w:rFonts w:ascii="Times New Roman" w:eastAsia="Times New Roman" w:hAnsi="Times New Roman" w:cs="Times New Roman"/>
              </w:rPr>
            </w:pPr>
            <w:r>
              <w:rPr>
                <w:rFonts w:ascii="Times New Roman" w:eastAsia="Times New Roman" w:hAnsi="Times New Roman" w:cs="Times New Roman"/>
                <w:b/>
              </w:rPr>
              <w:t xml:space="preserve"> </w:t>
            </w:r>
          </w:p>
          <w:p w14:paraId="000007CE" w14:textId="77777777" w:rsidR="008606A0" w:rsidRDefault="00000000">
            <w:pPr>
              <w:spacing w:after="0" w:line="259" w:lineRule="auto"/>
              <w:ind w:left="0" w:hanging="2"/>
              <w:rPr>
                <w:rFonts w:ascii="Times New Roman" w:eastAsia="Times New Roman" w:hAnsi="Times New Roman" w:cs="Times New Roman"/>
              </w:rPr>
            </w:pPr>
            <w:r>
              <w:rPr>
                <w:rFonts w:ascii="Times New Roman" w:eastAsia="Times New Roman" w:hAnsi="Times New Roman" w:cs="Times New Roman"/>
                <w:b/>
              </w:rPr>
              <w:t xml:space="preserve">   </w:t>
            </w:r>
          </w:p>
        </w:tc>
        <w:tc>
          <w:tcPr>
            <w:tcW w:w="5592" w:type="dxa"/>
          </w:tcPr>
          <w:p w14:paraId="000007CF" w14:textId="77777777" w:rsidR="008606A0" w:rsidRDefault="00000000">
            <w:pPr>
              <w:spacing w:after="0"/>
              <w:ind w:left="0" w:hanging="2"/>
              <w:rPr>
                <w:rFonts w:ascii="Times New Roman" w:eastAsia="Times New Roman" w:hAnsi="Times New Roman" w:cs="Times New Roman"/>
              </w:rPr>
            </w:pPr>
            <w:r>
              <w:rPr>
                <w:color w:val="222222"/>
              </w:rPr>
              <w:t>Revisa, si está correcto sigue paso 15, si no está correcto regresa a paso 12 para correcciones.</w:t>
            </w:r>
          </w:p>
        </w:tc>
      </w:tr>
      <w:tr w:rsidR="008606A0" w14:paraId="3F7761AF" w14:textId="77777777">
        <w:trPr>
          <w:cantSplit/>
          <w:trHeight w:val="549"/>
        </w:trPr>
        <w:tc>
          <w:tcPr>
            <w:tcW w:w="595" w:type="dxa"/>
          </w:tcPr>
          <w:p w14:paraId="000007D0" w14:textId="77777777" w:rsidR="008606A0" w:rsidRDefault="00000000">
            <w:pPr>
              <w:spacing w:after="0" w:line="259" w:lineRule="auto"/>
              <w:ind w:left="0" w:hanging="2"/>
            </w:pPr>
            <w:r>
              <w:rPr>
                <w:b/>
              </w:rPr>
              <w:t>15.</w:t>
            </w:r>
          </w:p>
        </w:tc>
        <w:tc>
          <w:tcPr>
            <w:tcW w:w="2710" w:type="dxa"/>
            <w:vMerge/>
          </w:tcPr>
          <w:p w14:paraId="000007D1" w14:textId="77777777" w:rsidR="008606A0" w:rsidRDefault="008606A0">
            <w:pPr>
              <w:widowControl w:val="0"/>
              <w:pBdr>
                <w:top w:val="nil"/>
                <w:left w:val="nil"/>
                <w:bottom w:val="nil"/>
                <w:right w:val="nil"/>
                <w:between w:val="nil"/>
              </w:pBdr>
              <w:spacing w:after="0"/>
              <w:ind w:left="0" w:hanging="2"/>
            </w:pPr>
          </w:p>
        </w:tc>
        <w:tc>
          <w:tcPr>
            <w:tcW w:w="5592" w:type="dxa"/>
          </w:tcPr>
          <w:p w14:paraId="000007D2" w14:textId="77777777" w:rsidR="008606A0" w:rsidRDefault="00000000">
            <w:pPr>
              <w:shd w:val="clear" w:color="auto" w:fill="FFFFFF"/>
              <w:spacing w:after="0"/>
              <w:ind w:left="0" w:hanging="2"/>
              <w:rPr>
                <w:rFonts w:ascii="Times New Roman" w:eastAsia="Times New Roman" w:hAnsi="Times New Roman" w:cs="Times New Roman"/>
              </w:rPr>
            </w:pPr>
            <w:r>
              <w:rPr>
                <w:color w:val="222222"/>
              </w:rPr>
              <w:t>Recibe. Ingresa a SIGES, al módulo de formulación, de acuerdo al perfil de usuario correspondiente.</w:t>
            </w:r>
          </w:p>
        </w:tc>
      </w:tr>
      <w:tr w:rsidR="008606A0" w14:paraId="61EB4878" w14:textId="77777777">
        <w:trPr>
          <w:cantSplit/>
          <w:trHeight w:val="344"/>
        </w:trPr>
        <w:tc>
          <w:tcPr>
            <w:tcW w:w="595" w:type="dxa"/>
          </w:tcPr>
          <w:p w14:paraId="000007D3" w14:textId="77777777" w:rsidR="008606A0" w:rsidRDefault="00000000">
            <w:pPr>
              <w:spacing w:after="0" w:line="259" w:lineRule="auto"/>
              <w:ind w:left="0" w:hanging="2"/>
            </w:pPr>
            <w:r>
              <w:rPr>
                <w:b/>
              </w:rPr>
              <w:t>16.</w:t>
            </w:r>
          </w:p>
        </w:tc>
        <w:tc>
          <w:tcPr>
            <w:tcW w:w="2710" w:type="dxa"/>
            <w:vMerge/>
          </w:tcPr>
          <w:p w14:paraId="000007D4" w14:textId="77777777" w:rsidR="008606A0" w:rsidRDefault="008606A0">
            <w:pPr>
              <w:widowControl w:val="0"/>
              <w:pBdr>
                <w:top w:val="nil"/>
                <w:left w:val="nil"/>
                <w:bottom w:val="nil"/>
                <w:right w:val="nil"/>
                <w:between w:val="nil"/>
              </w:pBdr>
              <w:spacing w:after="0"/>
              <w:ind w:left="0" w:hanging="2"/>
            </w:pPr>
          </w:p>
        </w:tc>
        <w:tc>
          <w:tcPr>
            <w:tcW w:w="5592" w:type="dxa"/>
          </w:tcPr>
          <w:p w14:paraId="000007D5" w14:textId="77777777" w:rsidR="008606A0" w:rsidRDefault="00000000">
            <w:pPr>
              <w:shd w:val="clear" w:color="auto" w:fill="FFFFFF"/>
              <w:spacing w:after="0"/>
              <w:ind w:left="0" w:hanging="2"/>
              <w:rPr>
                <w:rFonts w:ascii="Times New Roman" w:eastAsia="Times New Roman" w:hAnsi="Times New Roman" w:cs="Times New Roman"/>
              </w:rPr>
            </w:pPr>
            <w:r>
              <w:rPr>
                <w:color w:val="222222"/>
              </w:rPr>
              <w:t>Verifica productos, subproductos o los modifica para que estén de acuerdo a la red de producción enviada a MINFIN.</w:t>
            </w:r>
          </w:p>
        </w:tc>
      </w:tr>
      <w:tr w:rsidR="008606A0" w14:paraId="1A4811E4" w14:textId="77777777">
        <w:trPr>
          <w:cantSplit/>
          <w:trHeight w:val="338"/>
        </w:trPr>
        <w:tc>
          <w:tcPr>
            <w:tcW w:w="595" w:type="dxa"/>
          </w:tcPr>
          <w:p w14:paraId="000007D6" w14:textId="77777777" w:rsidR="008606A0" w:rsidRDefault="00000000">
            <w:pPr>
              <w:spacing w:after="0" w:line="259" w:lineRule="auto"/>
              <w:ind w:left="0" w:hanging="2"/>
            </w:pPr>
            <w:r>
              <w:rPr>
                <w:b/>
              </w:rPr>
              <w:t>17.</w:t>
            </w:r>
          </w:p>
        </w:tc>
        <w:tc>
          <w:tcPr>
            <w:tcW w:w="2710" w:type="dxa"/>
            <w:vMerge/>
          </w:tcPr>
          <w:p w14:paraId="000007D7" w14:textId="77777777" w:rsidR="008606A0" w:rsidRDefault="008606A0">
            <w:pPr>
              <w:widowControl w:val="0"/>
              <w:pBdr>
                <w:top w:val="nil"/>
                <w:left w:val="nil"/>
                <w:bottom w:val="nil"/>
                <w:right w:val="nil"/>
                <w:between w:val="nil"/>
              </w:pBdr>
              <w:spacing w:after="0"/>
              <w:ind w:left="0" w:hanging="2"/>
            </w:pPr>
          </w:p>
        </w:tc>
        <w:tc>
          <w:tcPr>
            <w:tcW w:w="5592" w:type="dxa"/>
          </w:tcPr>
          <w:p w14:paraId="000007D8" w14:textId="77777777" w:rsidR="008606A0" w:rsidRDefault="00000000">
            <w:pPr>
              <w:shd w:val="clear" w:color="auto" w:fill="FFFFFF"/>
              <w:spacing w:after="0"/>
              <w:ind w:left="0" w:hanging="2"/>
              <w:rPr>
                <w:rFonts w:ascii="Times New Roman" w:eastAsia="Times New Roman" w:hAnsi="Times New Roman" w:cs="Times New Roman"/>
              </w:rPr>
            </w:pPr>
            <w:r>
              <w:rPr>
                <w:color w:val="222222"/>
              </w:rPr>
              <w:t>Marca en el SIGES el o los subproductos que llevarán cargada la nómina (esto está predefinido por la forma como fueron creadas los puestos, van al subproducto de Dirección y Coordinación).</w:t>
            </w:r>
          </w:p>
        </w:tc>
      </w:tr>
      <w:tr w:rsidR="008606A0" w14:paraId="59E319B0" w14:textId="77777777">
        <w:trPr>
          <w:cantSplit/>
          <w:trHeight w:val="402"/>
        </w:trPr>
        <w:tc>
          <w:tcPr>
            <w:tcW w:w="595" w:type="dxa"/>
          </w:tcPr>
          <w:p w14:paraId="000007D9" w14:textId="77777777" w:rsidR="008606A0" w:rsidRDefault="00000000">
            <w:pPr>
              <w:spacing w:after="0" w:line="259" w:lineRule="auto"/>
              <w:ind w:left="0" w:hanging="2"/>
            </w:pPr>
            <w:r>
              <w:rPr>
                <w:b/>
              </w:rPr>
              <w:lastRenderedPageBreak/>
              <w:t>18.</w:t>
            </w:r>
          </w:p>
        </w:tc>
        <w:tc>
          <w:tcPr>
            <w:tcW w:w="2710" w:type="dxa"/>
            <w:vMerge/>
          </w:tcPr>
          <w:p w14:paraId="000007DA" w14:textId="77777777" w:rsidR="008606A0" w:rsidRDefault="008606A0">
            <w:pPr>
              <w:widowControl w:val="0"/>
              <w:pBdr>
                <w:top w:val="nil"/>
                <w:left w:val="nil"/>
                <w:bottom w:val="nil"/>
                <w:right w:val="nil"/>
                <w:between w:val="nil"/>
              </w:pBdr>
              <w:spacing w:after="0"/>
              <w:ind w:left="0" w:hanging="2"/>
            </w:pPr>
          </w:p>
        </w:tc>
        <w:tc>
          <w:tcPr>
            <w:tcW w:w="5592" w:type="dxa"/>
          </w:tcPr>
          <w:p w14:paraId="000007DB" w14:textId="77777777" w:rsidR="008606A0" w:rsidRDefault="00000000">
            <w:pPr>
              <w:spacing w:after="0"/>
              <w:ind w:left="0" w:hanging="2"/>
              <w:rPr>
                <w:rFonts w:ascii="Times New Roman" w:eastAsia="Times New Roman" w:hAnsi="Times New Roman" w:cs="Times New Roman"/>
              </w:rPr>
            </w:pPr>
            <w:r>
              <w:rPr>
                <w:color w:val="222222"/>
              </w:rPr>
              <w:t>Informa por oficio o correo al Departamento de Recursos Humanos con copia a la DAF, de los productos que llevarán cargada nómina y que están listos para ingresar la misma en el Sistema.</w:t>
            </w:r>
          </w:p>
        </w:tc>
      </w:tr>
      <w:tr w:rsidR="008606A0" w14:paraId="785D682D" w14:textId="77777777">
        <w:trPr>
          <w:cantSplit/>
          <w:trHeight w:val="402"/>
        </w:trPr>
        <w:tc>
          <w:tcPr>
            <w:tcW w:w="595" w:type="dxa"/>
          </w:tcPr>
          <w:p w14:paraId="000007DC" w14:textId="77777777" w:rsidR="008606A0" w:rsidRDefault="00000000">
            <w:pPr>
              <w:spacing w:after="0" w:line="259" w:lineRule="auto"/>
              <w:ind w:left="0" w:hanging="2"/>
            </w:pPr>
            <w:r>
              <w:rPr>
                <w:b/>
              </w:rPr>
              <w:t>19.</w:t>
            </w:r>
          </w:p>
        </w:tc>
        <w:tc>
          <w:tcPr>
            <w:tcW w:w="2710" w:type="dxa"/>
            <w:vMerge w:val="restart"/>
          </w:tcPr>
          <w:p w14:paraId="000007DD" w14:textId="77777777" w:rsidR="008606A0" w:rsidRDefault="008606A0">
            <w:pPr>
              <w:spacing w:after="0" w:line="259" w:lineRule="auto"/>
              <w:ind w:left="0" w:hanging="2"/>
              <w:rPr>
                <w:color w:val="222222"/>
              </w:rPr>
            </w:pPr>
          </w:p>
          <w:p w14:paraId="000007DE" w14:textId="77777777" w:rsidR="008606A0" w:rsidRDefault="008606A0">
            <w:pPr>
              <w:spacing w:after="0" w:line="259" w:lineRule="auto"/>
              <w:ind w:left="0" w:hanging="2"/>
              <w:rPr>
                <w:color w:val="222222"/>
              </w:rPr>
            </w:pPr>
          </w:p>
          <w:p w14:paraId="000007DF" w14:textId="77777777" w:rsidR="008606A0" w:rsidRDefault="008606A0">
            <w:pPr>
              <w:spacing w:after="0" w:line="259" w:lineRule="auto"/>
              <w:ind w:left="0" w:hanging="2"/>
              <w:rPr>
                <w:color w:val="222222"/>
              </w:rPr>
            </w:pPr>
          </w:p>
          <w:p w14:paraId="000007E0" w14:textId="77777777" w:rsidR="008606A0" w:rsidRDefault="008606A0">
            <w:pPr>
              <w:spacing w:after="0" w:line="259" w:lineRule="auto"/>
              <w:ind w:left="0" w:hanging="2"/>
              <w:rPr>
                <w:color w:val="222222"/>
              </w:rPr>
            </w:pPr>
          </w:p>
          <w:p w14:paraId="000007E1" w14:textId="77777777" w:rsidR="008606A0" w:rsidRDefault="008606A0">
            <w:pPr>
              <w:spacing w:after="0" w:line="259" w:lineRule="auto"/>
              <w:ind w:left="0" w:hanging="2"/>
              <w:rPr>
                <w:color w:val="222222"/>
              </w:rPr>
            </w:pPr>
          </w:p>
          <w:p w14:paraId="000007E2" w14:textId="77777777" w:rsidR="008606A0" w:rsidRDefault="008606A0">
            <w:pPr>
              <w:spacing w:after="0" w:line="259" w:lineRule="auto"/>
              <w:ind w:left="0" w:hanging="2"/>
              <w:rPr>
                <w:color w:val="222222"/>
              </w:rPr>
            </w:pPr>
          </w:p>
          <w:p w14:paraId="000007E3" w14:textId="77777777" w:rsidR="008606A0" w:rsidRDefault="008606A0">
            <w:pPr>
              <w:spacing w:after="0" w:line="259" w:lineRule="auto"/>
              <w:ind w:left="0" w:hanging="2"/>
              <w:rPr>
                <w:color w:val="222222"/>
              </w:rPr>
            </w:pPr>
          </w:p>
          <w:p w14:paraId="000007E4" w14:textId="77777777" w:rsidR="008606A0" w:rsidRDefault="00000000">
            <w:pPr>
              <w:spacing w:after="0" w:line="259" w:lineRule="auto"/>
              <w:ind w:left="0" w:hanging="2"/>
              <w:rPr>
                <w:rFonts w:ascii="Times New Roman" w:eastAsia="Times New Roman" w:hAnsi="Times New Roman" w:cs="Times New Roman"/>
              </w:rPr>
            </w:pPr>
            <w:r>
              <w:rPr>
                <w:b/>
                <w:color w:val="222222"/>
              </w:rPr>
              <w:t>DRRHH</w:t>
            </w:r>
          </w:p>
          <w:p w14:paraId="000007E5" w14:textId="77777777" w:rsidR="008606A0" w:rsidRDefault="00000000">
            <w:pPr>
              <w:spacing w:after="0" w:line="259" w:lineRule="auto"/>
              <w:ind w:left="0" w:hanging="2"/>
              <w:rPr>
                <w:rFonts w:ascii="Times New Roman" w:eastAsia="Times New Roman" w:hAnsi="Times New Roman" w:cs="Times New Roman"/>
              </w:rPr>
            </w:pPr>
            <w:r>
              <w:rPr>
                <w:rFonts w:ascii="Times New Roman" w:eastAsia="Times New Roman" w:hAnsi="Times New Roman" w:cs="Times New Roman"/>
                <w:b/>
              </w:rPr>
              <w:t xml:space="preserve">                 </w:t>
            </w:r>
          </w:p>
        </w:tc>
        <w:tc>
          <w:tcPr>
            <w:tcW w:w="5592" w:type="dxa"/>
          </w:tcPr>
          <w:p w14:paraId="000007E6" w14:textId="77777777" w:rsidR="008606A0" w:rsidRDefault="00000000">
            <w:pPr>
              <w:shd w:val="clear" w:color="auto" w:fill="FFFFFF"/>
              <w:spacing w:after="0"/>
              <w:ind w:left="0" w:hanging="2"/>
            </w:pPr>
            <w:r>
              <w:rPr>
                <w:color w:val="222222"/>
              </w:rPr>
              <w:t>Recibe la información, determina mediante Excel los montos mensuales y anuales de los puestos vacantes y ocupados. Si los puestos están vacantes sigue paso 20. Si los puestos están ocupados sigue paso 21.</w:t>
            </w:r>
          </w:p>
        </w:tc>
      </w:tr>
      <w:tr w:rsidR="008606A0" w14:paraId="32726E20" w14:textId="77777777">
        <w:trPr>
          <w:cantSplit/>
          <w:trHeight w:val="402"/>
        </w:trPr>
        <w:tc>
          <w:tcPr>
            <w:tcW w:w="595" w:type="dxa"/>
          </w:tcPr>
          <w:p w14:paraId="000007E7" w14:textId="77777777" w:rsidR="008606A0" w:rsidRDefault="00000000">
            <w:pPr>
              <w:spacing w:after="0" w:line="259" w:lineRule="auto"/>
              <w:ind w:left="0" w:hanging="2"/>
            </w:pPr>
            <w:r>
              <w:rPr>
                <w:b/>
              </w:rPr>
              <w:t>20.</w:t>
            </w:r>
          </w:p>
        </w:tc>
        <w:tc>
          <w:tcPr>
            <w:tcW w:w="2710" w:type="dxa"/>
            <w:vMerge/>
          </w:tcPr>
          <w:p w14:paraId="000007E8" w14:textId="77777777" w:rsidR="008606A0" w:rsidRDefault="008606A0">
            <w:pPr>
              <w:widowControl w:val="0"/>
              <w:pBdr>
                <w:top w:val="nil"/>
                <w:left w:val="nil"/>
                <w:bottom w:val="nil"/>
                <w:right w:val="nil"/>
                <w:between w:val="nil"/>
              </w:pBdr>
              <w:spacing w:after="0"/>
              <w:ind w:left="0" w:hanging="2"/>
            </w:pPr>
          </w:p>
        </w:tc>
        <w:tc>
          <w:tcPr>
            <w:tcW w:w="5592" w:type="dxa"/>
          </w:tcPr>
          <w:p w14:paraId="000007E9" w14:textId="77777777" w:rsidR="008606A0" w:rsidRDefault="00000000">
            <w:pPr>
              <w:pBdr>
                <w:top w:val="nil"/>
                <w:left w:val="nil"/>
                <w:bottom w:val="nil"/>
                <w:right w:val="nil"/>
                <w:between w:val="nil"/>
              </w:pBdr>
              <w:tabs>
                <w:tab w:val="left" w:pos="851"/>
              </w:tabs>
              <w:spacing w:after="0"/>
              <w:ind w:left="0" w:hanging="2"/>
              <w:rPr>
                <w:rFonts w:ascii="Times New Roman" w:eastAsia="Times New Roman" w:hAnsi="Times New Roman" w:cs="Times New Roman"/>
              </w:rPr>
            </w:pPr>
            <w:r>
              <w:rPr>
                <w:color w:val="000000"/>
              </w:rPr>
              <w:t>Realiza las gestiones en cumplimiento de lo indicado a las Normas para la Formulación Presupuestaria emitidas por la Dirección Técnica del Presupuesto</w:t>
            </w:r>
            <w:r>
              <w:rPr>
                <w:color w:val="222222"/>
              </w:rPr>
              <w:t xml:space="preserve">. </w:t>
            </w:r>
          </w:p>
        </w:tc>
      </w:tr>
      <w:tr w:rsidR="008606A0" w14:paraId="6AF78B21" w14:textId="77777777">
        <w:trPr>
          <w:cantSplit/>
          <w:trHeight w:val="402"/>
        </w:trPr>
        <w:tc>
          <w:tcPr>
            <w:tcW w:w="595" w:type="dxa"/>
          </w:tcPr>
          <w:p w14:paraId="000007EA" w14:textId="77777777" w:rsidR="008606A0" w:rsidRDefault="00000000">
            <w:pPr>
              <w:spacing w:after="0" w:line="259" w:lineRule="auto"/>
              <w:ind w:left="0" w:hanging="2"/>
            </w:pPr>
            <w:r>
              <w:rPr>
                <w:b/>
              </w:rPr>
              <w:t>21.</w:t>
            </w:r>
          </w:p>
        </w:tc>
        <w:tc>
          <w:tcPr>
            <w:tcW w:w="2710" w:type="dxa"/>
            <w:vMerge/>
          </w:tcPr>
          <w:p w14:paraId="000007EB" w14:textId="77777777" w:rsidR="008606A0" w:rsidRDefault="008606A0">
            <w:pPr>
              <w:widowControl w:val="0"/>
              <w:pBdr>
                <w:top w:val="nil"/>
                <w:left w:val="nil"/>
                <w:bottom w:val="nil"/>
                <w:right w:val="nil"/>
                <w:between w:val="nil"/>
              </w:pBdr>
              <w:spacing w:after="0"/>
              <w:ind w:left="0" w:hanging="2"/>
            </w:pPr>
          </w:p>
        </w:tc>
        <w:tc>
          <w:tcPr>
            <w:tcW w:w="5592" w:type="dxa"/>
          </w:tcPr>
          <w:p w14:paraId="000007EC" w14:textId="77777777" w:rsidR="008606A0" w:rsidRDefault="00000000">
            <w:pPr>
              <w:pBdr>
                <w:top w:val="nil"/>
                <w:left w:val="nil"/>
                <w:bottom w:val="nil"/>
                <w:right w:val="nil"/>
                <w:between w:val="nil"/>
              </w:pBdr>
              <w:spacing w:after="0"/>
              <w:ind w:left="0" w:hanging="2"/>
            </w:pPr>
            <w:r>
              <w:rPr>
                <w:color w:val="222222"/>
              </w:rPr>
              <w:t xml:space="preserve">Coordina y atiende cita definida por el personal de la </w:t>
            </w:r>
            <w:r>
              <w:rPr>
                <w:color w:val="000000"/>
              </w:rPr>
              <w:t>Dirección Técnica del Presupuesto</w:t>
            </w:r>
            <w:r>
              <w:rPr>
                <w:color w:val="222222"/>
              </w:rPr>
              <w:t xml:space="preserve">, para la carga de la nómina de los puestos ocupados. </w:t>
            </w:r>
          </w:p>
        </w:tc>
      </w:tr>
      <w:tr w:rsidR="008606A0" w14:paraId="35A15219" w14:textId="77777777">
        <w:trPr>
          <w:cantSplit/>
          <w:trHeight w:val="402"/>
        </w:trPr>
        <w:tc>
          <w:tcPr>
            <w:tcW w:w="595" w:type="dxa"/>
          </w:tcPr>
          <w:p w14:paraId="000007ED" w14:textId="77777777" w:rsidR="008606A0" w:rsidRDefault="00000000">
            <w:pPr>
              <w:spacing w:after="0" w:line="259" w:lineRule="auto"/>
              <w:ind w:left="0" w:hanging="2"/>
            </w:pPr>
            <w:r>
              <w:rPr>
                <w:b/>
              </w:rPr>
              <w:t>22.</w:t>
            </w:r>
          </w:p>
        </w:tc>
        <w:tc>
          <w:tcPr>
            <w:tcW w:w="2710" w:type="dxa"/>
            <w:vMerge/>
          </w:tcPr>
          <w:p w14:paraId="000007EE" w14:textId="77777777" w:rsidR="008606A0" w:rsidRDefault="008606A0">
            <w:pPr>
              <w:widowControl w:val="0"/>
              <w:pBdr>
                <w:top w:val="nil"/>
                <w:left w:val="nil"/>
                <w:bottom w:val="nil"/>
                <w:right w:val="nil"/>
                <w:between w:val="nil"/>
              </w:pBdr>
              <w:spacing w:after="0"/>
              <w:ind w:left="0" w:hanging="2"/>
            </w:pPr>
          </w:p>
        </w:tc>
        <w:tc>
          <w:tcPr>
            <w:tcW w:w="5592" w:type="dxa"/>
          </w:tcPr>
          <w:p w14:paraId="000007EF" w14:textId="77777777" w:rsidR="008606A0" w:rsidRDefault="00000000">
            <w:pPr>
              <w:pBdr>
                <w:top w:val="nil"/>
                <w:left w:val="nil"/>
                <w:bottom w:val="nil"/>
                <w:right w:val="nil"/>
                <w:between w:val="nil"/>
              </w:pBdr>
              <w:shd w:val="clear" w:color="auto" w:fill="FFFFFF"/>
              <w:spacing w:after="0"/>
              <w:ind w:left="0" w:hanging="2"/>
              <w:rPr>
                <w:rFonts w:ascii="Times New Roman" w:eastAsia="Times New Roman" w:hAnsi="Times New Roman" w:cs="Times New Roman"/>
              </w:rPr>
            </w:pPr>
            <w:r>
              <w:rPr>
                <w:color w:val="000000"/>
              </w:rPr>
              <w:t>Verifica los montos a detalle de puestos vacantes y ocupados. Si todo está correcto envía los datos a SICOIN, e informa por medio oficial.</w:t>
            </w:r>
          </w:p>
        </w:tc>
      </w:tr>
      <w:tr w:rsidR="008606A0" w14:paraId="08D74C26" w14:textId="77777777">
        <w:trPr>
          <w:cantSplit/>
          <w:trHeight w:val="402"/>
        </w:trPr>
        <w:tc>
          <w:tcPr>
            <w:tcW w:w="595" w:type="dxa"/>
          </w:tcPr>
          <w:p w14:paraId="000007F0" w14:textId="77777777" w:rsidR="008606A0" w:rsidRDefault="00000000">
            <w:pPr>
              <w:spacing w:after="0" w:line="259" w:lineRule="auto"/>
              <w:ind w:left="0" w:hanging="2"/>
            </w:pPr>
            <w:r>
              <w:rPr>
                <w:b/>
              </w:rPr>
              <w:t>23.</w:t>
            </w:r>
          </w:p>
        </w:tc>
        <w:tc>
          <w:tcPr>
            <w:tcW w:w="2710" w:type="dxa"/>
            <w:vMerge w:val="restart"/>
          </w:tcPr>
          <w:p w14:paraId="000007F1" w14:textId="77777777" w:rsidR="008606A0" w:rsidRDefault="00000000">
            <w:pPr>
              <w:spacing w:after="0" w:line="259" w:lineRule="auto"/>
              <w:ind w:left="0" w:hanging="2"/>
              <w:rPr>
                <w:rFonts w:ascii="Times New Roman" w:eastAsia="Times New Roman" w:hAnsi="Times New Roman" w:cs="Times New Roman"/>
              </w:rPr>
            </w:pPr>
            <w:r>
              <w:rPr>
                <w:rFonts w:ascii="Times New Roman" w:eastAsia="Times New Roman" w:hAnsi="Times New Roman" w:cs="Times New Roman"/>
                <w:b/>
              </w:rPr>
              <w:t xml:space="preserve">  </w:t>
            </w:r>
          </w:p>
          <w:p w14:paraId="000007F2" w14:textId="77777777" w:rsidR="008606A0" w:rsidRDefault="008606A0">
            <w:pPr>
              <w:spacing w:after="0" w:line="259" w:lineRule="auto"/>
              <w:ind w:left="0" w:hanging="2"/>
              <w:rPr>
                <w:color w:val="222222"/>
              </w:rPr>
            </w:pPr>
          </w:p>
          <w:p w14:paraId="000007F3" w14:textId="77777777" w:rsidR="008606A0" w:rsidRDefault="00000000">
            <w:pPr>
              <w:spacing w:after="0" w:line="259" w:lineRule="auto"/>
              <w:ind w:left="0" w:hanging="2"/>
              <w:rPr>
                <w:rFonts w:ascii="Times New Roman" w:eastAsia="Times New Roman" w:hAnsi="Times New Roman" w:cs="Times New Roman"/>
              </w:rPr>
            </w:pPr>
            <w:r>
              <w:rPr>
                <w:b/>
                <w:color w:val="222222"/>
              </w:rPr>
              <w:t>Jefe de Planificación</w:t>
            </w:r>
          </w:p>
          <w:p w14:paraId="000007F4" w14:textId="77777777" w:rsidR="008606A0" w:rsidRDefault="00000000">
            <w:pPr>
              <w:spacing w:after="0" w:line="259" w:lineRule="auto"/>
              <w:ind w:left="0" w:hanging="2"/>
              <w:rPr>
                <w:rFonts w:ascii="Times New Roman" w:eastAsia="Times New Roman" w:hAnsi="Times New Roman" w:cs="Times New Roman"/>
              </w:rPr>
            </w:pPr>
            <w:r>
              <w:rPr>
                <w:rFonts w:ascii="Times New Roman" w:eastAsia="Times New Roman" w:hAnsi="Times New Roman" w:cs="Times New Roman"/>
                <w:b/>
              </w:rPr>
              <w:t xml:space="preserve">          </w:t>
            </w:r>
          </w:p>
        </w:tc>
        <w:tc>
          <w:tcPr>
            <w:tcW w:w="5592" w:type="dxa"/>
          </w:tcPr>
          <w:p w14:paraId="000007F5" w14:textId="77777777" w:rsidR="008606A0" w:rsidRDefault="00000000">
            <w:pPr>
              <w:spacing w:after="0"/>
              <w:ind w:left="0" w:hanging="2"/>
              <w:rPr>
                <w:rFonts w:ascii="Times New Roman" w:eastAsia="Times New Roman" w:hAnsi="Times New Roman" w:cs="Times New Roman"/>
              </w:rPr>
            </w:pPr>
            <w:r>
              <w:rPr>
                <w:color w:val="222222"/>
              </w:rPr>
              <w:t>Integra a nivel multianual la información de los POA remitida por la analista de Planificación y envía por correo con oficio de respaldo para que en conjunto se ingrese la información al SIGES.</w:t>
            </w:r>
          </w:p>
        </w:tc>
      </w:tr>
      <w:tr w:rsidR="008606A0" w14:paraId="4690F0B9" w14:textId="77777777">
        <w:trPr>
          <w:cantSplit/>
          <w:trHeight w:val="402"/>
        </w:trPr>
        <w:tc>
          <w:tcPr>
            <w:tcW w:w="595" w:type="dxa"/>
          </w:tcPr>
          <w:p w14:paraId="000007F6" w14:textId="77777777" w:rsidR="008606A0" w:rsidRDefault="00000000">
            <w:pPr>
              <w:spacing w:after="0" w:line="259" w:lineRule="auto"/>
              <w:ind w:left="0" w:hanging="2"/>
            </w:pPr>
            <w:r>
              <w:rPr>
                <w:b/>
              </w:rPr>
              <w:t>24.</w:t>
            </w:r>
          </w:p>
        </w:tc>
        <w:tc>
          <w:tcPr>
            <w:tcW w:w="2710" w:type="dxa"/>
            <w:vMerge/>
          </w:tcPr>
          <w:p w14:paraId="000007F7" w14:textId="77777777" w:rsidR="008606A0" w:rsidRDefault="008606A0">
            <w:pPr>
              <w:widowControl w:val="0"/>
              <w:pBdr>
                <w:top w:val="nil"/>
                <w:left w:val="nil"/>
                <w:bottom w:val="nil"/>
                <w:right w:val="nil"/>
                <w:between w:val="nil"/>
              </w:pBdr>
              <w:spacing w:after="0"/>
              <w:ind w:left="0" w:hanging="2"/>
            </w:pPr>
          </w:p>
        </w:tc>
        <w:tc>
          <w:tcPr>
            <w:tcW w:w="5592" w:type="dxa"/>
          </w:tcPr>
          <w:p w14:paraId="000007F8" w14:textId="77777777" w:rsidR="008606A0" w:rsidRDefault="00000000">
            <w:pPr>
              <w:spacing w:after="0"/>
              <w:ind w:left="0" w:hanging="2"/>
              <w:rPr>
                <w:rFonts w:ascii="Times New Roman" w:eastAsia="Times New Roman" w:hAnsi="Times New Roman" w:cs="Times New Roman"/>
              </w:rPr>
            </w:pPr>
            <w:r>
              <w:rPr>
                <w:color w:val="222222"/>
              </w:rPr>
              <w:t>Continúa ingreso de red de producción, metas multianuales y vincula insumos, informa.</w:t>
            </w:r>
          </w:p>
        </w:tc>
      </w:tr>
      <w:tr w:rsidR="008606A0" w14:paraId="416FB569" w14:textId="77777777">
        <w:trPr>
          <w:cantSplit/>
          <w:trHeight w:val="402"/>
        </w:trPr>
        <w:tc>
          <w:tcPr>
            <w:tcW w:w="595" w:type="dxa"/>
          </w:tcPr>
          <w:p w14:paraId="000007F9" w14:textId="77777777" w:rsidR="008606A0" w:rsidRDefault="00000000">
            <w:pPr>
              <w:spacing w:after="0" w:line="259" w:lineRule="auto"/>
              <w:ind w:left="0" w:hanging="2"/>
            </w:pPr>
            <w:r>
              <w:rPr>
                <w:b/>
              </w:rPr>
              <w:t>25.</w:t>
            </w:r>
          </w:p>
        </w:tc>
        <w:tc>
          <w:tcPr>
            <w:tcW w:w="2710" w:type="dxa"/>
            <w:vMerge w:val="restart"/>
          </w:tcPr>
          <w:p w14:paraId="000007FA" w14:textId="77777777" w:rsidR="008606A0" w:rsidRDefault="008606A0">
            <w:pPr>
              <w:spacing w:after="0" w:line="259" w:lineRule="auto"/>
              <w:ind w:left="0" w:hanging="2"/>
            </w:pPr>
          </w:p>
          <w:p w14:paraId="000007FB" w14:textId="77777777" w:rsidR="008606A0" w:rsidRDefault="00000000">
            <w:pPr>
              <w:spacing w:after="0" w:line="259" w:lineRule="auto"/>
              <w:ind w:left="0" w:hanging="2"/>
              <w:rPr>
                <w:rFonts w:ascii="Times New Roman" w:eastAsia="Times New Roman" w:hAnsi="Times New Roman" w:cs="Times New Roman"/>
              </w:rPr>
            </w:pPr>
            <w:r>
              <w:rPr>
                <w:b/>
              </w:rPr>
              <w:t>DAF/DF/ SECCIÓN DE PRESUPUESTO</w:t>
            </w:r>
          </w:p>
        </w:tc>
        <w:tc>
          <w:tcPr>
            <w:tcW w:w="5592" w:type="dxa"/>
          </w:tcPr>
          <w:p w14:paraId="000007FC" w14:textId="77777777" w:rsidR="008606A0" w:rsidRDefault="00000000">
            <w:pPr>
              <w:pBdr>
                <w:top w:val="nil"/>
                <w:left w:val="nil"/>
                <w:bottom w:val="nil"/>
                <w:right w:val="nil"/>
                <w:between w:val="nil"/>
              </w:pBdr>
              <w:shd w:val="clear" w:color="auto" w:fill="FFFFFF"/>
              <w:spacing w:after="0"/>
              <w:ind w:left="0" w:hanging="2"/>
              <w:rPr>
                <w:rFonts w:ascii="Times New Roman" w:eastAsia="Times New Roman" w:hAnsi="Times New Roman" w:cs="Times New Roman"/>
              </w:rPr>
            </w:pPr>
            <w:r>
              <w:rPr>
                <w:color w:val="000000"/>
              </w:rPr>
              <w:t>Reciben la información hace registro de presupuesto de insumos anual y multianual de acuerdo a la información integrada de planes, verifica cuadre.</w:t>
            </w:r>
          </w:p>
        </w:tc>
      </w:tr>
      <w:tr w:rsidR="008606A0" w14:paraId="758F4C91" w14:textId="77777777">
        <w:trPr>
          <w:cantSplit/>
          <w:trHeight w:val="402"/>
        </w:trPr>
        <w:tc>
          <w:tcPr>
            <w:tcW w:w="595" w:type="dxa"/>
          </w:tcPr>
          <w:p w14:paraId="000007FD" w14:textId="77777777" w:rsidR="008606A0" w:rsidRDefault="00000000">
            <w:pPr>
              <w:spacing w:after="0" w:line="259" w:lineRule="auto"/>
              <w:ind w:left="0" w:hanging="2"/>
            </w:pPr>
            <w:r>
              <w:rPr>
                <w:b/>
              </w:rPr>
              <w:t>26.</w:t>
            </w:r>
          </w:p>
        </w:tc>
        <w:tc>
          <w:tcPr>
            <w:tcW w:w="2710" w:type="dxa"/>
            <w:vMerge/>
          </w:tcPr>
          <w:p w14:paraId="000007FE" w14:textId="77777777" w:rsidR="008606A0" w:rsidRDefault="008606A0">
            <w:pPr>
              <w:widowControl w:val="0"/>
              <w:pBdr>
                <w:top w:val="nil"/>
                <w:left w:val="nil"/>
                <w:bottom w:val="nil"/>
                <w:right w:val="nil"/>
                <w:between w:val="nil"/>
              </w:pBdr>
              <w:spacing w:after="0"/>
              <w:ind w:left="0" w:hanging="2"/>
            </w:pPr>
          </w:p>
        </w:tc>
        <w:tc>
          <w:tcPr>
            <w:tcW w:w="5592" w:type="dxa"/>
          </w:tcPr>
          <w:p w14:paraId="000007FF" w14:textId="77777777" w:rsidR="008606A0" w:rsidRDefault="00000000">
            <w:pPr>
              <w:shd w:val="clear" w:color="auto" w:fill="FFFFFF"/>
              <w:spacing w:after="0"/>
              <w:ind w:left="0" w:hanging="2"/>
              <w:rPr>
                <w:rFonts w:ascii="Times New Roman" w:eastAsia="Times New Roman" w:hAnsi="Times New Roman" w:cs="Times New Roman"/>
              </w:rPr>
            </w:pPr>
            <w:r>
              <w:rPr>
                <w:color w:val="222222"/>
              </w:rPr>
              <w:t>Imprime formulario DTP 1A y 13.</w:t>
            </w:r>
          </w:p>
        </w:tc>
      </w:tr>
      <w:tr w:rsidR="008606A0" w14:paraId="15794533" w14:textId="77777777">
        <w:trPr>
          <w:trHeight w:val="402"/>
        </w:trPr>
        <w:tc>
          <w:tcPr>
            <w:tcW w:w="595" w:type="dxa"/>
          </w:tcPr>
          <w:p w14:paraId="00000800" w14:textId="77777777" w:rsidR="008606A0" w:rsidRDefault="00000000">
            <w:pPr>
              <w:spacing w:after="0" w:line="259" w:lineRule="auto"/>
              <w:ind w:left="0" w:hanging="2"/>
            </w:pPr>
            <w:r>
              <w:rPr>
                <w:b/>
              </w:rPr>
              <w:t>27.</w:t>
            </w:r>
          </w:p>
        </w:tc>
        <w:tc>
          <w:tcPr>
            <w:tcW w:w="2710" w:type="dxa"/>
          </w:tcPr>
          <w:p w14:paraId="00000801" w14:textId="77777777" w:rsidR="008606A0" w:rsidRDefault="00000000">
            <w:pPr>
              <w:spacing w:after="0" w:line="259" w:lineRule="auto"/>
              <w:ind w:left="0" w:hanging="2"/>
              <w:rPr>
                <w:rFonts w:ascii="Times New Roman" w:eastAsia="Times New Roman" w:hAnsi="Times New Roman" w:cs="Times New Roman"/>
              </w:rPr>
            </w:pPr>
            <w:r>
              <w:rPr>
                <w:b/>
              </w:rPr>
              <w:t>DAF</w:t>
            </w:r>
          </w:p>
        </w:tc>
        <w:tc>
          <w:tcPr>
            <w:tcW w:w="5592" w:type="dxa"/>
          </w:tcPr>
          <w:p w14:paraId="00000802" w14:textId="77777777" w:rsidR="008606A0" w:rsidRDefault="00000000">
            <w:pPr>
              <w:pBdr>
                <w:top w:val="nil"/>
                <w:left w:val="nil"/>
                <w:bottom w:val="nil"/>
                <w:right w:val="nil"/>
                <w:between w:val="nil"/>
              </w:pBdr>
              <w:spacing w:after="0"/>
              <w:ind w:left="0" w:hanging="2"/>
              <w:rPr>
                <w:rFonts w:ascii="Times New Roman" w:eastAsia="Times New Roman" w:hAnsi="Times New Roman" w:cs="Times New Roman"/>
                <w:color w:val="000000"/>
              </w:rPr>
            </w:pPr>
            <w:r>
              <w:rPr>
                <w:color w:val="000000"/>
              </w:rPr>
              <w:t>Envía anteproyecto para que migre de SIGES a SICOIN e informa.</w:t>
            </w:r>
          </w:p>
        </w:tc>
      </w:tr>
      <w:tr w:rsidR="008606A0" w14:paraId="68606601" w14:textId="77777777">
        <w:trPr>
          <w:cantSplit/>
          <w:trHeight w:val="402"/>
        </w:trPr>
        <w:tc>
          <w:tcPr>
            <w:tcW w:w="595" w:type="dxa"/>
          </w:tcPr>
          <w:p w14:paraId="00000803" w14:textId="77777777" w:rsidR="008606A0" w:rsidRDefault="00000000">
            <w:pPr>
              <w:spacing w:after="0" w:line="259" w:lineRule="auto"/>
              <w:ind w:left="0" w:hanging="2"/>
            </w:pPr>
            <w:r>
              <w:rPr>
                <w:b/>
              </w:rPr>
              <w:t>28.</w:t>
            </w:r>
          </w:p>
        </w:tc>
        <w:tc>
          <w:tcPr>
            <w:tcW w:w="2710" w:type="dxa"/>
            <w:vMerge w:val="restart"/>
          </w:tcPr>
          <w:p w14:paraId="00000804" w14:textId="77777777" w:rsidR="008606A0" w:rsidRDefault="008606A0">
            <w:pPr>
              <w:spacing w:after="0" w:line="259" w:lineRule="auto"/>
              <w:ind w:left="0" w:hanging="2"/>
            </w:pPr>
          </w:p>
          <w:p w14:paraId="00000805" w14:textId="77777777" w:rsidR="008606A0" w:rsidRDefault="008606A0">
            <w:pPr>
              <w:spacing w:after="0" w:line="259" w:lineRule="auto"/>
              <w:ind w:left="0" w:hanging="2"/>
            </w:pPr>
          </w:p>
          <w:p w14:paraId="00000806" w14:textId="77777777" w:rsidR="008606A0" w:rsidRDefault="00000000">
            <w:pPr>
              <w:spacing w:after="0" w:line="259" w:lineRule="auto"/>
              <w:ind w:left="0" w:hanging="2"/>
              <w:rPr>
                <w:rFonts w:ascii="Times New Roman" w:eastAsia="Times New Roman" w:hAnsi="Times New Roman" w:cs="Times New Roman"/>
              </w:rPr>
            </w:pPr>
            <w:r>
              <w:rPr>
                <w:b/>
              </w:rPr>
              <w:t>DF/ SECCIÓN DE PRESUPUESTO</w:t>
            </w:r>
          </w:p>
          <w:p w14:paraId="00000807" w14:textId="77777777" w:rsidR="008606A0" w:rsidRDefault="00000000">
            <w:pPr>
              <w:spacing w:after="0" w:line="259" w:lineRule="auto"/>
              <w:ind w:left="0" w:hanging="2"/>
              <w:rPr>
                <w:rFonts w:ascii="Times New Roman" w:eastAsia="Times New Roman" w:hAnsi="Times New Roman" w:cs="Times New Roman"/>
              </w:rPr>
            </w:pPr>
            <w:r>
              <w:rPr>
                <w:rFonts w:ascii="Times New Roman" w:eastAsia="Times New Roman" w:hAnsi="Times New Roman" w:cs="Times New Roman"/>
                <w:b/>
              </w:rPr>
              <w:t xml:space="preserve">                  </w:t>
            </w:r>
          </w:p>
        </w:tc>
        <w:tc>
          <w:tcPr>
            <w:tcW w:w="5592" w:type="dxa"/>
          </w:tcPr>
          <w:p w14:paraId="00000808" w14:textId="77777777" w:rsidR="008606A0" w:rsidRDefault="00000000">
            <w:pPr>
              <w:spacing w:after="0"/>
              <w:ind w:left="0" w:hanging="2"/>
              <w:rPr>
                <w:rFonts w:ascii="Times New Roman" w:eastAsia="Times New Roman" w:hAnsi="Times New Roman" w:cs="Times New Roman"/>
              </w:rPr>
            </w:pPr>
            <w:r>
              <w:rPr>
                <w:color w:val="000000"/>
              </w:rPr>
              <w:t xml:space="preserve">Verifica los datos en SICOIN, para determinar si cuadra la información con la nómina y estimaciones. Si está correcto sigue paso 30, no está correcto sigue paso 29.  </w:t>
            </w:r>
          </w:p>
        </w:tc>
      </w:tr>
      <w:tr w:rsidR="008606A0" w14:paraId="55362235" w14:textId="77777777">
        <w:trPr>
          <w:cantSplit/>
          <w:trHeight w:val="402"/>
        </w:trPr>
        <w:tc>
          <w:tcPr>
            <w:tcW w:w="595" w:type="dxa"/>
          </w:tcPr>
          <w:p w14:paraId="00000809" w14:textId="77777777" w:rsidR="008606A0" w:rsidRDefault="00000000">
            <w:pPr>
              <w:spacing w:after="0" w:line="259" w:lineRule="auto"/>
              <w:ind w:left="0" w:hanging="2"/>
            </w:pPr>
            <w:r>
              <w:rPr>
                <w:b/>
              </w:rPr>
              <w:t>29.</w:t>
            </w:r>
          </w:p>
        </w:tc>
        <w:tc>
          <w:tcPr>
            <w:tcW w:w="2710" w:type="dxa"/>
            <w:vMerge/>
          </w:tcPr>
          <w:p w14:paraId="0000080A" w14:textId="77777777" w:rsidR="008606A0" w:rsidRDefault="008606A0">
            <w:pPr>
              <w:widowControl w:val="0"/>
              <w:pBdr>
                <w:top w:val="nil"/>
                <w:left w:val="nil"/>
                <w:bottom w:val="nil"/>
                <w:right w:val="nil"/>
                <w:between w:val="nil"/>
              </w:pBdr>
              <w:spacing w:after="0"/>
              <w:ind w:left="0" w:hanging="2"/>
            </w:pPr>
          </w:p>
        </w:tc>
        <w:tc>
          <w:tcPr>
            <w:tcW w:w="5592" w:type="dxa"/>
          </w:tcPr>
          <w:p w14:paraId="0000080B" w14:textId="77777777" w:rsidR="008606A0" w:rsidRDefault="00000000">
            <w:pPr>
              <w:spacing w:after="0"/>
              <w:ind w:left="0" w:hanging="2"/>
              <w:rPr>
                <w:rFonts w:ascii="Times New Roman" w:eastAsia="Times New Roman" w:hAnsi="Times New Roman" w:cs="Times New Roman"/>
              </w:rPr>
            </w:pPr>
            <w:r>
              <w:rPr>
                <w:color w:val="222222"/>
              </w:rPr>
              <w:t>Devuelve en el sistema de SICOIN a SIGES y corrige.</w:t>
            </w:r>
          </w:p>
        </w:tc>
      </w:tr>
      <w:tr w:rsidR="008606A0" w14:paraId="18CB3009" w14:textId="77777777">
        <w:trPr>
          <w:trHeight w:val="402"/>
        </w:trPr>
        <w:tc>
          <w:tcPr>
            <w:tcW w:w="595" w:type="dxa"/>
          </w:tcPr>
          <w:p w14:paraId="0000080C" w14:textId="77777777" w:rsidR="008606A0" w:rsidRDefault="00000000">
            <w:pPr>
              <w:spacing w:after="0" w:line="259" w:lineRule="auto"/>
              <w:ind w:left="0" w:hanging="2"/>
            </w:pPr>
            <w:r>
              <w:rPr>
                <w:b/>
              </w:rPr>
              <w:t>30.</w:t>
            </w:r>
          </w:p>
        </w:tc>
        <w:tc>
          <w:tcPr>
            <w:tcW w:w="2710" w:type="dxa"/>
          </w:tcPr>
          <w:p w14:paraId="0000080D" w14:textId="77777777" w:rsidR="008606A0" w:rsidRDefault="00000000">
            <w:pPr>
              <w:spacing w:after="0" w:line="259" w:lineRule="auto"/>
              <w:ind w:left="0" w:hanging="2"/>
              <w:rPr>
                <w:rFonts w:ascii="Times New Roman" w:eastAsia="Times New Roman" w:hAnsi="Times New Roman" w:cs="Times New Roman"/>
              </w:rPr>
            </w:pPr>
            <w:r>
              <w:rPr>
                <w:b/>
                <w:color w:val="222222"/>
              </w:rPr>
              <w:t>Jefe de Planificación</w:t>
            </w:r>
          </w:p>
        </w:tc>
        <w:tc>
          <w:tcPr>
            <w:tcW w:w="5592" w:type="dxa"/>
          </w:tcPr>
          <w:p w14:paraId="0000080E" w14:textId="77777777" w:rsidR="008606A0" w:rsidRDefault="00000000">
            <w:pPr>
              <w:shd w:val="clear" w:color="auto" w:fill="FFFFFF"/>
              <w:spacing w:after="0"/>
              <w:ind w:left="0" w:hanging="2"/>
              <w:rPr>
                <w:rFonts w:ascii="Times New Roman" w:eastAsia="Times New Roman" w:hAnsi="Times New Roman" w:cs="Times New Roman"/>
              </w:rPr>
            </w:pPr>
            <w:r>
              <w:rPr>
                <w:color w:val="222222"/>
              </w:rPr>
              <w:t>Ingresa en SICOIN Marco Estratégico institucional, y vincula al programa 71 y actividades, elabora ficha de indicador e informa.</w:t>
            </w:r>
          </w:p>
        </w:tc>
      </w:tr>
      <w:tr w:rsidR="008606A0" w14:paraId="45FE8882" w14:textId="77777777">
        <w:trPr>
          <w:cantSplit/>
          <w:trHeight w:val="402"/>
        </w:trPr>
        <w:tc>
          <w:tcPr>
            <w:tcW w:w="595" w:type="dxa"/>
          </w:tcPr>
          <w:p w14:paraId="0000080F" w14:textId="77777777" w:rsidR="008606A0" w:rsidRDefault="00000000">
            <w:pPr>
              <w:spacing w:after="0" w:line="259" w:lineRule="auto"/>
              <w:ind w:left="0" w:hanging="2"/>
            </w:pPr>
            <w:r>
              <w:rPr>
                <w:b/>
              </w:rPr>
              <w:lastRenderedPageBreak/>
              <w:t>31.</w:t>
            </w:r>
          </w:p>
        </w:tc>
        <w:tc>
          <w:tcPr>
            <w:tcW w:w="2710" w:type="dxa"/>
            <w:vMerge w:val="restart"/>
          </w:tcPr>
          <w:p w14:paraId="00000810" w14:textId="77777777" w:rsidR="008606A0" w:rsidRDefault="008606A0">
            <w:pPr>
              <w:spacing w:after="0" w:line="259" w:lineRule="auto"/>
              <w:ind w:left="0" w:hanging="2"/>
              <w:rPr>
                <w:color w:val="222222"/>
              </w:rPr>
            </w:pPr>
          </w:p>
          <w:p w14:paraId="00000811" w14:textId="77777777" w:rsidR="008606A0" w:rsidRDefault="008606A0">
            <w:pPr>
              <w:spacing w:after="0" w:line="259" w:lineRule="auto"/>
              <w:ind w:left="0" w:hanging="2"/>
              <w:rPr>
                <w:color w:val="222222"/>
              </w:rPr>
            </w:pPr>
          </w:p>
          <w:p w14:paraId="00000812" w14:textId="77777777" w:rsidR="008606A0" w:rsidRDefault="00000000">
            <w:pPr>
              <w:spacing w:after="0" w:line="259" w:lineRule="auto"/>
              <w:ind w:left="0" w:hanging="2"/>
              <w:rPr>
                <w:rFonts w:ascii="Times New Roman" w:eastAsia="Times New Roman" w:hAnsi="Times New Roman" w:cs="Times New Roman"/>
              </w:rPr>
            </w:pPr>
            <w:r>
              <w:rPr>
                <w:b/>
                <w:color w:val="222222"/>
              </w:rPr>
              <w:t>DF/Sección de Presupuesto</w:t>
            </w:r>
          </w:p>
          <w:p w14:paraId="00000813" w14:textId="77777777" w:rsidR="008606A0" w:rsidRDefault="008606A0">
            <w:pPr>
              <w:spacing w:after="0" w:line="259" w:lineRule="auto"/>
              <w:ind w:left="0" w:hanging="2"/>
              <w:rPr>
                <w:rFonts w:ascii="Times New Roman" w:eastAsia="Times New Roman" w:hAnsi="Times New Roman" w:cs="Times New Roman"/>
              </w:rPr>
            </w:pPr>
          </w:p>
          <w:p w14:paraId="00000814" w14:textId="77777777" w:rsidR="008606A0" w:rsidRDefault="00000000">
            <w:pPr>
              <w:spacing w:after="0" w:line="259" w:lineRule="auto"/>
              <w:ind w:left="0" w:hanging="2"/>
              <w:rPr>
                <w:rFonts w:ascii="Times New Roman" w:eastAsia="Times New Roman" w:hAnsi="Times New Roman" w:cs="Times New Roman"/>
              </w:rPr>
            </w:pPr>
            <w:r>
              <w:rPr>
                <w:rFonts w:ascii="Times New Roman" w:eastAsia="Times New Roman" w:hAnsi="Times New Roman" w:cs="Times New Roman"/>
                <w:b/>
              </w:rPr>
              <w:t xml:space="preserve">                             </w:t>
            </w:r>
          </w:p>
        </w:tc>
        <w:tc>
          <w:tcPr>
            <w:tcW w:w="5592" w:type="dxa"/>
          </w:tcPr>
          <w:p w14:paraId="00000815" w14:textId="77777777" w:rsidR="008606A0" w:rsidRDefault="00000000">
            <w:pPr>
              <w:shd w:val="clear" w:color="auto" w:fill="FFFFFF"/>
              <w:spacing w:after="0"/>
              <w:ind w:left="0" w:hanging="2"/>
              <w:rPr>
                <w:rFonts w:ascii="Times New Roman" w:eastAsia="Times New Roman" w:hAnsi="Times New Roman" w:cs="Times New Roman"/>
              </w:rPr>
            </w:pPr>
            <w:r>
              <w:rPr>
                <w:color w:val="222222"/>
              </w:rPr>
              <w:t>Ingresa justificaciones por grupo de gastos y clasificador temático asocia estructura correspondiente de género, de acuerdo a la unidad de medida personas, ingresa.</w:t>
            </w:r>
          </w:p>
        </w:tc>
      </w:tr>
      <w:tr w:rsidR="008606A0" w14:paraId="50C7C8C1" w14:textId="77777777">
        <w:trPr>
          <w:cantSplit/>
          <w:trHeight w:val="402"/>
        </w:trPr>
        <w:tc>
          <w:tcPr>
            <w:tcW w:w="595" w:type="dxa"/>
          </w:tcPr>
          <w:p w14:paraId="00000816" w14:textId="77777777" w:rsidR="008606A0" w:rsidRDefault="00000000">
            <w:pPr>
              <w:spacing w:after="0" w:line="259" w:lineRule="auto"/>
              <w:ind w:left="0" w:hanging="2"/>
            </w:pPr>
            <w:r>
              <w:rPr>
                <w:b/>
              </w:rPr>
              <w:t>32.</w:t>
            </w:r>
          </w:p>
        </w:tc>
        <w:tc>
          <w:tcPr>
            <w:tcW w:w="2710" w:type="dxa"/>
            <w:vMerge/>
          </w:tcPr>
          <w:p w14:paraId="00000817" w14:textId="77777777" w:rsidR="008606A0" w:rsidRDefault="008606A0">
            <w:pPr>
              <w:widowControl w:val="0"/>
              <w:pBdr>
                <w:top w:val="nil"/>
                <w:left w:val="nil"/>
                <w:bottom w:val="nil"/>
                <w:right w:val="nil"/>
                <w:between w:val="nil"/>
              </w:pBdr>
              <w:spacing w:after="0"/>
              <w:ind w:left="0" w:hanging="2"/>
            </w:pPr>
          </w:p>
        </w:tc>
        <w:tc>
          <w:tcPr>
            <w:tcW w:w="5592" w:type="dxa"/>
          </w:tcPr>
          <w:p w14:paraId="00000818" w14:textId="77777777" w:rsidR="008606A0" w:rsidRDefault="00000000">
            <w:pPr>
              <w:spacing w:after="0" w:line="259" w:lineRule="auto"/>
              <w:ind w:left="0" w:hanging="2"/>
              <w:rPr>
                <w:rFonts w:ascii="Times New Roman" w:eastAsia="Times New Roman" w:hAnsi="Times New Roman" w:cs="Times New Roman"/>
              </w:rPr>
            </w:pPr>
            <w:r>
              <w:t>Imprime los formularios DTP del 1 al 12 y verifica que estén DTP 1A, 6A y DTP resumen.  Informa.</w:t>
            </w:r>
          </w:p>
        </w:tc>
      </w:tr>
      <w:tr w:rsidR="008606A0" w14:paraId="1B6D72AD" w14:textId="77777777">
        <w:trPr>
          <w:trHeight w:val="402"/>
        </w:trPr>
        <w:tc>
          <w:tcPr>
            <w:tcW w:w="595" w:type="dxa"/>
          </w:tcPr>
          <w:p w14:paraId="00000819" w14:textId="77777777" w:rsidR="008606A0" w:rsidRDefault="00000000">
            <w:pPr>
              <w:spacing w:after="0" w:line="259" w:lineRule="auto"/>
              <w:ind w:left="0" w:hanging="2"/>
            </w:pPr>
            <w:r>
              <w:rPr>
                <w:b/>
              </w:rPr>
              <w:t>33.</w:t>
            </w:r>
          </w:p>
        </w:tc>
        <w:tc>
          <w:tcPr>
            <w:tcW w:w="2710" w:type="dxa"/>
          </w:tcPr>
          <w:p w14:paraId="0000081A" w14:textId="77777777" w:rsidR="008606A0" w:rsidRDefault="00000000">
            <w:pPr>
              <w:spacing w:after="0" w:line="259" w:lineRule="auto"/>
              <w:ind w:left="0" w:hanging="2"/>
              <w:rPr>
                <w:rFonts w:ascii="Times New Roman" w:eastAsia="Times New Roman" w:hAnsi="Times New Roman" w:cs="Times New Roman"/>
              </w:rPr>
            </w:pPr>
            <w:r>
              <w:rPr>
                <w:rFonts w:ascii="Times New Roman" w:eastAsia="Times New Roman" w:hAnsi="Times New Roman" w:cs="Times New Roman"/>
                <w:b/>
              </w:rPr>
              <w:t xml:space="preserve"> </w:t>
            </w:r>
            <w:r>
              <w:rPr>
                <w:b/>
              </w:rPr>
              <w:t>DAF</w:t>
            </w:r>
            <w:r>
              <w:rPr>
                <w:rFonts w:ascii="Times New Roman" w:eastAsia="Times New Roman" w:hAnsi="Times New Roman" w:cs="Times New Roman"/>
                <w:b/>
              </w:rPr>
              <w:t xml:space="preserve">                              </w:t>
            </w:r>
          </w:p>
        </w:tc>
        <w:tc>
          <w:tcPr>
            <w:tcW w:w="5592" w:type="dxa"/>
          </w:tcPr>
          <w:p w14:paraId="0000081B" w14:textId="77777777" w:rsidR="008606A0" w:rsidRDefault="00000000">
            <w:pPr>
              <w:pBdr>
                <w:top w:val="nil"/>
                <w:left w:val="nil"/>
                <w:bottom w:val="nil"/>
                <w:right w:val="nil"/>
                <w:between w:val="nil"/>
              </w:pBdr>
              <w:spacing w:after="0"/>
              <w:ind w:left="0" w:hanging="2"/>
              <w:rPr>
                <w:color w:val="222222"/>
              </w:rPr>
            </w:pPr>
            <w:r>
              <w:rPr>
                <w:color w:val="000000"/>
              </w:rPr>
              <w:t>Hace el envío del Anteproyecto en el Sistema e informa.</w:t>
            </w:r>
          </w:p>
        </w:tc>
      </w:tr>
      <w:tr w:rsidR="008606A0" w14:paraId="50D5132A" w14:textId="77777777">
        <w:trPr>
          <w:trHeight w:val="402"/>
        </w:trPr>
        <w:tc>
          <w:tcPr>
            <w:tcW w:w="595" w:type="dxa"/>
          </w:tcPr>
          <w:p w14:paraId="0000081C" w14:textId="77777777" w:rsidR="008606A0" w:rsidRDefault="00000000">
            <w:pPr>
              <w:spacing w:after="0" w:line="259" w:lineRule="auto"/>
              <w:ind w:left="0" w:hanging="2"/>
            </w:pPr>
            <w:r>
              <w:rPr>
                <w:b/>
              </w:rPr>
              <w:t>34.</w:t>
            </w:r>
          </w:p>
        </w:tc>
        <w:tc>
          <w:tcPr>
            <w:tcW w:w="2710" w:type="dxa"/>
          </w:tcPr>
          <w:p w14:paraId="0000081D" w14:textId="77777777" w:rsidR="008606A0" w:rsidRDefault="00000000">
            <w:pPr>
              <w:spacing w:after="0" w:line="259" w:lineRule="auto"/>
              <w:ind w:left="0" w:hanging="2"/>
              <w:rPr>
                <w:rFonts w:ascii="Times New Roman" w:eastAsia="Times New Roman" w:hAnsi="Times New Roman" w:cs="Times New Roman"/>
              </w:rPr>
            </w:pPr>
            <w:r>
              <w:rPr>
                <w:b/>
                <w:color w:val="222222"/>
              </w:rPr>
              <w:t>Jefe de Planificación</w:t>
            </w:r>
          </w:p>
        </w:tc>
        <w:tc>
          <w:tcPr>
            <w:tcW w:w="5592" w:type="dxa"/>
          </w:tcPr>
          <w:p w14:paraId="0000081E" w14:textId="77777777" w:rsidR="008606A0" w:rsidRDefault="00000000">
            <w:pPr>
              <w:shd w:val="clear" w:color="auto" w:fill="FFFFFF"/>
              <w:spacing w:after="0"/>
              <w:ind w:left="0" w:hanging="2"/>
              <w:rPr>
                <w:rFonts w:ascii="Times New Roman" w:eastAsia="Times New Roman" w:hAnsi="Times New Roman" w:cs="Times New Roman"/>
              </w:rPr>
            </w:pPr>
            <w:r>
              <w:rPr>
                <w:color w:val="222222"/>
              </w:rPr>
              <w:t>Prepara documento físico o digital (según lo que establezcan las normas de formulación presupuestaria), con el PEI, POM POA del próximo ejercicio fiscal con observaciones de SEGEPLAN atendidas.</w:t>
            </w:r>
          </w:p>
        </w:tc>
      </w:tr>
      <w:tr w:rsidR="008606A0" w14:paraId="194D1491" w14:textId="77777777">
        <w:trPr>
          <w:trHeight w:val="402"/>
        </w:trPr>
        <w:tc>
          <w:tcPr>
            <w:tcW w:w="595" w:type="dxa"/>
          </w:tcPr>
          <w:p w14:paraId="0000081F" w14:textId="77777777" w:rsidR="008606A0" w:rsidRDefault="00000000">
            <w:pPr>
              <w:spacing w:after="0" w:line="259" w:lineRule="auto"/>
              <w:ind w:left="0" w:hanging="2"/>
            </w:pPr>
            <w:r>
              <w:rPr>
                <w:b/>
              </w:rPr>
              <w:t>35.</w:t>
            </w:r>
          </w:p>
        </w:tc>
        <w:tc>
          <w:tcPr>
            <w:tcW w:w="2710" w:type="dxa"/>
          </w:tcPr>
          <w:p w14:paraId="00000820" w14:textId="77777777" w:rsidR="008606A0" w:rsidRDefault="00000000">
            <w:pPr>
              <w:spacing w:after="0" w:line="259" w:lineRule="auto"/>
              <w:ind w:left="0" w:hanging="2"/>
              <w:rPr>
                <w:rFonts w:ascii="Times New Roman" w:eastAsia="Times New Roman" w:hAnsi="Times New Roman" w:cs="Times New Roman"/>
              </w:rPr>
            </w:pPr>
            <w:r>
              <w:rPr>
                <w:b/>
              </w:rPr>
              <w:t>DAF/DF</w:t>
            </w:r>
          </w:p>
        </w:tc>
        <w:tc>
          <w:tcPr>
            <w:tcW w:w="5592" w:type="dxa"/>
          </w:tcPr>
          <w:p w14:paraId="00000821" w14:textId="77777777" w:rsidR="008606A0" w:rsidRDefault="00000000">
            <w:pPr>
              <w:pBdr>
                <w:top w:val="nil"/>
                <w:left w:val="nil"/>
                <w:bottom w:val="nil"/>
                <w:right w:val="nil"/>
                <w:between w:val="nil"/>
              </w:pBdr>
              <w:tabs>
                <w:tab w:val="left" w:pos="851"/>
              </w:tabs>
              <w:spacing w:after="0"/>
              <w:ind w:left="0" w:hanging="2"/>
              <w:rPr>
                <w:rFonts w:ascii="Times New Roman" w:eastAsia="Times New Roman" w:hAnsi="Times New Roman" w:cs="Times New Roman"/>
              </w:rPr>
            </w:pPr>
            <w:r>
              <w:rPr>
                <w:color w:val="000000"/>
              </w:rPr>
              <w:t>Elaboran informe gerencial, en lo que corresponde según las normas de formulación presupuestaria vigentes y preparan oficio de entrega al MINFIN.</w:t>
            </w:r>
          </w:p>
        </w:tc>
      </w:tr>
      <w:tr w:rsidR="008606A0" w14:paraId="3D1ABE24" w14:textId="77777777">
        <w:trPr>
          <w:trHeight w:val="372"/>
        </w:trPr>
        <w:tc>
          <w:tcPr>
            <w:tcW w:w="595" w:type="dxa"/>
          </w:tcPr>
          <w:p w14:paraId="00000822" w14:textId="77777777" w:rsidR="008606A0" w:rsidRDefault="00000000">
            <w:pPr>
              <w:spacing w:after="0" w:line="259" w:lineRule="auto"/>
              <w:ind w:left="0" w:hanging="2"/>
            </w:pPr>
            <w:r>
              <w:rPr>
                <w:b/>
              </w:rPr>
              <w:t>36.</w:t>
            </w:r>
          </w:p>
        </w:tc>
        <w:tc>
          <w:tcPr>
            <w:tcW w:w="2710" w:type="dxa"/>
          </w:tcPr>
          <w:p w14:paraId="00000823" w14:textId="77777777" w:rsidR="008606A0" w:rsidRDefault="00000000">
            <w:pPr>
              <w:spacing w:after="0" w:line="259" w:lineRule="auto"/>
              <w:ind w:left="0" w:hanging="2"/>
              <w:rPr>
                <w:rFonts w:ascii="Times New Roman" w:eastAsia="Times New Roman" w:hAnsi="Times New Roman" w:cs="Times New Roman"/>
              </w:rPr>
            </w:pPr>
            <w:r>
              <w:rPr>
                <w:b/>
              </w:rPr>
              <w:t xml:space="preserve">Encargado (a) de Monitoreo, Evaluación y Seguimiento  </w:t>
            </w:r>
          </w:p>
        </w:tc>
        <w:tc>
          <w:tcPr>
            <w:tcW w:w="5592" w:type="dxa"/>
          </w:tcPr>
          <w:p w14:paraId="00000824" w14:textId="77777777" w:rsidR="008606A0" w:rsidRDefault="00000000">
            <w:pPr>
              <w:pBdr>
                <w:top w:val="nil"/>
                <w:left w:val="nil"/>
                <w:bottom w:val="nil"/>
                <w:right w:val="nil"/>
                <w:between w:val="nil"/>
              </w:pBdr>
              <w:spacing w:after="0"/>
              <w:ind w:left="0" w:hanging="2"/>
              <w:rPr>
                <w:color w:val="000000"/>
              </w:rPr>
            </w:pPr>
            <w:r>
              <w:rPr>
                <w:color w:val="000000"/>
              </w:rPr>
              <w:t>Emite proyecto de resolución para aprobación y traslada.</w:t>
            </w:r>
          </w:p>
          <w:p w14:paraId="00000825" w14:textId="77777777" w:rsidR="008606A0" w:rsidRDefault="008606A0">
            <w:pPr>
              <w:spacing w:after="0"/>
              <w:ind w:left="0" w:hanging="2"/>
              <w:rPr>
                <w:rFonts w:ascii="Times New Roman" w:eastAsia="Times New Roman" w:hAnsi="Times New Roman" w:cs="Times New Roman"/>
              </w:rPr>
            </w:pPr>
          </w:p>
        </w:tc>
      </w:tr>
      <w:tr w:rsidR="008606A0" w14:paraId="45FD3F26" w14:textId="77777777">
        <w:trPr>
          <w:trHeight w:val="402"/>
        </w:trPr>
        <w:tc>
          <w:tcPr>
            <w:tcW w:w="595" w:type="dxa"/>
          </w:tcPr>
          <w:p w14:paraId="00000826" w14:textId="77777777" w:rsidR="008606A0" w:rsidRDefault="00000000">
            <w:pPr>
              <w:spacing w:after="0" w:line="259" w:lineRule="auto"/>
              <w:ind w:left="0" w:hanging="2"/>
            </w:pPr>
            <w:r>
              <w:rPr>
                <w:b/>
              </w:rPr>
              <w:t>37.</w:t>
            </w:r>
          </w:p>
        </w:tc>
        <w:tc>
          <w:tcPr>
            <w:tcW w:w="2710" w:type="dxa"/>
          </w:tcPr>
          <w:p w14:paraId="00000827" w14:textId="77777777" w:rsidR="008606A0" w:rsidRDefault="00000000">
            <w:pPr>
              <w:spacing w:after="0" w:line="259" w:lineRule="auto"/>
              <w:ind w:left="0" w:hanging="2"/>
              <w:rPr>
                <w:rFonts w:ascii="Times New Roman" w:eastAsia="Times New Roman" w:hAnsi="Times New Roman" w:cs="Times New Roman"/>
              </w:rPr>
            </w:pPr>
            <w:r>
              <w:rPr>
                <w:b/>
              </w:rPr>
              <w:t>Unidad de Asuntos Jurídicos</w:t>
            </w:r>
          </w:p>
        </w:tc>
        <w:tc>
          <w:tcPr>
            <w:tcW w:w="5592" w:type="dxa"/>
          </w:tcPr>
          <w:p w14:paraId="00000828" w14:textId="77777777" w:rsidR="008606A0" w:rsidRDefault="00000000">
            <w:pPr>
              <w:pBdr>
                <w:top w:val="nil"/>
                <w:left w:val="nil"/>
                <w:bottom w:val="nil"/>
                <w:right w:val="nil"/>
                <w:between w:val="nil"/>
              </w:pBdr>
              <w:spacing w:after="0"/>
              <w:ind w:left="0" w:hanging="2"/>
              <w:rPr>
                <w:color w:val="000000"/>
              </w:rPr>
            </w:pPr>
            <w:r>
              <w:rPr>
                <w:color w:val="000000"/>
              </w:rPr>
              <w:t>Revisa, si está correcto sigue paso 38, si no está correcto devuelve, regresa a paso 36.</w:t>
            </w:r>
          </w:p>
          <w:p w14:paraId="00000829" w14:textId="77777777" w:rsidR="008606A0" w:rsidRDefault="008606A0">
            <w:pPr>
              <w:shd w:val="clear" w:color="auto" w:fill="FFFFFF"/>
              <w:spacing w:after="0"/>
              <w:ind w:left="0" w:hanging="2"/>
              <w:rPr>
                <w:rFonts w:ascii="Times New Roman" w:eastAsia="Times New Roman" w:hAnsi="Times New Roman" w:cs="Times New Roman"/>
              </w:rPr>
            </w:pPr>
          </w:p>
        </w:tc>
      </w:tr>
      <w:tr w:rsidR="008606A0" w14:paraId="1F6C6701" w14:textId="77777777">
        <w:trPr>
          <w:trHeight w:val="402"/>
        </w:trPr>
        <w:tc>
          <w:tcPr>
            <w:tcW w:w="595" w:type="dxa"/>
          </w:tcPr>
          <w:p w14:paraId="0000082A" w14:textId="77777777" w:rsidR="008606A0" w:rsidRDefault="00000000">
            <w:pPr>
              <w:spacing w:after="0" w:line="259" w:lineRule="auto"/>
              <w:ind w:left="0" w:hanging="2"/>
            </w:pPr>
            <w:r>
              <w:rPr>
                <w:b/>
              </w:rPr>
              <w:t>38.</w:t>
            </w:r>
          </w:p>
        </w:tc>
        <w:tc>
          <w:tcPr>
            <w:tcW w:w="2710" w:type="dxa"/>
          </w:tcPr>
          <w:p w14:paraId="0000082B" w14:textId="77777777" w:rsidR="008606A0" w:rsidRDefault="00000000">
            <w:pPr>
              <w:spacing w:after="0" w:line="259" w:lineRule="auto"/>
              <w:ind w:left="0" w:hanging="2"/>
              <w:rPr>
                <w:rFonts w:ascii="Times New Roman" w:eastAsia="Times New Roman" w:hAnsi="Times New Roman" w:cs="Times New Roman"/>
              </w:rPr>
            </w:pPr>
            <w:r>
              <w:rPr>
                <w:b/>
              </w:rPr>
              <w:t xml:space="preserve">Encargado (a) de Monitoreo, Evaluación y Seguimiento  </w:t>
            </w:r>
          </w:p>
        </w:tc>
        <w:tc>
          <w:tcPr>
            <w:tcW w:w="5592" w:type="dxa"/>
          </w:tcPr>
          <w:p w14:paraId="0000082C" w14:textId="77777777" w:rsidR="008606A0" w:rsidRDefault="00000000">
            <w:pPr>
              <w:shd w:val="clear" w:color="auto" w:fill="FFFFFF"/>
              <w:spacing w:after="0"/>
              <w:ind w:left="0" w:hanging="2"/>
              <w:rPr>
                <w:rFonts w:ascii="Times New Roman" w:eastAsia="Times New Roman" w:hAnsi="Times New Roman" w:cs="Times New Roman"/>
              </w:rPr>
            </w:pPr>
            <w:r>
              <w:t xml:space="preserve">Integra resolución al documento, anexa proyectos de oficios de entrega </w:t>
            </w:r>
            <w:r>
              <w:rPr>
                <w:b/>
              </w:rPr>
              <w:t>(ver Anexo 2).</w:t>
            </w:r>
          </w:p>
        </w:tc>
      </w:tr>
      <w:tr w:rsidR="008606A0" w14:paraId="1CB84ECF" w14:textId="77777777">
        <w:trPr>
          <w:trHeight w:val="402"/>
        </w:trPr>
        <w:tc>
          <w:tcPr>
            <w:tcW w:w="595" w:type="dxa"/>
          </w:tcPr>
          <w:p w14:paraId="0000082D" w14:textId="77777777" w:rsidR="008606A0" w:rsidRDefault="00000000">
            <w:pPr>
              <w:spacing w:after="0" w:line="259" w:lineRule="auto"/>
              <w:ind w:left="0" w:hanging="2"/>
            </w:pPr>
            <w:r>
              <w:rPr>
                <w:b/>
              </w:rPr>
              <w:t>39.</w:t>
            </w:r>
          </w:p>
        </w:tc>
        <w:tc>
          <w:tcPr>
            <w:tcW w:w="2710" w:type="dxa"/>
          </w:tcPr>
          <w:p w14:paraId="0000082E" w14:textId="77777777" w:rsidR="008606A0" w:rsidRDefault="00000000">
            <w:pPr>
              <w:spacing w:after="0" w:line="259" w:lineRule="auto"/>
              <w:ind w:left="0" w:hanging="2"/>
              <w:rPr>
                <w:color w:val="222222"/>
              </w:rPr>
            </w:pPr>
            <w:r>
              <w:rPr>
                <w:b/>
              </w:rPr>
              <w:t>DF/UPLANI</w:t>
            </w:r>
          </w:p>
        </w:tc>
        <w:tc>
          <w:tcPr>
            <w:tcW w:w="5592" w:type="dxa"/>
          </w:tcPr>
          <w:p w14:paraId="0000082F" w14:textId="77777777" w:rsidR="008606A0" w:rsidRDefault="00000000">
            <w:pPr>
              <w:pBdr>
                <w:top w:val="nil"/>
                <w:left w:val="nil"/>
                <w:bottom w:val="nil"/>
                <w:right w:val="nil"/>
                <w:between w:val="nil"/>
              </w:pBdr>
              <w:spacing w:after="0"/>
              <w:ind w:left="0" w:hanging="2"/>
              <w:rPr>
                <w:color w:val="222222"/>
              </w:rPr>
            </w:pPr>
            <w:r>
              <w:rPr>
                <w:color w:val="000000"/>
              </w:rPr>
              <w:t>Elevan al Despacho todos los documentos que integran el Anteproyecto de Presupuesto, informe gerencial, los formularios DTP y los documentos preparados por UPLANI.</w:t>
            </w:r>
          </w:p>
        </w:tc>
      </w:tr>
      <w:tr w:rsidR="008606A0" w14:paraId="65B40C93" w14:textId="77777777">
        <w:trPr>
          <w:trHeight w:val="402"/>
        </w:trPr>
        <w:tc>
          <w:tcPr>
            <w:tcW w:w="595" w:type="dxa"/>
          </w:tcPr>
          <w:p w14:paraId="00000830" w14:textId="77777777" w:rsidR="008606A0" w:rsidRDefault="00000000">
            <w:pPr>
              <w:spacing w:after="0" w:line="259" w:lineRule="auto"/>
              <w:ind w:left="0" w:hanging="2"/>
            </w:pPr>
            <w:r>
              <w:rPr>
                <w:b/>
              </w:rPr>
              <w:t>40.</w:t>
            </w:r>
          </w:p>
        </w:tc>
        <w:tc>
          <w:tcPr>
            <w:tcW w:w="2710" w:type="dxa"/>
          </w:tcPr>
          <w:p w14:paraId="00000831" w14:textId="77777777" w:rsidR="008606A0" w:rsidRDefault="00000000">
            <w:pPr>
              <w:spacing w:after="0" w:line="259" w:lineRule="auto"/>
              <w:ind w:left="0" w:hanging="2"/>
              <w:rPr>
                <w:color w:val="222222"/>
              </w:rPr>
            </w:pPr>
            <w:r>
              <w:rPr>
                <w:b/>
              </w:rPr>
              <w:t>Director Ejecutivo</w:t>
            </w:r>
          </w:p>
        </w:tc>
        <w:tc>
          <w:tcPr>
            <w:tcW w:w="5592" w:type="dxa"/>
          </w:tcPr>
          <w:p w14:paraId="00000832" w14:textId="77777777" w:rsidR="008606A0" w:rsidRDefault="00000000">
            <w:pPr>
              <w:pBdr>
                <w:top w:val="nil"/>
                <w:left w:val="nil"/>
                <w:bottom w:val="nil"/>
                <w:right w:val="nil"/>
                <w:between w:val="nil"/>
              </w:pBdr>
              <w:spacing w:after="0"/>
              <w:ind w:left="0" w:hanging="2"/>
              <w:rPr>
                <w:color w:val="222222"/>
              </w:rPr>
            </w:pPr>
            <w:r>
              <w:rPr>
                <w:color w:val="000000"/>
              </w:rPr>
              <w:t>Firma y entrega.</w:t>
            </w:r>
          </w:p>
        </w:tc>
      </w:tr>
      <w:tr w:rsidR="008606A0" w14:paraId="47535824" w14:textId="77777777">
        <w:trPr>
          <w:cantSplit/>
          <w:trHeight w:val="402"/>
        </w:trPr>
        <w:tc>
          <w:tcPr>
            <w:tcW w:w="595" w:type="dxa"/>
          </w:tcPr>
          <w:p w14:paraId="00000833" w14:textId="77777777" w:rsidR="008606A0" w:rsidRDefault="00000000">
            <w:pPr>
              <w:spacing w:after="0" w:line="259" w:lineRule="auto"/>
              <w:ind w:left="0" w:hanging="2"/>
            </w:pPr>
            <w:r>
              <w:rPr>
                <w:b/>
              </w:rPr>
              <w:t>41.</w:t>
            </w:r>
          </w:p>
        </w:tc>
        <w:tc>
          <w:tcPr>
            <w:tcW w:w="2710" w:type="dxa"/>
            <w:vMerge w:val="restart"/>
          </w:tcPr>
          <w:p w14:paraId="00000834" w14:textId="77777777" w:rsidR="008606A0" w:rsidRDefault="008606A0">
            <w:pPr>
              <w:spacing w:after="0" w:line="259" w:lineRule="auto"/>
              <w:ind w:left="0" w:hanging="2"/>
            </w:pPr>
          </w:p>
          <w:p w14:paraId="00000835" w14:textId="77777777" w:rsidR="008606A0" w:rsidRDefault="00000000">
            <w:pPr>
              <w:spacing w:after="0" w:line="259" w:lineRule="auto"/>
              <w:ind w:left="0" w:hanging="2"/>
            </w:pPr>
            <w:r>
              <w:rPr>
                <w:b/>
              </w:rPr>
              <w:t>Analista de Planificación</w:t>
            </w:r>
          </w:p>
        </w:tc>
        <w:tc>
          <w:tcPr>
            <w:tcW w:w="5592" w:type="dxa"/>
          </w:tcPr>
          <w:p w14:paraId="00000836" w14:textId="77777777" w:rsidR="008606A0" w:rsidRDefault="00000000">
            <w:pPr>
              <w:shd w:val="clear" w:color="auto" w:fill="FFFFFF"/>
              <w:spacing w:after="0"/>
              <w:ind w:left="0" w:hanging="2"/>
              <w:rPr>
                <w:color w:val="222222"/>
              </w:rPr>
            </w:pPr>
            <w:r>
              <w:rPr>
                <w:color w:val="222222"/>
              </w:rPr>
              <w:t xml:space="preserve">Gestiona entrega de documentos tomando en cuenta lo establecido en el </w:t>
            </w:r>
            <w:r>
              <w:rPr>
                <w:b/>
                <w:color w:val="222222"/>
              </w:rPr>
              <w:t>Anexo 2</w:t>
            </w:r>
            <w:r>
              <w:rPr>
                <w:color w:val="222222"/>
              </w:rPr>
              <w:t>.</w:t>
            </w:r>
          </w:p>
        </w:tc>
      </w:tr>
      <w:tr w:rsidR="008606A0" w14:paraId="636936C4" w14:textId="77777777">
        <w:trPr>
          <w:cantSplit/>
          <w:trHeight w:val="402"/>
        </w:trPr>
        <w:tc>
          <w:tcPr>
            <w:tcW w:w="595" w:type="dxa"/>
          </w:tcPr>
          <w:p w14:paraId="00000837" w14:textId="77777777" w:rsidR="008606A0" w:rsidRDefault="00000000">
            <w:pPr>
              <w:spacing w:after="0" w:line="259" w:lineRule="auto"/>
              <w:ind w:left="0" w:hanging="2"/>
            </w:pPr>
            <w:r>
              <w:rPr>
                <w:b/>
              </w:rPr>
              <w:t>42.</w:t>
            </w:r>
          </w:p>
        </w:tc>
        <w:tc>
          <w:tcPr>
            <w:tcW w:w="2710" w:type="dxa"/>
            <w:vMerge/>
          </w:tcPr>
          <w:p w14:paraId="00000838" w14:textId="77777777" w:rsidR="008606A0" w:rsidRDefault="008606A0">
            <w:pPr>
              <w:widowControl w:val="0"/>
              <w:pBdr>
                <w:top w:val="nil"/>
                <w:left w:val="nil"/>
                <w:bottom w:val="nil"/>
                <w:right w:val="nil"/>
                <w:between w:val="nil"/>
              </w:pBdr>
              <w:spacing w:after="0"/>
              <w:ind w:left="0" w:hanging="2"/>
            </w:pPr>
          </w:p>
        </w:tc>
        <w:tc>
          <w:tcPr>
            <w:tcW w:w="5592" w:type="dxa"/>
          </w:tcPr>
          <w:p w14:paraId="00000839" w14:textId="77777777" w:rsidR="008606A0" w:rsidRDefault="00000000">
            <w:pPr>
              <w:pBdr>
                <w:top w:val="nil"/>
                <w:left w:val="nil"/>
                <w:bottom w:val="nil"/>
                <w:right w:val="nil"/>
                <w:between w:val="nil"/>
              </w:pBdr>
              <w:spacing w:after="0"/>
              <w:ind w:left="0" w:hanging="2"/>
              <w:rPr>
                <w:color w:val="222222"/>
              </w:rPr>
            </w:pPr>
            <w:r>
              <w:rPr>
                <w:color w:val="000000"/>
              </w:rPr>
              <w:t>Escanea documentos con firma de recibido dejando constancia en los documentos completos, entrega copia a DAF/DF.</w:t>
            </w:r>
          </w:p>
        </w:tc>
      </w:tr>
      <w:tr w:rsidR="008606A0" w14:paraId="5666E74D" w14:textId="77777777">
        <w:trPr>
          <w:trHeight w:val="402"/>
        </w:trPr>
        <w:tc>
          <w:tcPr>
            <w:tcW w:w="595" w:type="dxa"/>
          </w:tcPr>
          <w:p w14:paraId="0000083A" w14:textId="77777777" w:rsidR="008606A0" w:rsidRDefault="00000000">
            <w:pPr>
              <w:spacing w:after="0" w:line="259" w:lineRule="auto"/>
              <w:ind w:left="0" w:hanging="2"/>
            </w:pPr>
            <w:r>
              <w:rPr>
                <w:b/>
              </w:rPr>
              <w:t>43.</w:t>
            </w:r>
          </w:p>
        </w:tc>
        <w:tc>
          <w:tcPr>
            <w:tcW w:w="8302" w:type="dxa"/>
            <w:gridSpan w:val="2"/>
          </w:tcPr>
          <w:p w14:paraId="0000083B" w14:textId="77777777" w:rsidR="008606A0" w:rsidRDefault="00000000" w:rsidP="00204432">
            <w:pPr>
              <w:shd w:val="clear" w:color="auto" w:fill="FFFFFF"/>
              <w:spacing w:after="0"/>
              <w:ind w:left="0" w:hanging="2"/>
              <w:jc w:val="center"/>
              <w:rPr>
                <w:color w:val="222222"/>
              </w:rPr>
            </w:pPr>
            <w:r>
              <w:rPr>
                <w:b/>
                <w:color w:val="222222"/>
              </w:rPr>
              <w:t>Fin del procedimiento</w:t>
            </w:r>
          </w:p>
        </w:tc>
      </w:tr>
    </w:tbl>
    <w:p w14:paraId="0000083D" w14:textId="77777777" w:rsidR="008606A0" w:rsidRDefault="008606A0">
      <w:pPr>
        <w:spacing w:after="160" w:line="259" w:lineRule="auto"/>
        <w:ind w:left="0" w:hanging="2"/>
      </w:pPr>
    </w:p>
    <w:p w14:paraId="0000083E" w14:textId="77777777" w:rsidR="008606A0" w:rsidRDefault="008606A0">
      <w:pPr>
        <w:spacing w:after="160" w:line="259" w:lineRule="auto"/>
        <w:ind w:left="0" w:hanging="2"/>
      </w:pPr>
    </w:p>
    <w:p w14:paraId="0000083F" w14:textId="77777777" w:rsidR="008606A0" w:rsidRDefault="00000000">
      <w:pPr>
        <w:ind w:left="0" w:hanging="2"/>
      </w:pPr>
      <w:r>
        <w:rPr>
          <w:b/>
        </w:rPr>
        <w:lastRenderedPageBreak/>
        <w:t>15.4.2 FLUJOGRAMA DEL PROCEDIMIENTO COORDINACIÓN PARA FORMULACIÓN Y ENTREGA DE ANTEPROYECTO DE PRESUPUESTO</w:t>
      </w:r>
    </w:p>
    <w:p w14:paraId="00000840" w14:textId="77777777" w:rsidR="008606A0" w:rsidRDefault="00000000">
      <w:pPr>
        <w:ind w:left="0" w:hanging="2"/>
      </w:pPr>
      <w:r>
        <w:object w:dxaOrig="8790" w:dyaOrig="10515" w14:anchorId="33A5D4E3">
          <v:shape id="_x0000_i1032" type="#_x0000_t75" style="width:440.25pt;height:525.75pt" o:ole="">
            <v:imagedata r:id="rId26" o:title=""/>
          </v:shape>
          <o:OLEObject Type="Embed" ProgID="Visio.Drawing.15" ShapeID="_x0000_i1032" DrawAspect="Content" ObjectID="_1772367699" r:id="rId27"/>
        </w:object>
      </w:r>
    </w:p>
    <w:p w14:paraId="00000841" w14:textId="77777777" w:rsidR="008606A0" w:rsidRDefault="00000000">
      <w:pPr>
        <w:ind w:left="0" w:hanging="2"/>
      </w:pPr>
      <w:r>
        <w:object w:dxaOrig="8790" w:dyaOrig="11670" w14:anchorId="539F86FD">
          <v:shape id="_x0000_i1033" type="#_x0000_t75" style="width:440.25pt;height:584.25pt" o:ole="">
            <v:imagedata r:id="rId28" o:title=""/>
          </v:shape>
          <o:OLEObject Type="Embed" ProgID="Visio.Drawing.15" ShapeID="_x0000_i1033" DrawAspect="Content" ObjectID="_1772367700" r:id="rId29"/>
        </w:object>
      </w:r>
    </w:p>
    <w:p w14:paraId="00000842" w14:textId="77777777" w:rsidR="008606A0" w:rsidRDefault="00000000">
      <w:pPr>
        <w:ind w:left="0" w:hanging="2"/>
      </w:pPr>
      <w:r>
        <w:object w:dxaOrig="8775" w:dyaOrig="11520" w14:anchorId="18C78424">
          <v:shape id="_x0000_i1034" type="#_x0000_t75" style="width:439.5pt;height:8in" o:ole="">
            <v:imagedata r:id="rId30" o:title=""/>
          </v:shape>
          <o:OLEObject Type="Embed" ProgID="Visio.Drawing.15" ShapeID="_x0000_i1034" DrawAspect="Content" ObjectID="_1772367701" r:id="rId31"/>
        </w:object>
      </w:r>
    </w:p>
    <w:bookmarkStart w:id="46" w:name="_heading=h.vx1227" w:colFirst="0" w:colLast="0"/>
    <w:bookmarkEnd w:id="46"/>
    <w:p w14:paraId="00000843" w14:textId="77777777" w:rsidR="008606A0" w:rsidRDefault="00000000">
      <w:pPr>
        <w:ind w:left="0" w:hanging="2"/>
      </w:pPr>
      <w:r>
        <w:object w:dxaOrig="8790" w:dyaOrig="11370" w14:anchorId="08A44D2E">
          <v:shape id="_x0000_i1035" type="#_x0000_t75" style="width:440.25pt;height:567.75pt" o:ole="">
            <v:imagedata r:id="rId32" o:title=""/>
          </v:shape>
          <o:OLEObject Type="Embed" ProgID="Visio.Drawing.15" ShapeID="_x0000_i1035" DrawAspect="Content" ObjectID="_1772367702" r:id="rId33"/>
        </w:object>
      </w:r>
    </w:p>
    <w:p w14:paraId="00000844" w14:textId="5F7444E2" w:rsidR="008606A0" w:rsidRDefault="00000000">
      <w:pPr>
        <w:pStyle w:val="Ttulo2"/>
        <w:ind w:left="0" w:hanging="2"/>
      </w:pPr>
      <w:bookmarkStart w:id="47" w:name="_Toc161750283"/>
      <w:r>
        <w:lastRenderedPageBreak/>
        <w:t>15.5 PROCEDIMIENTO PROGRAMACIÓN CUATRIMESTRAL DE METAS FÍSICAS DENTRO DEL SISTEMA DE GESTIÓN –SIGES-</w:t>
      </w:r>
      <w:r w:rsidR="002D59E1">
        <w:t xml:space="preserve"> (CUATRIMESTRAL).</w:t>
      </w:r>
      <w:bookmarkEnd w:id="47"/>
    </w:p>
    <w:p w14:paraId="00000845" w14:textId="77777777" w:rsidR="008606A0" w:rsidRDefault="008606A0">
      <w:pPr>
        <w:ind w:left="0" w:hanging="2"/>
      </w:pPr>
    </w:p>
    <w:p w14:paraId="00000846" w14:textId="77777777" w:rsidR="008606A0" w:rsidRDefault="00000000">
      <w:pPr>
        <w:shd w:val="clear" w:color="auto" w:fill="FFFFFF"/>
        <w:spacing w:after="0"/>
        <w:ind w:left="0" w:hanging="2"/>
        <w:rPr>
          <w:color w:val="222222"/>
        </w:rPr>
      </w:pPr>
      <w:r>
        <w:rPr>
          <w:b/>
          <w:color w:val="222222"/>
        </w:rPr>
        <w:t>1.</w:t>
      </w:r>
      <w:r>
        <w:rPr>
          <w:rFonts w:ascii="Times New Roman" w:eastAsia="Times New Roman" w:hAnsi="Times New Roman" w:cs="Times New Roman"/>
          <w:color w:val="222222"/>
          <w:sz w:val="14"/>
          <w:szCs w:val="14"/>
        </w:rPr>
        <w:t>    </w:t>
      </w:r>
      <w:r>
        <w:rPr>
          <w:b/>
          <w:color w:val="222222"/>
        </w:rPr>
        <w:t>Encargado (a) de Monitoreo, Evaluación y Seguimiento:</w:t>
      </w:r>
      <w:r>
        <w:rPr>
          <w:color w:val="222222"/>
        </w:rPr>
        <w:t xml:space="preserve"> Envía correo con copia a directores y jefes, la primera semana de inicio de cuatrimestre, para solicitar ingreso de programación de metas físicas a hoja de cálculo de DRIVE del cuatrimestre que corresponda </w:t>
      </w:r>
      <w:r>
        <w:rPr>
          <w:b/>
          <w:color w:val="222222"/>
        </w:rPr>
        <w:t>(ver Anexo 3).</w:t>
      </w:r>
    </w:p>
    <w:p w14:paraId="00000847" w14:textId="77777777" w:rsidR="008606A0" w:rsidRDefault="00000000">
      <w:pPr>
        <w:shd w:val="clear" w:color="auto" w:fill="FFFFFF"/>
        <w:spacing w:after="0"/>
        <w:ind w:left="0" w:hanging="2"/>
        <w:rPr>
          <w:color w:val="222222"/>
        </w:rPr>
      </w:pPr>
      <w:r>
        <w:rPr>
          <w:color w:val="222222"/>
        </w:rPr>
        <w:t> </w:t>
      </w:r>
    </w:p>
    <w:p w14:paraId="00000848" w14:textId="77777777" w:rsidR="008606A0" w:rsidRDefault="00000000">
      <w:pPr>
        <w:shd w:val="clear" w:color="auto" w:fill="FFFFFF"/>
        <w:spacing w:after="0"/>
        <w:ind w:left="0" w:hanging="2"/>
        <w:rPr>
          <w:color w:val="222222"/>
        </w:rPr>
      </w:pPr>
      <w:r>
        <w:rPr>
          <w:b/>
          <w:color w:val="222222"/>
        </w:rPr>
        <w:t>2. Enlaces, Directores y Jefes</w:t>
      </w:r>
      <w:r>
        <w:rPr>
          <w:color w:val="222222"/>
        </w:rPr>
        <w:t>: Reciben correo.</w:t>
      </w:r>
    </w:p>
    <w:p w14:paraId="00000849" w14:textId="77777777" w:rsidR="008606A0" w:rsidRDefault="00000000">
      <w:pPr>
        <w:shd w:val="clear" w:color="auto" w:fill="FFFFFF"/>
        <w:spacing w:after="0"/>
        <w:ind w:left="0" w:hanging="2"/>
        <w:rPr>
          <w:color w:val="222222"/>
        </w:rPr>
      </w:pPr>
      <w:r>
        <w:rPr>
          <w:color w:val="222222"/>
        </w:rPr>
        <w:t> </w:t>
      </w:r>
    </w:p>
    <w:p w14:paraId="0000084A" w14:textId="77777777" w:rsidR="008606A0" w:rsidRDefault="00000000">
      <w:pPr>
        <w:shd w:val="clear" w:color="auto" w:fill="FFFFFF"/>
        <w:spacing w:after="0"/>
        <w:ind w:left="0" w:hanging="2"/>
        <w:rPr>
          <w:color w:val="222222"/>
        </w:rPr>
      </w:pPr>
      <w:r>
        <w:rPr>
          <w:b/>
          <w:color w:val="222222"/>
        </w:rPr>
        <w:t>3.</w:t>
      </w:r>
      <w:r>
        <w:rPr>
          <w:rFonts w:ascii="Times New Roman" w:eastAsia="Times New Roman" w:hAnsi="Times New Roman" w:cs="Times New Roman"/>
          <w:color w:val="222222"/>
          <w:sz w:val="14"/>
          <w:szCs w:val="14"/>
        </w:rPr>
        <w:t>    </w:t>
      </w:r>
      <w:r>
        <w:rPr>
          <w:color w:val="222222"/>
        </w:rPr>
        <w:t>Ingresan programación de metas físicas a hoja de cálculo de DRIVE, descargan y entregan por medio impreso firmado y sellado detallando para cada mes del cuatrimestre las metas físicas y el total por cuatrimestre.</w:t>
      </w:r>
    </w:p>
    <w:p w14:paraId="0000084B" w14:textId="77777777" w:rsidR="008606A0" w:rsidRDefault="00000000">
      <w:pPr>
        <w:shd w:val="clear" w:color="auto" w:fill="FFFFFF"/>
        <w:spacing w:after="0"/>
        <w:ind w:left="0" w:hanging="2"/>
        <w:rPr>
          <w:color w:val="222222"/>
        </w:rPr>
      </w:pPr>
      <w:r>
        <w:rPr>
          <w:color w:val="222222"/>
        </w:rPr>
        <w:t> </w:t>
      </w:r>
    </w:p>
    <w:p w14:paraId="0000084C" w14:textId="77777777" w:rsidR="008606A0" w:rsidRDefault="00000000">
      <w:pPr>
        <w:shd w:val="clear" w:color="auto" w:fill="FFFFFF"/>
        <w:spacing w:after="0"/>
        <w:ind w:left="0" w:hanging="2"/>
        <w:rPr>
          <w:color w:val="222222"/>
        </w:rPr>
      </w:pPr>
      <w:r>
        <w:rPr>
          <w:b/>
          <w:color w:val="222222"/>
        </w:rPr>
        <w:t>4.</w:t>
      </w:r>
      <w:r>
        <w:rPr>
          <w:rFonts w:ascii="Times New Roman" w:eastAsia="Times New Roman" w:hAnsi="Times New Roman" w:cs="Times New Roman"/>
          <w:color w:val="222222"/>
          <w:sz w:val="14"/>
          <w:szCs w:val="14"/>
        </w:rPr>
        <w:t>    </w:t>
      </w:r>
      <w:r>
        <w:rPr>
          <w:b/>
          <w:color w:val="222222"/>
        </w:rPr>
        <w:t>Encargado(a) de Monitoreo, Evaluación y Seguimiento:</w:t>
      </w:r>
      <w:r>
        <w:rPr>
          <w:color w:val="222222"/>
        </w:rPr>
        <w:t> Recibe información</w:t>
      </w:r>
    </w:p>
    <w:p w14:paraId="0000084D" w14:textId="77777777" w:rsidR="008606A0" w:rsidRDefault="00000000">
      <w:pPr>
        <w:shd w:val="clear" w:color="auto" w:fill="FFFFFF"/>
        <w:spacing w:after="0"/>
        <w:ind w:left="0" w:hanging="2"/>
        <w:rPr>
          <w:color w:val="222222"/>
        </w:rPr>
      </w:pPr>
      <w:r>
        <w:rPr>
          <w:color w:val="222222"/>
        </w:rPr>
        <w:t> </w:t>
      </w:r>
    </w:p>
    <w:p w14:paraId="0000084E" w14:textId="77777777" w:rsidR="008606A0" w:rsidRDefault="00000000">
      <w:pPr>
        <w:shd w:val="clear" w:color="auto" w:fill="FFFFFF"/>
        <w:spacing w:after="0"/>
        <w:ind w:left="0" w:hanging="2"/>
        <w:rPr>
          <w:color w:val="222222"/>
        </w:rPr>
      </w:pPr>
      <w:r>
        <w:rPr>
          <w:b/>
          <w:color w:val="222222"/>
        </w:rPr>
        <w:t>5.</w:t>
      </w:r>
      <w:r>
        <w:rPr>
          <w:rFonts w:ascii="Times New Roman" w:eastAsia="Times New Roman" w:hAnsi="Times New Roman" w:cs="Times New Roman"/>
          <w:color w:val="222222"/>
          <w:sz w:val="14"/>
          <w:szCs w:val="14"/>
        </w:rPr>
        <w:t>    </w:t>
      </w:r>
      <w:r>
        <w:rPr>
          <w:color w:val="222222"/>
        </w:rPr>
        <w:t>Verifica con la programación anual, si está correcto sigue paso 6, si no está correcto, regresa a paso 2.</w:t>
      </w:r>
    </w:p>
    <w:p w14:paraId="0000084F" w14:textId="77777777" w:rsidR="008606A0" w:rsidRDefault="00000000">
      <w:pPr>
        <w:shd w:val="clear" w:color="auto" w:fill="FFFFFF"/>
        <w:spacing w:after="0"/>
        <w:ind w:left="0" w:hanging="2"/>
        <w:rPr>
          <w:color w:val="222222"/>
        </w:rPr>
      </w:pPr>
      <w:r>
        <w:rPr>
          <w:color w:val="222222"/>
        </w:rPr>
        <w:t> </w:t>
      </w:r>
    </w:p>
    <w:p w14:paraId="00000850" w14:textId="77777777" w:rsidR="008606A0" w:rsidRDefault="00000000">
      <w:pPr>
        <w:shd w:val="clear" w:color="auto" w:fill="FFFFFF"/>
        <w:spacing w:after="0"/>
        <w:ind w:left="0" w:hanging="2"/>
        <w:rPr>
          <w:color w:val="222222"/>
        </w:rPr>
      </w:pPr>
      <w:r>
        <w:rPr>
          <w:b/>
          <w:color w:val="222222"/>
        </w:rPr>
        <w:t xml:space="preserve">6. </w:t>
      </w:r>
      <w:r>
        <w:rPr>
          <w:color w:val="222222"/>
        </w:rPr>
        <w:t>Traslada información.</w:t>
      </w:r>
    </w:p>
    <w:p w14:paraId="00000851" w14:textId="77777777" w:rsidR="008606A0" w:rsidRDefault="00000000">
      <w:pPr>
        <w:shd w:val="clear" w:color="auto" w:fill="FFFFFF"/>
        <w:spacing w:after="0"/>
        <w:ind w:left="0" w:hanging="2"/>
        <w:rPr>
          <w:color w:val="222222"/>
        </w:rPr>
      </w:pPr>
      <w:r>
        <w:rPr>
          <w:color w:val="222222"/>
        </w:rPr>
        <w:t> </w:t>
      </w:r>
    </w:p>
    <w:p w14:paraId="00000852" w14:textId="77777777" w:rsidR="008606A0" w:rsidRDefault="00000000">
      <w:pPr>
        <w:shd w:val="clear" w:color="auto" w:fill="FFFFFF"/>
        <w:spacing w:after="0"/>
        <w:ind w:left="0" w:hanging="2"/>
        <w:rPr>
          <w:color w:val="222222"/>
        </w:rPr>
      </w:pPr>
      <w:r>
        <w:rPr>
          <w:b/>
          <w:color w:val="222222"/>
        </w:rPr>
        <w:t>7.</w:t>
      </w:r>
      <w:r>
        <w:rPr>
          <w:rFonts w:ascii="Times New Roman" w:eastAsia="Times New Roman" w:hAnsi="Times New Roman" w:cs="Times New Roman"/>
          <w:color w:val="222222"/>
          <w:sz w:val="14"/>
          <w:szCs w:val="14"/>
        </w:rPr>
        <w:t>    </w:t>
      </w:r>
      <w:r>
        <w:rPr>
          <w:b/>
          <w:color w:val="222222"/>
        </w:rPr>
        <w:t>Jefe de Planificación:</w:t>
      </w:r>
      <w:r>
        <w:rPr>
          <w:color w:val="222222"/>
        </w:rPr>
        <w:t xml:space="preserve"> Recibe información y revisa.  Si está correcto sigue paso 8, </w:t>
      </w:r>
      <w:r>
        <w:t xml:space="preserve">si </w:t>
      </w:r>
      <w:r>
        <w:rPr>
          <w:color w:val="222222"/>
        </w:rPr>
        <w:t>no está correcto, regresa a paso 5.</w:t>
      </w:r>
    </w:p>
    <w:p w14:paraId="00000853" w14:textId="77777777" w:rsidR="008606A0" w:rsidRDefault="00000000">
      <w:pPr>
        <w:shd w:val="clear" w:color="auto" w:fill="FFFFFF"/>
        <w:spacing w:after="0"/>
        <w:ind w:left="0" w:hanging="2"/>
        <w:rPr>
          <w:color w:val="222222"/>
        </w:rPr>
      </w:pPr>
      <w:r>
        <w:rPr>
          <w:color w:val="222222"/>
        </w:rPr>
        <w:t> </w:t>
      </w:r>
    </w:p>
    <w:p w14:paraId="00000854" w14:textId="77777777" w:rsidR="008606A0" w:rsidRDefault="00000000">
      <w:pPr>
        <w:shd w:val="clear" w:color="auto" w:fill="FFFFFF"/>
        <w:spacing w:after="0"/>
        <w:ind w:left="0" w:hanging="2"/>
        <w:rPr>
          <w:color w:val="222222"/>
        </w:rPr>
      </w:pPr>
      <w:r>
        <w:rPr>
          <w:b/>
          <w:color w:val="222222"/>
        </w:rPr>
        <w:t>8.</w:t>
      </w:r>
      <w:r>
        <w:rPr>
          <w:rFonts w:ascii="Times New Roman" w:eastAsia="Times New Roman" w:hAnsi="Times New Roman" w:cs="Times New Roman"/>
          <w:color w:val="222222"/>
          <w:sz w:val="14"/>
          <w:szCs w:val="14"/>
        </w:rPr>
        <w:t>    </w:t>
      </w:r>
      <w:r>
        <w:rPr>
          <w:color w:val="222222"/>
        </w:rPr>
        <w:t>Devuelve para que se realice la programación en SIGES.</w:t>
      </w:r>
    </w:p>
    <w:p w14:paraId="00000855" w14:textId="77777777" w:rsidR="008606A0" w:rsidRDefault="00000000">
      <w:pPr>
        <w:shd w:val="clear" w:color="auto" w:fill="FFFFFF"/>
        <w:spacing w:after="0"/>
        <w:ind w:left="0" w:hanging="2"/>
        <w:rPr>
          <w:color w:val="222222"/>
        </w:rPr>
      </w:pPr>
      <w:r>
        <w:rPr>
          <w:color w:val="222222"/>
        </w:rPr>
        <w:t> </w:t>
      </w:r>
    </w:p>
    <w:p w14:paraId="00000856" w14:textId="77777777" w:rsidR="008606A0" w:rsidRDefault="00000000">
      <w:pPr>
        <w:shd w:val="clear" w:color="auto" w:fill="FFFFFF"/>
        <w:spacing w:after="0"/>
        <w:ind w:left="0" w:hanging="2"/>
        <w:rPr>
          <w:color w:val="222222"/>
        </w:rPr>
      </w:pPr>
      <w:r>
        <w:rPr>
          <w:b/>
          <w:color w:val="222222"/>
        </w:rPr>
        <w:t>9.</w:t>
      </w:r>
      <w:r>
        <w:rPr>
          <w:rFonts w:ascii="Times New Roman" w:eastAsia="Times New Roman" w:hAnsi="Times New Roman" w:cs="Times New Roman"/>
          <w:color w:val="222222"/>
          <w:sz w:val="14"/>
          <w:szCs w:val="14"/>
        </w:rPr>
        <w:t>    </w:t>
      </w:r>
      <w:r>
        <w:rPr>
          <w:b/>
          <w:color w:val="222222"/>
        </w:rPr>
        <w:t>Encargado(a) de Monitoreo, Evaluación y Seguimiento: </w:t>
      </w:r>
      <w:r>
        <w:rPr>
          <w:color w:val="222222"/>
        </w:rPr>
        <w:t>Registra programación en SIGES y la deja en estatus </w:t>
      </w:r>
      <w:r>
        <w:rPr>
          <w:i/>
          <w:color w:val="222222"/>
        </w:rPr>
        <w:t>solicitado</w:t>
      </w:r>
      <w:r>
        <w:rPr>
          <w:color w:val="222222"/>
        </w:rPr>
        <w:t>.</w:t>
      </w:r>
    </w:p>
    <w:p w14:paraId="00000857" w14:textId="77777777" w:rsidR="008606A0" w:rsidRDefault="00000000">
      <w:pPr>
        <w:shd w:val="clear" w:color="auto" w:fill="FFFFFF"/>
        <w:spacing w:after="0"/>
        <w:ind w:left="0" w:hanging="2"/>
        <w:rPr>
          <w:color w:val="222222"/>
        </w:rPr>
      </w:pPr>
      <w:r>
        <w:rPr>
          <w:color w:val="222222"/>
        </w:rPr>
        <w:t> </w:t>
      </w:r>
    </w:p>
    <w:p w14:paraId="00000858" w14:textId="77777777" w:rsidR="008606A0" w:rsidRDefault="00000000">
      <w:pPr>
        <w:shd w:val="clear" w:color="auto" w:fill="FFFFFF"/>
        <w:spacing w:after="0"/>
        <w:ind w:left="0" w:hanging="2"/>
        <w:rPr>
          <w:color w:val="222222"/>
        </w:rPr>
      </w:pPr>
      <w:r>
        <w:rPr>
          <w:b/>
          <w:color w:val="222222"/>
        </w:rPr>
        <w:t>10.</w:t>
      </w:r>
      <w:r>
        <w:rPr>
          <w:color w:val="222222"/>
        </w:rPr>
        <w:t> Imprime reporte de SIGES, firma y sella</w:t>
      </w:r>
    </w:p>
    <w:p w14:paraId="00000859" w14:textId="77777777" w:rsidR="008606A0" w:rsidRDefault="00000000">
      <w:pPr>
        <w:shd w:val="clear" w:color="auto" w:fill="FFFFFF"/>
        <w:spacing w:after="0"/>
        <w:ind w:left="0" w:hanging="2"/>
        <w:rPr>
          <w:color w:val="222222"/>
        </w:rPr>
      </w:pPr>
      <w:r>
        <w:rPr>
          <w:color w:val="222222"/>
        </w:rPr>
        <w:t> </w:t>
      </w:r>
    </w:p>
    <w:p w14:paraId="0000085A" w14:textId="77777777" w:rsidR="008606A0" w:rsidRDefault="00000000">
      <w:pPr>
        <w:shd w:val="clear" w:color="auto" w:fill="FFFFFF"/>
        <w:spacing w:after="0"/>
        <w:ind w:left="0" w:hanging="2"/>
        <w:rPr>
          <w:color w:val="222222"/>
        </w:rPr>
      </w:pPr>
      <w:r>
        <w:rPr>
          <w:b/>
          <w:color w:val="222222"/>
        </w:rPr>
        <w:t>11. Jefe de Planificación:</w:t>
      </w:r>
      <w:r>
        <w:rPr>
          <w:color w:val="222222"/>
        </w:rPr>
        <w:t> Recibe, revisa si está acorde a lo recibido de las Direcciones Sustantivas.  Si está correcto sigue paso 12, no está correcto regresa a paso 9.</w:t>
      </w:r>
    </w:p>
    <w:p w14:paraId="0000085B" w14:textId="77777777" w:rsidR="008606A0" w:rsidRDefault="00000000">
      <w:pPr>
        <w:shd w:val="clear" w:color="auto" w:fill="FFFFFF"/>
        <w:spacing w:after="0"/>
        <w:ind w:left="0" w:hanging="2"/>
        <w:rPr>
          <w:color w:val="222222"/>
        </w:rPr>
      </w:pPr>
      <w:r>
        <w:rPr>
          <w:color w:val="222222"/>
        </w:rPr>
        <w:t> </w:t>
      </w:r>
    </w:p>
    <w:p w14:paraId="0000085C" w14:textId="77777777" w:rsidR="008606A0" w:rsidRDefault="00000000">
      <w:pPr>
        <w:shd w:val="clear" w:color="auto" w:fill="FFFFFF"/>
        <w:spacing w:after="0"/>
        <w:ind w:left="0" w:hanging="2"/>
        <w:rPr>
          <w:color w:val="222222"/>
        </w:rPr>
      </w:pPr>
      <w:r>
        <w:rPr>
          <w:b/>
          <w:color w:val="222222"/>
        </w:rPr>
        <w:t>12.</w:t>
      </w:r>
      <w:r>
        <w:rPr>
          <w:color w:val="222222"/>
        </w:rPr>
        <w:t> Ingresa a SIGES y autoriza programación.</w:t>
      </w:r>
    </w:p>
    <w:p w14:paraId="0000085D" w14:textId="77777777" w:rsidR="008606A0" w:rsidRDefault="00000000">
      <w:pPr>
        <w:shd w:val="clear" w:color="auto" w:fill="FFFFFF"/>
        <w:spacing w:after="0"/>
        <w:ind w:left="0" w:hanging="2"/>
        <w:rPr>
          <w:color w:val="222222"/>
        </w:rPr>
      </w:pPr>
      <w:r>
        <w:rPr>
          <w:color w:val="222222"/>
        </w:rPr>
        <w:t> </w:t>
      </w:r>
    </w:p>
    <w:p w14:paraId="0000085E" w14:textId="77777777" w:rsidR="008606A0" w:rsidRDefault="00000000">
      <w:pPr>
        <w:shd w:val="clear" w:color="auto" w:fill="FFFFFF"/>
        <w:spacing w:after="0"/>
        <w:ind w:left="0" w:hanging="2"/>
        <w:rPr>
          <w:color w:val="222222"/>
        </w:rPr>
      </w:pPr>
      <w:r>
        <w:rPr>
          <w:b/>
          <w:color w:val="222222"/>
        </w:rPr>
        <w:t>13.</w:t>
      </w:r>
      <w:r>
        <w:rPr>
          <w:color w:val="222222"/>
        </w:rPr>
        <w:t> Imprime, firma y sella. Traslada.</w:t>
      </w:r>
    </w:p>
    <w:p w14:paraId="0000085F" w14:textId="77777777" w:rsidR="008606A0" w:rsidRDefault="00000000">
      <w:pPr>
        <w:shd w:val="clear" w:color="auto" w:fill="FFFFFF"/>
        <w:spacing w:after="0"/>
        <w:ind w:left="0" w:hanging="2"/>
        <w:rPr>
          <w:color w:val="222222"/>
        </w:rPr>
      </w:pPr>
      <w:r>
        <w:rPr>
          <w:color w:val="222222"/>
        </w:rPr>
        <w:t> </w:t>
      </w:r>
    </w:p>
    <w:p w14:paraId="00000860" w14:textId="77777777" w:rsidR="008606A0" w:rsidRDefault="00000000">
      <w:pPr>
        <w:shd w:val="clear" w:color="auto" w:fill="FFFFFF"/>
        <w:spacing w:after="0"/>
        <w:ind w:left="0" w:hanging="2"/>
        <w:rPr>
          <w:color w:val="222222"/>
        </w:rPr>
      </w:pPr>
      <w:r>
        <w:rPr>
          <w:b/>
          <w:color w:val="222222"/>
        </w:rPr>
        <w:t>14. Encargado(a) de Monitoreo, Evaluación y Seguimiento:</w:t>
      </w:r>
      <w:r>
        <w:rPr>
          <w:color w:val="222222"/>
        </w:rPr>
        <w:t> Recibe documento</w:t>
      </w:r>
    </w:p>
    <w:p w14:paraId="00000861" w14:textId="77777777" w:rsidR="008606A0" w:rsidRDefault="00000000">
      <w:pPr>
        <w:shd w:val="clear" w:color="auto" w:fill="FFFFFF"/>
        <w:spacing w:after="0"/>
        <w:ind w:left="0" w:hanging="2"/>
        <w:rPr>
          <w:color w:val="222222"/>
        </w:rPr>
      </w:pPr>
      <w:r>
        <w:rPr>
          <w:color w:val="222222"/>
        </w:rPr>
        <w:lastRenderedPageBreak/>
        <w:t> </w:t>
      </w:r>
    </w:p>
    <w:p w14:paraId="00000862" w14:textId="77777777" w:rsidR="008606A0" w:rsidRDefault="00000000">
      <w:pPr>
        <w:shd w:val="clear" w:color="auto" w:fill="FFFFFF"/>
        <w:spacing w:after="0"/>
        <w:ind w:left="0" w:hanging="2"/>
        <w:rPr>
          <w:color w:val="222222"/>
        </w:rPr>
      </w:pPr>
      <w:r>
        <w:rPr>
          <w:b/>
          <w:color w:val="222222"/>
        </w:rPr>
        <w:t>15.</w:t>
      </w:r>
      <w:r>
        <w:rPr>
          <w:color w:val="222222"/>
        </w:rPr>
        <w:t> Redacta oficio y traslada.</w:t>
      </w:r>
    </w:p>
    <w:p w14:paraId="00000863" w14:textId="77777777" w:rsidR="008606A0" w:rsidRDefault="00000000">
      <w:pPr>
        <w:shd w:val="clear" w:color="auto" w:fill="FFFFFF"/>
        <w:spacing w:after="0"/>
        <w:ind w:left="0" w:hanging="2"/>
        <w:rPr>
          <w:color w:val="222222"/>
        </w:rPr>
      </w:pPr>
      <w:r>
        <w:rPr>
          <w:color w:val="222222"/>
        </w:rPr>
        <w:t> </w:t>
      </w:r>
    </w:p>
    <w:p w14:paraId="00000864" w14:textId="77777777" w:rsidR="008606A0" w:rsidRDefault="00000000">
      <w:pPr>
        <w:shd w:val="clear" w:color="auto" w:fill="FFFFFF"/>
        <w:spacing w:after="0"/>
        <w:ind w:left="0" w:hanging="2"/>
        <w:rPr>
          <w:color w:val="222222"/>
        </w:rPr>
      </w:pPr>
      <w:r>
        <w:rPr>
          <w:b/>
          <w:color w:val="222222"/>
        </w:rPr>
        <w:t>16. Jefe de Planificación: </w:t>
      </w:r>
      <w:r>
        <w:rPr>
          <w:color w:val="222222"/>
        </w:rPr>
        <w:t>Recibe, firma y devuelve. </w:t>
      </w:r>
      <w:r>
        <w:rPr>
          <w:b/>
          <w:color w:val="FF0000"/>
        </w:rPr>
        <w:t> </w:t>
      </w:r>
    </w:p>
    <w:p w14:paraId="00000865" w14:textId="77777777" w:rsidR="008606A0" w:rsidRDefault="00000000">
      <w:pPr>
        <w:shd w:val="clear" w:color="auto" w:fill="FFFFFF"/>
        <w:spacing w:after="0"/>
        <w:ind w:left="0" w:hanging="2"/>
        <w:rPr>
          <w:color w:val="222222"/>
        </w:rPr>
      </w:pPr>
      <w:r>
        <w:rPr>
          <w:color w:val="FF0000"/>
        </w:rPr>
        <w:t> </w:t>
      </w:r>
    </w:p>
    <w:p w14:paraId="00000866" w14:textId="77777777" w:rsidR="008606A0" w:rsidRDefault="00000000">
      <w:pPr>
        <w:shd w:val="clear" w:color="auto" w:fill="FFFFFF"/>
        <w:spacing w:after="0"/>
        <w:ind w:left="0" w:hanging="2"/>
        <w:rPr>
          <w:color w:val="222222"/>
        </w:rPr>
      </w:pPr>
      <w:r>
        <w:rPr>
          <w:b/>
          <w:color w:val="222222"/>
        </w:rPr>
        <w:t>17. Encargado (a) de Monitoreo, Evaluación y Seguimiento</w:t>
      </w:r>
      <w:r>
        <w:rPr>
          <w:color w:val="222222"/>
        </w:rPr>
        <w:t> Recibe, reproduce copia y entrega.</w:t>
      </w:r>
    </w:p>
    <w:p w14:paraId="00000867" w14:textId="77777777" w:rsidR="008606A0" w:rsidRDefault="00000000">
      <w:pPr>
        <w:shd w:val="clear" w:color="auto" w:fill="FFFFFF"/>
        <w:spacing w:after="0"/>
        <w:ind w:left="0" w:hanging="2"/>
        <w:rPr>
          <w:color w:val="222222"/>
        </w:rPr>
      </w:pPr>
      <w:r>
        <w:rPr>
          <w:color w:val="222222"/>
        </w:rPr>
        <w:t> </w:t>
      </w:r>
    </w:p>
    <w:p w14:paraId="00000868" w14:textId="77777777" w:rsidR="008606A0" w:rsidRDefault="00000000">
      <w:pPr>
        <w:shd w:val="clear" w:color="auto" w:fill="FFFFFF"/>
        <w:spacing w:after="0"/>
        <w:ind w:left="0" w:hanging="2"/>
        <w:rPr>
          <w:color w:val="222222"/>
        </w:rPr>
      </w:pPr>
      <w:r>
        <w:rPr>
          <w:b/>
          <w:color w:val="222222"/>
        </w:rPr>
        <w:t>18. Dirección Ejecutiva:</w:t>
      </w:r>
      <w:r>
        <w:rPr>
          <w:color w:val="222222"/>
        </w:rPr>
        <w:t> Firman y sellan de recibido.</w:t>
      </w:r>
    </w:p>
    <w:p w14:paraId="00000869" w14:textId="77777777" w:rsidR="008606A0" w:rsidRDefault="00000000">
      <w:pPr>
        <w:shd w:val="clear" w:color="auto" w:fill="FFFFFF"/>
        <w:spacing w:after="0"/>
        <w:ind w:left="0" w:hanging="2"/>
        <w:rPr>
          <w:color w:val="222222"/>
        </w:rPr>
      </w:pPr>
      <w:r>
        <w:rPr>
          <w:color w:val="222222"/>
        </w:rPr>
        <w:t> </w:t>
      </w:r>
    </w:p>
    <w:p w14:paraId="0000086A" w14:textId="77777777" w:rsidR="008606A0" w:rsidRDefault="00000000">
      <w:pPr>
        <w:shd w:val="clear" w:color="auto" w:fill="FFFFFF"/>
        <w:spacing w:after="0"/>
        <w:ind w:left="0" w:hanging="2"/>
        <w:rPr>
          <w:color w:val="222222"/>
        </w:rPr>
      </w:pPr>
      <w:r>
        <w:rPr>
          <w:b/>
          <w:color w:val="222222"/>
        </w:rPr>
        <w:t>19.</w:t>
      </w:r>
      <w:r>
        <w:rPr>
          <w:color w:val="222222"/>
        </w:rPr>
        <w:t> Archiva copia firmada de recibido.</w:t>
      </w:r>
    </w:p>
    <w:p w14:paraId="0000086B" w14:textId="77777777" w:rsidR="008606A0" w:rsidRDefault="00000000">
      <w:pPr>
        <w:shd w:val="clear" w:color="auto" w:fill="FFFFFF"/>
        <w:spacing w:after="0"/>
        <w:ind w:left="0" w:hanging="2"/>
        <w:rPr>
          <w:color w:val="222222"/>
        </w:rPr>
      </w:pPr>
      <w:r>
        <w:rPr>
          <w:rFonts w:ascii="Times New Roman" w:eastAsia="Times New Roman" w:hAnsi="Times New Roman" w:cs="Times New Roman"/>
          <w:color w:val="222222"/>
        </w:rPr>
        <w:t> </w:t>
      </w:r>
    </w:p>
    <w:p w14:paraId="0000086C" w14:textId="77777777" w:rsidR="008606A0" w:rsidRDefault="00000000">
      <w:pPr>
        <w:shd w:val="clear" w:color="auto" w:fill="FFFFFF"/>
        <w:spacing w:after="0" w:line="240" w:lineRule="auto"/>
        <w:ind w:left="0" w:hanging="2"/>
        <w:rPr>
          <w:rFonts w:ascii="Arial" w:eastAsia="Arial" w:hAnsi="Arial" w:cs="Arial"/>
          <w:color w:val="222222"/>
          <w:sz w:val="24"/>
          <w:szCs w:val="24"/>
        </w:rPr>
      </w:pPr>
      <w:r>
        <w:rPr>
          <w:b/>
          <w:color w:val="222222"/>
        </w:rPr>
        <w:t>20. Fin del procedimiento.</w:t>
      </w:r>
      <w:r>
        <w:rPr>
          <w:rFonts w:ascii="Arial" w:eastAsia="Arial" w:hAnsi="Arial" w:cs="Arial"/>
          <w:color w:val="222222"/>
          <w:sz w:val="24"/>
          <w:szCs w:val="24"/>
        </w:rPr>
        <w:t> </w:t>
      </w:r>
    </w:p>
    <w:p w14:paraId="0000086D" w14:textId="77777777" w:rsidR="008606A0" w:rsidRDefault="008606A0">
      <w:pPr>
        <w:ind w:left="0" w:hanging="2"/>
      </w:pPr>
    </w:p>
    <w:p w14:paraId="0000086E" w14:textId="77777777" w:rsidR="008606A0" w:rsidRDefault="00000000">
      <w:pPr>
        <w:ind w:left="0" w:hanging="2"/>
      </w:pPr>
      <w:r>
        <w:rPr>
          <w:b/>
        </w:rPr>
        <w:t xml:space="preserve">15.5.1 MATRIZ DEL PROCEDIMIENTO PROGRAMACIÓN CUATRIMESTRAL DE METAS FÍSICAS DENTRO DEL SISTEMA DE GESTIÓN –SIGES- </w:t>
      </w:r>
    </w:p>
    <w:tbl>
      <w:tblPr>
        <w:tblStyle w:val="afffc"/>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561"/>
        <w:gridCol w:w="5741"/>
      </w:tblGrid>
      <w:tr w:rsidR="008606A0" w14:paraId="620ED672" w14:textId="77777777">
        <w:trPr>
          <w:trHeight w:val="567"/>
        </w:trPr>
        <w:tc>
          <w:tcPr>
            <w:tcW w:w="595" w:type="dxa"/>
            <w:shd w:val="clear" w:color="auto" w:fill="D9D9D9"/>
          </w:tcPr>
          <w:p w14:paraId="0000086F" w14:textId="77777777" w:rsidR="008606A0" w:rsidRDefault="00000000">
            <w:pPr>
              <w:spacing w:after="0"/>
              <w:ind w:left="0" w:hanging="2"/>
            </w:pPr>
            <w:r>
              <w:rPr>
                <w:b/>
              </w:rPr>
              <w:t>No.</w:t>
            </w:r>
          </w:p>
        </w:tc>
        <w:tc>
          <w:tcPr>
            <w:tcW w:w="2561" w:type="dxa"/>
            <w:shd w:val="clear" w:color="auto" w:fill="D9D9D9"/>
          </w:tcPr>
          <w:p w14:paraId="00000870" w14:textId="77777777" w:rsidR="008606A0" w:rsidRDefault="00000000">
            <w:pPr>
              <w:spacing w:after="0"/>
              <w:ind w:left="0" w:hanging="2"/>
            </w:pPr>
            <w:r>
              <w:rPr>
                <w:b/>
              </w:rPr>
              <w:t>RESPONSABLE</w:t>
            </w:r>
          </w:p>
          <w:p w14:paraId="00000871" w14:textId="77777777" w:rsidR="008606A0" w:rsidRDefault="008606A0">
            <w:pPr>
              <w:spacing w:after="0"/>
              <w:ind w:left="0" w:hanging="2"/>
            </w:pPr>
          </w:p>
        </w:tc>
        <w:tc>
          <w:tcPr>
            <w:tcW w:w="5741" w:type="dxa"/>
            <w:shd w:val="clear" w:color="auto" w:fill="D9D9D9"/>
          </w:tcPr>
          <w:p w14:paraId="00000872" w14:textId="77777777" w:rsidR="008606A0" w:rsidRDefault="00000000">
            <w:pPr>
              <w:spacing w:after="0"/>
              <w:ind w:left="0" w:hanging="2"/>
            </w:pPr>
            <w:r>
              <w:rPr>
                <w:b/>
              </w:rPr>
              <w:t>DESCRIPCIÓN DE LAS ACTIVIDADES</w:t>
            </w:r>
          </w:p>
        </w:tc>
      </w:tr>
      <w:tr w:rsidR="008606A0" w14:paraId="6E45B6EB" w14:textId="77777777">
        <w:trPr>
          <w:trHeight w:val="542"/>
        </w:trPr>
        <w:tc>
          <w:tcPr>
            <w:tcW w:w="595" w:type="dxa"/>
          </w:tcPr>
          <w:p w14:paraId="00000873" w14:textId="77777777" w:rsidR="008606A0" w:rsidRDefault="00000000">
            <w:pPr>
              <w:spacing w:after="0"/>
              <w:ind w:left="0" w:hanging="2"/>
            </w:pPr>
            <w:r>
              <w:rPr>
                <w:b/>
              </w:rPr>
              <w:t>1.</w:t>
            </w:r>
          </w:p>
        </w:tc>
        <w:tc>
          <w:tcPr>
            <w:tcW w:w="2561" w:type="dxa"/>
          </w:tcPr>
          <w:p w14:paraId="00000874" w14:textId="77777777" w:rsidR="008606A0" w:rsidRDefault="00000000">
            <w:pPr>
              <w:spacing w:after="0"/>
              <w:ind w:left="0" w:hanging="2"/>
              <w:rPr>
                <w:rFonts w:ascii="Times New Roman" w:eastAsia="Times New Roman" w:hAnsi="Times New Roman" w:cs="Times New Roman"/>
              </w:rPr>
            </w:pPr>
            <w:r>
              <w:rPr>
                <w:b/>
                <w:color w:val="222222"/>
                <w:highlight w:val="white"/>
              </w:rPr>
              <w:t>Encargado (a) de Monitoreo, Evaluación y Seguimiento</w:t>
            </w:r>
          </w:p>
        </w:tc>
        <w:tc>
          <w:tcPr>
            <w:tcW w:w="5741" w:type="dxa"/>
          </w:tcPr>
          <w:p w14:paraId="00000875" w14:textId="77777777" w:rsidR="008606A0" w:rsidRDefault="00000000">
            <w:pPr>
              <w:shd w:val="clear" w:color="auto" w:fill="FFFFFF"/>
              <w:spacing w:after="0"/>
              <w:ind w:left="0" w:hanging="2"/>
              <w:rPr>
                <w:rFonts w:ascii="Times New Roman" w:eastAsia="Times New Roman" w:hAnsi="Times New Roman" w:cs="Times New Roman"/>
              </w:rPr>
            </w:pPr>
            <w:r>
              <w:rPr>
                <w:color w:val="222222"/>
              </w:rPr>
              <w:t xml:space="preserve">Envía correo con copia a directores y jefes, la primera semana de inicio de cuatrimestre, para solicitar ingreso de programación de metas físicas a hoja de cálculo de DRIVE del cuatrimestre que corresponda </w:t>
            </w:r>
            <w:r>
              <w:rPr>
                <w:b/>
                <w:color w:val="222222"/>
              </w:rPr>
              <w:t>(ver Anexo 3)</w:t>
            </w:r>
            <w:r>
              <w:rPr>
                <w:color w:val="222222"/>
              </w:rPr>
              <w:t>.</w:t>
            </w:r>
          </w:p>
        </w:tc>
      </w:tr>
      <w:tr w:rsidR="008606A0" w14:paraId="0387379B" w14:textId="77777777">
        <w:trPr>
          <w:cantSplit/>
          <w:trHeight w:val="412"/>
        </w:trPr>
        <w:tc>
          <w:tcPr>
            <w:tcW w:w="595" w:type="dxa"/>
          </w:tcPr>
          <w:p w14:paraId="00000876" w14:textId="77777777" w:rsidR="008606A0" w:rsidRDefault="00000000">
            <w:pPr>
              <w:spacing w:after="0"/>
              <w:ind w:left="0" w:hanging="2"/>
            </w:pPr>
            <w:r>
              <w:rPr>
                <w:b/>
              </w:rPr>
              <w:t>2.</w:t>
            </w:r>
          </w:p>
        </w:tc>
        <w:tc>
          <w:tcPr>
            <w:tcW w:w="2561" w:type="dxa"/>
            <w:vMerge w:val="restart"/>
          </w:tcPr>
          <w:p w14:paraId="00000877" w14:textId="77777777" w:rsidR="008606A0" w:rsidRDefault="008606A0">
            <w:pPr>
              <w:spacing w:after="0"/>
              <w:ind w:left="0" w:hanging="2"/>
              <w:rPr>
                <w:color w:val="222222"/>
              </w:rPr>
            </w:pPr>
          </w:p>
          <w:p w14:paraId="00000878" w14:textId="77777777" w:rsidR="008606A0" w:rsidRDefault="008606A0">
            <w:pPr>
              <w:spacing w:after="0"/>
              <w:ind w:left="0" w:hanging="2"/>
              <w:rPr>
                <w:color w:val="222222"/>
              </w:rPr>
            </w:pPr>
          </w:p>
          <w:p w14:paraId="00000879" w14:textId="77777777" w:rsidR="008606A0" w:rsidRDefault="00000000">
            <w:pPr>
              <w:spacing w:after="0"/>
              <w:ind w:left="0" w:hanging="2"/>
              <w:rPr>
                <w:rFonts w:ascii="Times New Roman" w:eastAsia="Times New Roman" w:hAnsi="Times New Roman" w:cs="Times New Roman"/>
              </w:rPr>
            </w:pPr>
            <w:r>
              <w:rPr>
                <w:b/>
                <w:color w:val="222222"/>
              </w:rPr>
              <w:t>Enlaces, Directores y Jefes</w:t>
            </w:r>
            <w:r>
              <w:rPr>
                <w:color w:val="222222"/>
              </w:rPr>
              <w:t>:</w:t>
            </w:r>
          </w:p>
          <w:p w14:paraId="0000087A" w14:textId="77777777" w:rsidR="008606A0" w:rsidRDefault="00000000">
            <w:pPr>
              <w:spacing w:after="0"/>
              <w:ind w:left="0" w:hanging="2"/>
              <w:rPr>
                <w:rFonts w:ascii="Times New Roman" w:eastAsia="Times New Roman" w:hAnsi="Times New Roman" w:cs="Times New Roman"/>
              </w:rPr>
            </w:pPr>
            <w:r>
              <w:rPr>
                <w:rFonts w:ascii="Times New Roman" w:eastAsia="Times New Roman" w:hAnsi="Times New Roman" w:cs="Times New Roman"/>
                <w:b/>
              </w:rPr>
              <w:t xml:space="preserve">                                     </w:t>
            </w:r>
          </w:p>
        </w:tc>
        <w:tc>
          <w:tcPr>
            <w:tcW w:w="5741" w:type="dxa"/>
          </w:tcPr>
          <w:p w14:paraId="0000087B" w14:textId="77777777" w:rsidR="008606A0" w:rsidRDefault="00000000">
            <w:pPr>
              <w:ind w:left="0" w:hanging="2"/>
              <w:rPr>
                <w:rFonts w:ascii="Times New Roman" w:eastAsia="Times New Roman" w:hAnsi="Times New Roman" w:cs="Times New Roman"/>
              </w:rPr>
            </w:pPr>
            <w:r>
              <w:rPr>
                <w:color w:val="222222"/>
                <w:highlight w:val="white"/>
              </w:rPr>
              <w:t>Reciben correo.</w:t>
            </w:r>
          </w:p>
        </w:tc>
      </w:tr>
      <w:tr w:rsidR="008606A0" w14:paraId="756CEDE0" w14:textId="77777777">
        <w:trPr>
          <w:cantSplit/>
          <w:trHeight w:val="567"/>
        </w:trPr>
        <w:tc>
          <w:tcPr>
            <w:tcW w:w="595" w:type="dxa"/>
          </w:tcPr>
          <w:p w14:paraId="0000087C" w14:textId="77777777" w:rsidR="008606A0" w:rsidRDefault="00000000">
            <w:pPr>
              <w:spacing w:after="0"/>
              <w:ind w:left="0" w:hanging="2"/>
            </w:pPr>
            <w:r>
              <w:rPr>
                <w:b/>
              </w:rPr>
              <w:t>3.</w:t>
            </w:r>
          </w:p>
        </w:tc>
        <w:tc>
          <w:tcPr>
            <w:tcW w:w="2561" w:type="dxa"/>
            <w:vMerge/>
          </w:tcPr>
          <w:p w14:paraId="0000087D" w14:textId="77777777" w:rsidR="008606A0" w:rsidRDefault="008606A0">
            <w:pPr>
              <w:widowControl w:val="0"/>
              <w:pBdr>
                <w:top w:val="nil"/>
                <w:left w:val="nil"/>
                <w:bottom w:val="nil"/>
                <w:right w:val="nil"/>
                <w:between w:val="nil"/>
              </w:pBdr>
              <w:spacing w:after="0"/>
              <w:ind w:left="0" w:hanging="2"/>
            </w:pPr>
          </w:p>
        </w:tc>
        <w:tc>
          <w:tcPr>
            <w:tcW w:w="5741" w:type="dxa"/>
          </w:tcPr>
          <w:p w14:paraId="0000087E" w14:textId="77777777" w:rsidR="008606A0" w:rsidRDefault="00000000">
            <w:pPr>
              <w:ind w:left="0" w:hanging="2"/>
              <w:rPr>
                <w:rFonts w:ascii="Times New Roman" w:eastAsia="Times New Roman" w:hAnsi="Times New Roman" w:cs="Times New Roman"/>
              </w:rPr>
            </w:pPr>
            <w:r>
              <w:rPr>
                <w:color w:val="222222"/>
              </w:rPr>
              <w:t>Ingresan programación de metas físicas a hoja de cálculo de DRIVE, descargan y entregan por medio impreso firmado y sellado detallando para cada mes del cuatrimestre las metas físicas y el total por cuatrimestre.</w:t>
            </w:r>
          </w:p>
        </w:tc>
      </w:tr>
      <w:tr w:rsidR="008606A0" w14:paraId="6EEEAFE5" w14:textId="77777777">
        <w:trPr>
          <w:cantSplit/>
          <w:trHeight w:val="684"/>
        </w:trPr>
        <w:tc>
          <w:tcPr>
            <w:tcW w:w="595" w:type="dxa"/>
          </w:tcPr>
          <w:p w14:paraId="0000087F" w14:textId="77777777" w:rsidR="008606A0" w:rsidRDefault="00000000">
            <w:pPr>
              <w:spacing w:after="0"/>
              <w:ind w:left="0" w:hanging="2"/>
            </w:pPr>
            <w:r>
              <w:rPr>
                <w:b/>
              </w:rPr>
              <w:t>4.</w:t>
            </w:r>
          </w:p>
        </w:tc>
        <w:tc>
          <w:tcPr>
            <w:tcW w:w="2561" w:type="dxa"/>
            <w:vMerge w:val="restart"/>
          </w:tcPr>
          <w:p w14:paraId="00000880" w14:textId="77777777" w:rsidR="008606A0" w:rsidRDefault="00000000">
            <w:pPr>
              <w:spacing w:after="0"/>
              <w:ind w:left="0" w:hanging="2"/>
              <w:rPr>
                <w:rFonts w:ascii="Times New Roman" w:eastAsia="Times New Roman" w:hAnsi="Times New Roman" w:cs="Times New Roman"/>
              </w:rPr>
            </w:pPr>
            <w:r>
              <w:rPr>
                <w:b/>
                <w:color w:val="222222"/>
                <w:highlight w:val="white"/>
              </w:rPr>
              <w:t>Encargado (a) de Monitoreo, Evaluación y Seguimiento</w:t>
            </w:r>
            <w:r>
              <w:rPr>
                <w:rFonts w:ascii="Times New Roman" w:eastAsia="Times New Roman" w:hAnsi="Times New Roman" w:cs="Times New Roman"/>
                <w:b/>
              </w:rPr>
              <w:t xml:space="preserve">              </w:t>
            </w:r>
          </w:p>
        </w:tc>
        <w:tc>
          <w:tcPr>
            <w:tcW w:w="5741" w:type="dxa"/>
          </w:tcPr>
          <w:p w14:paraId="00000881" w14:textId="77777777" w:rsidR="008606A0" w:rsidRDefault="00000000">
            <w:pPr>
              <w:shd w:val="clear" w:color="auto" w:fill="FFFFFF"/>
              <w:spacing w:after="0"/>
              <w:ind w:left="0" w:hanging="2"/>
              <w:rPr>
                <w:rFonts w:ascii="Times New Roman" w:eastAsia="Times New Roman" w:hAnsi="Times New Roman" w:cs="Times New Roman"/>
              </w:rPr>
            </w:pPr>
            <w:r>
              <w:rPr>
                <w:color w:val="222222"/>
              </w:rPr>
              <w:t>Recibe información.</w:t>
            </w:r>
          </w:p>
        </w:tc>
      </w:tr>
      <w:tr w:rsidR="008606A0" w14:paraId="55DED867" w14:textId="77777777">
        <w:trPr>
          <w:cantSplit/>
          <w:trHeight w:val="567"/>
        </w:trPr>
        <w:tc>
          <w:tcPr>
            <w:tcW w:w="595" w:type="dxa"/>
          </w:tcPr>
          <w:p w14:paraId="00000882" w14:textId="77777777" w:rsidR="008606A0" w:rsidRDefault="00000000">
            <w:pPr>
              <w:spacing w:after="0"/>
              <w:ind w:left="0" w:hanging="2"/>
            </w:pPr>
            <w:r>
              <w:rPr>
                <w:b/>
              </w:rPr>
              <w:t>5.</w:t>
            </w:r>
          </w:p>
        </w:tc>
        <w:tc>
          <w:tcPr>
            <w:tcW w:w="2561" w:type="dxa"/>
            <w:vMerge/>
          </w:tcPr>
          <w:p w14:paraId="00000883" w14:textId="77777777" w:rsidR="008606A0" w:rsidRDefault="008606A0">
            <w:pPr>
              <w:widowControl w:val="0"/>
              <w:pBdr>
                <w:top w:val="nil"/>
                <w:left w:val="nil"/>
                <w:bottom w:val="nil"/>
                <w:right w:val="nil"/>
                <w:between w:val="nil"/>
              </w:pBdr>
              <w:spacing w:after="0"/>
              <w:ind w:left="0" w:hanging="2"/>
            </w:pPr>
          </w:p>
        </w:tc>
        <w:tc>
          <w:tcPr>
            <w:tcW w:w="5741" w:type="dxa"/>
          </w:tcPr>
          <w:p w14:paraId="00000884" w14:textId="77777777" w:rsidR="008606A0" w:rsidRDefault="00000000">
            <w:pPr>
              <w:spacing w:after="0"/>
              <w:ind w:left="0" w:hanging="2"/>
              <w:rPr>
                <w:rFonts w:ascii="Times New Roman" w:eastAsia="Times New Roman" w:hAnsi="Times New Roman" w:cs="Times New Roman"/>
              </w:rPr>
            </w:pPr>
            <w:r>
              <w:rPr>
                <w:color w:val="222222"/>
                <w:highlight w:val="white"/>
              </w:rPr>
              <w:t>Verifica con la programación anual, si está correcto sigue paso 6, si no está correcto, regresa a paso 3.</w:t>
            </w:r>
          </w:p>
        </w:tc>
      </w:tr>
      <w:tr w:rsidR="008606A0" w14:paraId="6120DD21" w14:textId="77777777">
        <w:trPr>
          <w:cantSplit/>
          <w:trHeight w:val="390"/>
        </w:trPr>
        <w:tc>
          <w:tcPr>
            <w:tcW w:w="595" w:type="dxa"/>
          </w:tcPr>
          <w:p w14:paraId="00000885" w14:textId="77777777" w:rsidR="008606A0" w:rsidRDefault="00000000">
            <w:pPr>
              <w:spacing w:after="0"/>
              <w:ind w:left="0" w:hanging="2"/>
            </w:pPr>
            <w:r>
              <w:rPr>
                <w:b/>
              </w:rPr>
              <w:t>6.</w:t>
            </w:r>
          </w:p>
        </w:tc>
        <w:tc>
          <w:tcPr>
            <w:tcW w:w="2561" w:type="dxa"/>
            <w:vMerge/>
          </w:tcPr>
          <w:p w14:paraId="00000886" w14:textId="77777777" w:rsidR="008606A0" w:rsidRDefault="008606A0">
            <w:pPr>
              <w:widowControl w:val="0"/>
              <w:pBdr>
                <w:top w:val="nil"/>
                <w:left w:val="nil"/>
                <w:bottom w:val="nil"/>
                <w:right w:val="nil"/>
                <w:between w:val="nil"/>
              </w:pBdr>
              <w:spacing w:after="0"/>
              <w:ind w:left="0" w:hanging="2"/>
            </w:pPr>
          </w:p>
        </w:tc>
        <w:tc>
          <w:tcPr>
            <w:tcW w:w="5741" w:type="dxa"/>
          </w:tcPr>
          <w:p w14:paraId="00000887" w14:textId="77777777" w:rsidR="008606A0" w:rsidRDefault="00000000">
            <w:pPr>
              <w:ind w:left="0" w:hanging="2"/>
              <w:rPr>
                <w:rFonts w:ascii="Times New Roman" w:eastAsia="Times New Roman" w:hAnsi="Times New Roman" w:cs="Times New Roman"/>
              </w:rPr>
            </w:pPr>
            <w:r>
              <w:rPr>
                <w:color w:val="222222"/>
                <w:highlight w:val="white"/>
              </w:rPr>
              <w:t>Traslada información.</w:t>
            </w:r>
          </w:p>
        </w:tc>
      </w:tr>
      <w:tr w:rsidR="008606A0" w14:paraId="44D0228A" w14:textId="77777777">
        <w:trPr>
          <w:trHeight w:val="685"/>
        </w:trPr>
        <w:tc>
          <w:tcPr>
            <w:tcW w:w="595" w:type="dxa"/>
          </w:tcPr>
          <w:p w14:paraId="00000888" w14:textId="77777777" w:rsidR="008606A0" w:rsidRDefault="00000000">
            <w:pPr>
              <w:spacing w:after="0"/>
              <w:ind w:left="0" w:hanging="2"/>
            </w:pPr>
            <w:r>
              <w:rPr>
                <w:b/>
              </w:rPr>
              <w:lastRenderedPageBreak/>
              <w:t>7.</w:t>
            </w:r>
          </w:p>
        </w:tc>
        <w:tc>
          <w:tcPr>
            <w:tcW w:w="2561" w:type="dxa"/>
          </w:tcPr>
          <w:p w14:paraId="00000889" w14:textId="77777777" w:rsidR="008606A0" w:rsidRDefault="00000000">
            <w:pPr>
              <w:spacing w:after="0"/>
              <w:ind w:left="0" w:hanging="2"/>
              <w:rPr>
                <w:rFonts w:ascii="Times New Roman" w:eastAsia="Times New Roman" w:hAnsi="Times New Roman" w:cs="Times New Roman"/>
              </w:rPr>
            </w:pPr>
            <w:r>
              <w:rPr>
                <w:b/>
                <w:color w:val="222222"/>
                <w:highlight w:val="white"/>
              </w:rPr>
              <w:t>Jefe de Planificación</w:t>
            </w:r>
          </w:p>
        </w:tc>
        <w:tc>
          <w:tcPr>
            <w:tcW w:w="5741" w:type="dxa"/>
          </w:tcPr>
          <w:p w14:paraId="0000088A" w14:textId="77777777" w:rsidR="008606A0" w:rsidRDefault="00000000">
            <w:pPr>
              <w:ind w:left="0" w:hanging="2"/>
            </w:pPr>
            <w:r>
              <w:rPr>
                <w:color w:val="222222"/>
                <w:highlight w:val="white"/>
              </w:rPr>
              <w:t xml:space="preserve">Recibe información y revisa.  Si está correcto sigue paso 8, </w:t>
            </w:r>
            <w:r>
              <w:rPr>
                <w:color w:val="222222"/>
              </w:rPr>
              <w:t xml:space="preserve">si </w:t>
            </w:r>
            <w:r>
              <w:rPr>
                <w:color w:val="222222"/>
                <w:highlight w:val="white"/>
              </w:rPr>
              <w:t>no está correcto, regresa a paso 5.</w:t>
            </w:r>
          </w:p>
        </w:tc>
      </w:tr>
      <w:tr w:rsidR="008606A0" w14:paraId="7FC9E304" w14:textId="77777777">
        <w:trPr>
          <w:trHeight w:val="567"/>
        </w:trPr>
        <w:tc>
          <w:tcPr>
            <w:tcW w:w="595" w:type="dxa"/>
          </w:tcPr>
          <w:p w14:paraId="0000088B" w14:textId="77777777" w:rsidR="008606A0" w:rsidRDefault="00000000">
            <w:pPr>
              <w:spacing w:after="0"/>
              <w:ind w:left="0" w:hanging="2"/>
            </w:pPr>
            <w:r>
              <w:rPr>
                <w:b/>
              </w:rPr>
              <w:t>8.</w:t>
            </w:r>
          </w:p>
        </w:tc>
        <w:tc>
          <w:tcPr>
            <w:tcW w:w="2561" w:type="dxa"/>
          </w:tcPr>
          <w:p w14:paraId="0000088C" w14:textId="77777777" w:rsidR="008606A0" w:rsidRDefault="00000000">
            <w:pPr>
              <w:spacing w:after="0"/>
              <w:ind w:left="0" w:hanging="2"/>
              <w:rPr>
                <w:rFonts w:ascii="Times New Roman" w:eastAsia="Times New Roman" w:hAnsi="Times New Roman" w:cs="Times New Roman"/>
              </w:rPr>
            </w:pPr>
            <w:r>
              <w:rPr>
                <w:rFonts w:ascii="Times New Roman" w:eastAsia="Times New Roman" w:hAnsi="Times New Roman" w:cs="Times New Roman"/>
                <w:b/>
              </w:rPr>
              <w:t xml:space="preserve">                            </w:t>
            </w:r>
          </w:p>
        </w:tc>
        <w:tc>
          <w:tcPr>
            <w:tcW w:w="5741" w:type="dxa"/>
          </w:tcPr>
          <w:p w14:paraId="0000088D" w14:textId="77777777" w:rsidR="008606A0" w:rsidRDefault="00000000">
            <w:pPr>
              <w:ind w:left="0" w:hanging="2"/>
            </w:pPr>
            <w:r>
              <w:rPr>
                <w:color w:val="222222"/>
                <w:highlight w:val="white"/>
              </w:rPr>
              <w:t>Devuelve para que se realice la programación en SIGES.</w:t>
            </w:r>
          </w:p>
        </w:tc>
      </w:tr>
      <w:tr w:rsidR="008606A0" w14:paraId="7F171D51" w14:textId="77777777">
        <w:trPr>
          <w:trHeight w:val="586"/>
        </w:trPr>
        <w:tc>
          <w:tcPr>
            <w:tcW w:w="595" w:type="dxa"/>
          </w:tcPr>
          <w:p w14:paraId="0000088E" w14:textId="77777777" w:rsidR="008606A0" w:rsidRDefault="00000000">
            <w:pPr>
              <w:spacing w:after="0"/>
              <w:ind w:left="0" w:hanging="2"/>
            </w:pPr>
            <w:r>
              <w:rPr>
                <w:b/>
              </w:rPr>
              <w:t>9.</w:t>
            </w:r>
          </w:p>
        </w:tc>
        <w:tc>
          <w:tcPr>
            <w:tcW w:w="2561" w:type="dxa"/>
            <w:vMerge w:val="restart"/>
          </w:tcPr>
          <w:p w14:paraId="0000088F" w14:textId="77777777" w:rsidR="008606A0" w:rsidRDefault="00000000">
            <w:pPr>
              <w:spacing w:after="0"/>
              <w:ind w:left="0" w:hanging="2"/>
              <w:rPr>
                <w:rFonts w:ascii="Times New Roman" w:eastAsia="Times New Roman" w:hAnsi="Times New Roman" w:cs="Times New Roman"/>
              </w:rPr>
            </w:pPr>
            <w:r>
              <w:rPr>
                <w:b/>
                <w:color w:val="222222"/>
                <w:highlight w:val="white"/>
              </w:rPr>
              <w:t>Encargado (a) de Monitoreo, Evaluación y Seguimiento</w:t>
            </w:r>
          </w:p>
        </w:tc>
        <w:tc>
          <w:tcPr>
            <w:tcW w:w="5741" w:type="dxa"/>
          </w:tcPr>
          <w:p w14:paraId="00000890" w14:textId="77777777" w:rsidR="008606A0" w:rsidRDefault="008606A0">
            <w:pPr>
              <w:ind w:left="0" w:hanging="2"/>
              <w:rPr>
                <w:color w:val="222222"/>
                <w:highlight w:val="white"/>
              </w:rPr>
            </w:pPr>
          </w:p>
          <w:p w14:paraId="00000891" w14:textId="77777777" w:rsidR="008606A0" w:rsidRDefault="00000000">
            <w:pPr>
              <w:ind w:left="0" w:hanging="2"/>
              <w:rPr>
                <w:rFonts w:ascii="Times New Roman" w:eastAsia="Times New Roman" w:hAnsi="Times New Roman" w:cs="Times New Roman"/>
              </w:rPr>
            </w:pPr>
            <w:r>
              <w:rPr>
                <w:color w:val="222222"/>
                <w:highlight w:val="white"/>
              </w:rPr>
              <w:t>Registra programación en SIGES y la deja en estatus solicitado.</w:t>
            </w:r>
          </w:p>
        </w:tc>
      </w:tr>
      <w:tr w:rsidR="008606A0" w14:paraId="34CC98D9" w14:textId="77777777">
        <w:trPr>
          <w:trHeight w:val="367"/>
        </w:trPr>
        <w:tc>
          <w:tcPr>
            <w:tcW w:w="595" w:type="dxa"/>
          </w:tcPr>
          <w:p w14:paraId="00000892" w14:textId="77777777" w:rsidR="008606A0" w:rsidRDefault="00000000">
            <w:pPr>
              <w:spacing w:after="0"/>
              <w:ind w:left="0" w:hanging="2"/>
            </w:pPr>
            <w:r>
              <w:rPr>
                <w:b/>
              </w:rPr>
              <w:t>10.</w:t>
            </w:r>
          </w:p>
        </w:tc>
        <w:tc>
          <w:tcPr>
            <w:tcW w:w="2561" w:type="dxa"/>
            <w:vMerge/>
          </w:tcPr>
          <w:p w14:paraId="00000893" w14:textId="77777777" w:rsidR="008606A0" w:rsidRDefault="008606A0">
            <w:pPr>
              <w:widowControl w:val="0"/>
              <w:pBdr>
                <w:top w:val="nil"/>
                <w:left w:val="nil"/>
                <w:bottom w:val="nil"/>
                <w:right w:val="nil"/>
                <w:between w:val="nil"/>
              </w:pBdr>
              <w:spacing w:after="0"/>
              <w:ind w:left="0" w:hanging="2"/>
            </w:pPr>
          </w:p>
        </w:tc>
        <w:tc>
          <w:tcPr>
            <w:tcW w:w="5741" w:type="dxa"/>
          </w:tcPr>
          <w:p w14:paraId="00000894" w14:textId="77777777" w:rsidR="008606A0" w:rsidRDefault="00000000">
            <w:pPr>
              <w:spacing w:after="0"/>
              <w:ind w:left="0" w:hanging="2"/>
              <w:rPr>
                <w:rFonts w:ascii="Times New Roman" w:eastAsia="Times New Roman" w:hAnsi="Times New Roman" w:cs="Times New Roman"/>
              </w:rPr>
            </w:pPr>
            <w:r>
              <w:rPr>
                <w:color w:val="222222"/>
                <w:highlight w:val="white"/>
              </w:rPr>
              <w:t>Imprime reporte de SIGES, firma y sella.</w:t>
            </w:r>
          </w:p>
        </w:tc>
      </w:tr>
      <w:tr w:rsidR="008606A0" w14:paraId="28109061" w14:textId="77777777">
        <w:trPr>
          <w:cantSplit/>
          <w:trHeight w:val="320"/>
        </w:trPr>
        <w:tc>
          <w:tcPr>
            <w:tcW w:w="595" w:type="dxa"/>
          </w:tcPr>
          <w:p w14:paraId="00000895" w14:textId="77777777" w:rsidR="008606A0" w:rsidRDefault="00000000">
            <w:pPr>
              <w:spacing w:after="0"/>
              <w:ind w:left="0" w:hanging="2"/>
            </w:pPr>
            <w:r>
              <w:rPr>
                <w:b/>
              </w:rPr>
              <w:t>11.</w:t>
            </w:r>
          </w:p>
        </w:tc>
        <w:tc>
          <w:tcPr>
            <w:tcW w:w="2561" w:type="dxa"/>
            <w:vMerge w:val="restart"/>
          </w:tcPr>
          <w:p w14:paraId="00000896" w14:textId="77777777" w:rsidR="008606A0" w:rsidRDefault="008606A0">
            <w:pPr>
              <w:spacing w:after="0"/>
              <w:ind w:left="0" w:hanging="2"/>
              <w:rPr>
                <w:color w:val="222222"/>
                <w:highlight w:val="white"/>
              </w:rPr>
            </w:pPr>
          </w:p>
          <w:p w14:paraId="00000897" w14:textId="77777777" w:rsidR="008606A0" w:rsidRDefault="00000000">
            <w:pPr>
              <w:spacing w:after="0"/>
              <w:ind w:left="0" w:hanging="2"/>
              <w:rPr>
                <w:rFonts w:ascii="Times New Roman" w:eastAsia="Times New Roman" w:hAnsi="Times New Roman" w:cs="Times New Roman"/>
              </w:rPr>
            </w:pPr>
            <w:r>
              <w:rPr>
                <w:b/>
                <w:color w:val="222222"/>
                <w:highlight w:val="white"/>
              </w:rPr>
              <w:t>Jefe de Planificación</w:t>
            </w:r>
          </w:p>
          <w:p w14:paraId="00000898" w14:textId="77777777" w:rsidR="008606A0" w:rsidRDefault="00000000">
            <w:pPr>
              <w:spacing w:after="0"/>
              <w:ind w:left="0" w:hanging="2"/>
              <w:rPr>
                <w:rFonts w:ascii="Times New Roman" w:eastAsia="Times New Roman" w:hAnsi="Times New Roman" w:cs="Times New Roman"/>
              </w:rPr>
            </w:pPr>
            <w:r>
              <w:rPr>
                <w:rFonts w:ascii="Times New Roman" w:eastAsia="Times New Roman" w:hAnsi="Times New Roman" w:cs="Times New Roman"/>
                <w:b/>
              </w:rPr>
              <w:t xml:space="preserve">                           </w:t>
            </w:r>
          </w:p>
          <w:p w14:paraId="00000899" w14:textId="77777777" w:rsidR="008606A0" w:rsidRDefault="00000000">
            <w:pPr>
              <w:spacing w:after="0"/>
              <w:ind w:left="0" w:hanging="2"/>
              <w:rPr>
                <w:rFonts w:ascii="Times New Roman" w:eastAsia="Times New Roman" w:hAnsi="Times New Roman" w:cs="Times New Roman"/>
              </w:rPr>
            </w:pPr>
            <w:r>
              <w:rPr>
                <w:rFonts w:ascii="Times New Roman" w:eastAsia="Times New Roman" w:hAnsi="Times New Roman" w:cs="Times New Roman"/>
                <w:b/>
              </w:rPr>
              <w:t xml:space="preserve">                                </w:t>
            </w:r>
          </w:p>
        </w:tc>
        <w:tc>
          <w:tcPr>
            <w:tcW w:w="5741" w:type="dxa"/>
          </w:tcPr>
          <w:p w14:paraId="0000089A" w14:textId="77777777" w:rsidR="008606A0" w:rsidRDefault="00000000">
            <w:pPr>
              <w:spacing w:after="0"/>
              <w:ind w:left="0" w:hanging="2"/>
              <w:rPr>
                <w:rFonts w:ascii="Times New Roman" w:eastAsia="Times New Roman" w:hAnsi="Times New Roman" w:cs="Times New Roman"/>
              </w:rPr>
            </w:pPr>
            <w:r>
              <w:rPr>
                <w:color w:val="222222"/>
                <w:highlight w:val="white"/>
              </w:rPr>
              <w:t>Recibe, revisa si está acorde a lo recibido de las Direcciones sustantivas.  Si está correcto sigue paso 12, no está correcto regresa a paso 9.</w:t>
            </w:r>
          </w:p>
        </w:tc>
      </w:tr>
      <w:tr w:rsidR="008606A0" w14:paraId="1E7FA106" w14:textId="77777777">
        <w:trPr>
          <w:cantSplit/>
          <w:trHeight w:val="320"/>
        </w:trPr>
        <w:tc>
          <w:tcPr>
            <w:tcW w:w="595" w:type="dxa"/>
          </w:tcPr>
          <w:p w14:paraId="0000089B" w14:textId="77777777" w:rsidR="008606A0" w:rsidRDefault="00000000">
            <w:pPr>
              <w:spacing w:after="0"/>
              <w:ind w:left="0" w:hanging="2"/>
            </w:pPr>
            <w:r>
              <w:rPr>
                <w:b/>
              </w:rPr>
              <w:t>12.</w:t>
            </w:r>
          </w:p>
        </w:tc>
        <w:tc>
          <w:tcPr>
            <w:tcW w:w="2561" w:type="dxa"/>
            <w:vMerge/>
          </w:tcPr>
          <w:p w14:paraId="0000089C" w14:textId="77777777" w:rsidR="008606A0" w:rsidRDefault="008606A0">
            <w:pPr>
              <w:widowControl w:val="0"/>
              <w:pBdr>
                <w:top w:val="nil"/>
                <w:left w:val="nil"/>
                <w:bottom w:val="nil"/>
                <w:right w:val="nil"/>
                <w:between w:val="nil"/>
              </w:pBdr>
              <w:spacing w:after="0"/>
              <w:ind w:left="0" w:hanging="2"/>
            </w:pPr>
          </w:p>
        </w:tc>
        <w:tc>
          <w:tcPr>
            <w:tcW w:w="5741" w:type="dxa"/>
          </w:tcPr>
          <w:p w14:paraId="0000089D" w14:textId="77777777" w:rsidR="008606A0" w:rsidRDefault="00000000">
            <w:pPr>
              <w:spacing w:after="0"/>
              <w:ind w:left="0" w:hanging="2"/>
              <w:rPr>
                <w:rFonts w:ascii="Times New Roman" w:eastAsia="Times New Roman" w:hAnsi="Times New Roman" w:cs="Times New Roman"/>
              </w:rPr>
            </w:pPr>
            <w:r>
              <w:rPr>
                <w:color w:val="222222"/>
                <w:highlight w:val="white"/>
              </w:rPr>
              <w:t>Ingresa a SIGES y autoriza programación.</w:t>
            </w:r>
          </w:p>
        </w:tc>
      </w:tr>
      <w:tr w:rsidR="008606A0" w14:paraId="2151171B" w14:textId="77777777">
        <w:trPr>
          <w:cantSplit/>
          <w:trHeight w:val="311"/>
        </w:trPr>
        <w:tc>
          <w:tcPr>
            <w:tcW w:w="595" w:type="dxa"/>
          </w:tcPr>
          <w:p w14:paraId="0000089E" w14:textId="77777777" w:rsidR="008606A0" w:rsidRDefault="00000000">
            <w:pPr>
              <w:spacing w:after="0"/>
              <w:ind w:left="0" w:hanging="2"/>
            </w:pPr>
            <w:r>
              <w:rPr>
                <w:b/>
              </w:rPr>
              <w:t>13.</w:t>
            </w:r>
          </w:p>
        </w:tc>
        <w:tc>
          <w:tcPr>
            <w:tcW w:w="2561" w:type="dxa"/>
            <w:vMerge/>
          </w:tcPr>
          <w:p w14:paraId="0000089F" w14:textId="77777777" w:rsidR="008606A0" w:rsidRDefault="008606A0">
            <w:pPr>
              <w:widowControl w:val="0"/>
              <w:pBdr>
                <w:top w:val="nil"/>
                <w:left w:val="nil"/>
                <w:bottom w:val="nil"/>
                <w:right w:val="nil"/>
                <w:between w:val="nil"/>
              </w:pBdr>
              <w:spacing w:after="0"/>
              <w:ind w:left="0" w:hanging="2"/>
            </w:pPr>
          </w:p>
        </w:tc>
        <w:tc>
          <w:tcPr>
            <w:tcW w:w="5741" w:type="dxa"/>
          </w:tcPr>
          <w:p w14:paraId="000008A0" w14:textId="77777777" w:rsidR="008606A0" w:rsidRDefault="00000000">
            <w:pPr>
              <w:ind w:left="0" w:hanging="2"/>
              <w:rPr>
                <w:rFonts w:ascii="Times New Roman" w:eastAsia="Times New Roman" w:hAnsi="Times New Roman" w:cs="Times New Roman"/>
              </w:rPr>
            </w:pPr>
            <w:r>
              <w:rPr>
                <w:color w:val="222222"/>
                <w:highlight w:val="white"/>
              </w:rPr>
              <w:t>Imprime, firma y sella. Traslada.</w:t>
            </w:r>
          </w:p>
        </w:tc>
      </w:tr>
      <w:tr w:rsidR="008606A0" w14:paraId="3EF03BED" w14:textId="77777777">
        <w:trPr>
          <w:cantSplit/>
          <w:trHeight w:val="311"/>
        </w:trPr>
        <w:tc>
          <w:tcPr>
            <w:tcW w:w="595" w:type="dxa"/>
          </w:tcPr>
          <w:p w14:paraId="000008A1" w14:textId="77777777" w:rsidR="008606A0" w:rsidRDefault="00000000">
            <w:pPr>
              <w:spacing w:after="0"/>
              <w:ind w:left="0" w:hanging="2"/>
            </w:pPr>
            <w:r>
              <w:rPr>
                <w:b/>
              </w:rPr>
              <w:t>14.</w:t>
            </w:r>
          </w:p>
        </w:tc>
        <w:tc>
          <w:tcPr>
            <w:tcW w:w="2561" w:type="dxa"/>
            <w:vMerge w:val="restart"/>
          </w:tcPr>
          <w:p w14:paraId="000008A2" w14:textId="77777777" w:rsidR="008606A0" w:rsidRDefault="00000000">
            <w:pPr>
              <w:spacing w:after="0"/>
              <w:ind w:left="0" w:hanging="2"/>
              <w:rPr>
                <w:rFonts w:ascii="Times New Roman" w:eastAsia="Times New Roman" w:hAnsi="Times New Roman" w:cs="Times New Roman"/>
              </w:rPr>
            </w:pPr>
            <w:r>
              <w:rPr>
                <w:b/>
                <w:color w:val="222222"/>
                <w:highlight w:val="white"/>
              </w:rPr>
              <w:t>Encargado (a) de Monitoreo, Evaluación y Seguimiento</w:t>
            </w:r>
            <w:r>
              <w:rPr>
                <w:rFonts w:ascii="Times New Roman" w:eastAsia="Times New Roman" w:hAnsi="Times New Roman" w:cs="Times New Roman"/>
                <w:b/>
              </w:rPr>
              <w:t xml:space="preserve">                      </w:t>
            </w:r>
          </w:p>
        </w:tc>
        <w:tc>
          <w:tcPr>
            <w:tcW w:w="5741" w:type="dxa"/>
          </w:tcPr>
          <w:p w14:paraId="000008A3" w14:textId="77777777" w:rsidR="008606A0" w:rsidRDefault="008606A0">
            <w:pPr>
              <w:spacing w:after="0"/>
              <w:ind w:left="0" w:hanging="2"/>
              <w:rPr>
                <w:color w:val="222222"/>
                <w:highlight w:val="white"/>
              </w:rPr>
            </w:pPr>
          </w:p>
          <w:p w14:paraId="000008A4" w14:textId="77777777" w:rsidR="008606A0" w:rsidRDefault="00000000">
            <w:pPr>
              <w:spacing w:after="0"/>
              <w:ind w:left="0" w:hanging="2"/>
              <w:rPr>
                <w:rFonts w:ascii="Times New Roman" w:eastAsia="Times New Roman" w:hAnsi="Times New Roman" w:cs="Times New Roman"/>
              </w:rPr>
            </w:pPr>
            <w:r>
              <w:rPr>
                <w:color w:val="222222"/>
                <w:highlight w:val="white"/>
              </w:rPr>
              <w:t>Recibe documento.</w:t>
            </w:r>
          </w:p>
        </w:tc>
      </w:tr>
      <w:tr w:rsidR="008606A0" w14:paraId="2137DA20" w14:textId="77777777">
        <w:trPr>
          <w:cantSplit/>
          <w:trHeight w:val="837"/>
        </w:trPr>
        <w:tc>
          <w:tcPr>
            <w:tcW w:w="595" w:type="dxa"/>
          </w:tcPr>
          <w:p w14:paraId="000008A5" w14:textId="77777777" w:rsidR="008606A0" w:rsidRDefault="00000000">
            <w:pPr>
              <w:spacing w:after="0"/>
              <w:ind w:left="0" w:hanging="2"/>
            </w:pPr>
            <w:r>
              <w:rPr>
                <w:b/>
              </w:rPr>
              <w:t>15.</w:t>
            </w:r>
          </w:p>
        </w:tc>
        <w:tc>
          <w:tcPr>
            <w:tcW w:w="2561" w:type="dxa"/>
            <w:vMerge/>
          </w:tcPr>
          <w:p w14:paraId="000008A6" w14:textId="77777777" w:rsidR="008606A0" w:rsidRDefault="008606A0">
            <w:pPr>
              <w:widowControl w:val="0"/>
              <w:pBdr>
                <w:top w:val="nil"/>
                <w:left w:val="nil"/>
                <w:bottom w:val="nil"/>
                <w:right w:val="nil"/>
                <w:between w:val="nil"/>
              </w:pBdr>
              <w:spacing w:after="0"/>
              <w:ind w:left="0" w:hanging="2"/>
            </w:pPr>
          </w:p>
        </w:tc>
        <w:tc>
          <w:tcPr>
            <w:tcW w:w="5741" w:type="dxa"/>
          </w:tcPr>
          <w:p w14:paraId="000008A7" w14:textId="77777777" w:rsidR="008606A0" w:rsidRDefault="00000000">
            <w:pPr>
              <w:ind w:left="0" w:hanging="2"/>
              <w:rPr>
                <w:rFonts w:ascii="Times New Roman" w:eastAsia="Times New Roman" w:hAnsi="Times New Roman" w:cs="Times New Roman"/>
              </w:rPr>
            </w:pPr>
            <w:r>
              <w:rPr>
                <w:highlight w:val="white"/>
              </w:rPr>
              <w:t>Redacta oficio y traslada.</w:t>
            </w:r>
          </w:p>
        </w:tc>
      </w:tr>
      <w:tr w:rsidR="008606A0" w14:paraId="76B7CE18" w14:textId="77777777">
        <w:trPr>
          <w:trHeight w:val="311"/>
        </w:trPr>
        <w:tc>
          <w:tcPr>
            <w:tcW w:w="595" w:type="dxa"/>
          </w:tcPr>
          <w:p w14:paraId="000008A8" w14:textId="77777777" w:rsidR="008606A0" w:rsidRDefault="00000000">
            <w:pPr>
              <w:spacing w:after="0"/>
              <w:ind w:left="0" w:hanging="2"/>
            </w:pPr>
            <w:r>
              <w:rPr>
                <w:b/>
              </w:rPr>
              <w:t>16.</w:t>
            </w:r>
          </w:p>
        </w:tc>
        <w:tc>
          <w:tcPr>
            <w:tcW w:w="2561" w:type="dxa"/>
          </w:tcPr>
          <w:p w14:paraId="000008A9" w14:textId="77777777" w:rsidR="008606A0" w:rsidRDefault="00000000">
            <w:pPr>
              <w:spacing w:after="0"/>
              <w:ind w:left="0" w:hanging="2"/>
            </w:pPr>
            <w:r>
              <w:rPr>
                <w:b/>
                <w:color w:val="222222"/>
                <w:highlight w:val="white"/>
              </w:rPr>
              <w:t>Jefe de Planificación</w:t>
            </w:r>
          </w:p>
        </w:tc>
        <w:tc>
          <w:tcPr>
            <w:tcW w:w="5741" w:type="dxa"/>
          </w:tcPr>
          <w:p w14:paraId="000008AA" w14:textId="77777777" w:rsidR="008606A0" w:rsidRDefault="00000000">
            <w:pPr>
              <w:spacing w:after="0"/>
              <w:ind w:left="0" w:hanging="2"/>
            </w:pPr>
            <w:r>
              <w:rPr>
                <w:color w:val="222222"/>
                <w:highlight w:val="white"/>
              </w:rPr>
              <w:t>Recibe, firma y devuelve.</w:t>
            </w:r>
          </w:p>
        </w:tc>
      </w:tr>
      <w:tr w:rsidR="008606A0" w14:paraId="046A7212" w14:textId="77777777">
        <w:trPr>
          <w:trHeight w:val="311"/>
        </w:trPr>
        <w:tc>
          <w:tcPr>
            <w:tcW w:w="595" w:type="dxa"/>
          </w:tcPr>
          <w:p w14:paraId="000008AB" w14:textId="77777777" w:rsidR="008606A0" w:rsidRDefault="00000000">
            <w:pPr>
              <w:spacing w:after="0"/>
              <w:ind w:left="0" w:hanging="2"/>
            </w:pPr>
            <w:r>
              <w:rPr>
                <w:b/>
              </w:rPr>
              <w:t>17.</w:t>
            </w:r>
          </w:p>
        </w:tc>
        <w:tc>
          <w:tcPr>
            <w:tcW w:w="2561" w:type="dxa"/>
          </w:tcPr>
          <w:p w14:paraId="000008AC" w14:textId="77777777" w:rsidR="008606A0" w:rsidRDefault="00000000">
            <w:pPr>
              <w:spacing w:after="0"/>
              <w:ind w:left="0" w:hanging="2"/>
            </w:pPr>
            <w:r>
              <w:rPr>
                <w:b/>
                <w:color w:val="222222"/>
                <w:highlight w:val="white"/>
              </w:rPr>
              <w:t>Encargado (a) de Monitoreo, Evaluación y Seguimiento</w:t>
            </w:r>
          </w:p>
        </w:tc>
        <w:tc>
          <w:tcPr>
            <w:tcW w:w="5741" w:type="dxa"/>
          </w:tcPr>
          <w:p w14:paraId="000008AD" w14:textId="77777777" w:rsidR="008606A0" w:rsidRDefault="00000000">
            <w:pPr>
              <w:spacing w:after="0" w:line="480" w:lineRule="auto"/>
              <w:ind w:left="0" w:hanging="2"/>
            </w:pPr>
            <w:r>
              <w:rPr>
                <w:color w:val="222222"/>
                <w:highlight w:val="white"/>
              </w:rPr>
              <w:t>Recibe, reproduce copia y entrega.</w:t>
            </w:r>
          </w:p>
        </w:tc>
      </w:tr>
      <w:tr w:rsidR="008606A0" w14:paraId="02A6E00E" w14:textId="77777777">
        <w:trPr>
          <w:trHeight w:val="311"/>
        </w:trPr>
        <w:tc>
          <w:tcPr>
            <w:tcW w:w="595" w:type="dxa"/>
          </w:tcPr>
          <w:p w14:paraId="000008AE" w14:textId="77777777" w:rsidR="008606A0" w:rsidRDefault="00000000">
            <w:pPr>
              <w:spacing w:after="0"/>
              <w:ind w:left="0" w:hanging="2"/>
            </w:pPr>
            <w:r>
              <w:rPr>
                <w:b/>
              </w:rPr>
              <w:t>18.</w:t>
            </w:r>
          </w:p>
        </w:tc>
        <w:tc>
          <w:tcPr>
            <w:tcW w:w="2561" w:type="dxa"/>
          </w:tcPr>
          <w:p w14:paraId="000008AF" w14:textId="77777777" w:rsidR="008606A0" w:rsidRDefault="00000000">
            <w:pPr>
              <w:spacing w:after="0"/>
              <w:ind w:left="0" w:hanging="2"/>
            </w:pPr>
            <w:r>
              <w:rPr>
                <w:b/>
                <w:color w:val="222222"/>
                <w:highlight w:val="white"/>
              </w:rPr>
              <w:t>Dirección Ejecutiva y Dirección Administrativa Financiera</w:t>
            </w:r>
          </w:p>
        </w:tc>
        <w:tc>
          <w:tcPr>
            <w:tcW w:w="5741" w:type="dxa"/>
          </w:tcPr>
          <w:p w14:paraId="000008B0" w14:textId="77777777" w:rsidR="008606A0" w:rsidRDefault="008606A0">
            <w:pPr>
              <w:spacing w:after="0"/>
              <w:ind w:left="0" w:hanging="2"/>
            </w:pPr>
          </w:p>
          <w:p w14:paraId="000008B1" w14:textId="77777777" w:rsidR="008606A0" w:rsidRDefault="00000000">
            <w:pPr>
              <w:ind w:left="0" w:hanging="2"/>
            </w:pPr>
            <w:r>
              <w:rPr>
                <w:color w:val="222222"/>
                <w:highlight w:val="white"/>
              </w:rPr>
              <w:t>Firman y sellan de recibido.</w:t>
            </w:r>
          </w:p>
        </w:tc>
      </w:tr>
      <w:tr w:rsidR="008606A0" w14:paraId="56EE1F73" w14:textId="77777777">
        <w:trPr>
          <w:trHeight w:val="678"/>
        </w:trPr>
        <w:tc>
          <w:tcPr>
            <w:tcW w:w="595" w:type="dxa"/>
          </w:tcPr>
          <w:p w14:paraId="000008B2" w14:textId="77777777" w:rsidR="008606A0" w:rsidRDefault="00000000">
            <w:pPr>
              <w:spacing w:after="0"/>
              <w:ind w:left="0" w:hanging="2"/>
            </w:pPr>
            <w:r>
              <w:rPr>
                <w:b/>
              </w:rPr>
              <w:t>19.</w:t>
            </w:r>
          </w:p>
        </w:tc>
        <w:tc>
          <w:tcPr>
            <w:tcW w:w="2561" w:type="dxa"/>
            <w:tcBorders>
              <w:bottom w:val="single" w:sz="4" w:space="0" w:color="000000"/>
            </w:tcBorders>
          </w:tcPr>
          <w:p w14:paraId="000008B3" w14:textId="77777777" w:rsidR="008606A0" w:rsidRDefault="00000000">
            <w:pPr>
              <w:spacing w:after="0"/>
              <w:ind w:left="0" w:hanging="2"/>
            </w:pPr>
            <w:r>
              <w:rPr>
                <w:b/>
                <w:color w:val="222222"/>
                <w:highlight w:val="white"/>
              </w:rPr>
              <w:t>Encargado (a) de Monitoreo, Evaluación y Seguimiento</w:t>
            </w:r>
            <w:r>
              <w:rPr>
                <w:b/>
              </w:rPr>
              <w:t xml:space="preserve">               </w:t>
            </w:r>
          </w:p>
        </w:tc>
        <w:tc>
          <w:tcPr>
            <w:tcW w:w="5741" w:type="dxa"/>
            <w:tcBorders>
              <w:bottom w:val="single" w:sz="4" w:space="0" w:color="000000"/>
            </w:tcBorders>
          </w:tcPr>
          <w:p w14:paraId="000008B4" w14:textId="77777777" w:rsidR="008606A0" w:rsidRDefault="008606A0">
            <w:pPr>
              <w:shd w:val="clear" w:color="auto" w:fill="FFFFFF"/>
              <w:spacing w:after="0"/>
              <w:ind w:left="0" w:hanging="2"/>
              <w:rPr>
                <w:color w:val="222222"/>
              </w:rPr>
            </w:pPr>
          </w:p>
          <w:p w14:paraId="000008B5" w14:textId="77777777" w:rsidR="008606A0" w:rsidRDefault="00000000">
            <w:pPr>
              <w:shd w:val="clear" w:color="auto" w:fill="FFFFFF"/>
              <w:spacing w:after="0"/>
              <w:ind w:left="0" w:hanging="2"/>
              <w:rPr>
                <w:color w:val="222222"/>
              </w:rPr>
            </w:pPr>
            <w:r>
              <w:rPr>
                <w:color w:val="222222"/>
              </w:rPr>
              <w:t>Archiva copia firmada de recibido.</w:t>
            </w:r>
          </w:p>
          <w:p w14:paraId="000008B6" w14:textId="77777777" w:rsidR="008606A0" w:rsidRDefault="00000000">
            <w:pPr>
              <w:shd w:val="clear" w:color="auto" w:fill="FFFFFF"/>
              <w:spacing w:after="0"/>
              <w:ind w:left="0" w:hanging="2"/>
              <w:rPr>
                <w:color w:val="222222"/>
              </w:rPr>
            </w:pPr>
            <w:r>
              <w:rPr>
                <w:rFonts w:ascii="Times New Roman" w:eastAsia="Times New Roman" w:hAnsi="Times New Roman" w:cs="Times New Roman"/>
                <w:color w:val="222222"/>
              </w:rPr>
              <w:t> </w:t>
            </w:r>
          </w:p>
          <w:p w14:paraId="000008B7" w14:textId="77777777" w:rsidR="008606A0" w:rsidRDefault="008606A0">
            <w:pPr>
              <w:ind w:left="0" w:hanging="2"/>
            </w:pPr>
          </w:p>
        </w:tc>
      </w:tr>
      <w:tr w:rsidR="008606A0" w14:paraId="0839589F" w14:textId="77777777">
        <w:trPr>
          <w:trHeight w:val="678"/>
        </w:trPr>
        <w:tc>
          <w:tcPr>
            <w:tcW w:w="595" w:type="dxa"/>
          </w:tcPr>
          <w:p w14:paraId="000008B8" w14:textId="77777777" w:rsidR="008606A0" w:rsidRDefault="008606A0">
            <w:pPr>
              <w:spacing w:after="0"/>
              <w:ind w:left="0" w:hanging="2"/>
            </w:pPr>
          </w:p>
          <w:p w14:paraId="000008B9" w14:textId="77777777" w:rsidR="008606A0" w:rsidRDefault="00000000">
            <w:pPr>
              <w:spacing w:after="0"/>
              <w:ind w:left="0" w:hanging="2"/>
            </w:pPr>
            <w:r>
              <w:rPr>
                <w:b/>
              </w:rPr>
              <w:t>20.</w:t>
            </w:r>
          </w:p>
        </w:tc>
        <w:tc>
          <w:tcPr>
            <w:tcW w:w="8302" w:type="dxa"/>
            <w:gridSpan w:val="2"/>
            <w:tcBorders>
              <w:bottom w:val="single" w:sz="4" w:space="0" w:color="000000"/>
            </w:tcBorders>
          </w:tcPr>
          <w:p w14:paraId="000008BA" w14:textId="77777777" w:rsidR="008606A0" w:rsidRDefault="008606A0">
            <w:pPr>
              <w:shd w:val="clear" w:color="auto" w:fill="FFFFFF"/>
              <w:spacing w:after="0"/>
              <w:ind w:left="0" w:hanging="2"/>
            </w:pPr>
          </w:p>
          <w:p w14:paraId="000008BB" w14:textId="77777777" w:rsidR="008606A0" w:rsidRDefault="00000000" w:rsidP="00734286">
            <w:pPr>
              <w:shd w:val="clear" w:color="auto" w:fill="FFFFFF"/>
              <w:spacing w:after="0"/>
              <w:ind w:left="0" w:hanging="2"/>
              <w:jc w:val="center"/>
              <w:rPr>
                <w:color w:val="222222"/>
              </w:rPr>
            </w:pPr>
            <w:r>
              <w:rPr>
                <w:b/>
              </w:rPr>
              <w:t>Fin del Procedimiento</w:t>
            </w:r>
          </w:p>
        </w:tc>
      </w:tr>
    </w:tbl>
    <w:p w14:paraId="000008BD" w14:textId="77777777" w:rsidR="008606A0" w:rsidRDefault="008606A0">
      <w:pPr>
        <w:spacing w:after="0"/>
        <w:ind w:left="0" w:hanging="2"/>
        <w:rPr>
          <w:b/>
        </w:rPr>
      </w:pPr>
      <w:bookmarkStart w:id="48" w:name="_heading=h.3fwokq0" w:colFirst="0" w:colLast="0"/>
      <w:bookmarkEnd w:id="48"/>
    </w:p>
    <w:p w14:paraId="000008BE" w14:textId="77777777" w:rsidR="008606A0" w:rsidRDefault="008606A0">
      <w:pPr>
        <w:spacing w:after="0"/>
        <w:ind w:left="0" w:hanging="2"/>
        <w:rPr>
          <w:b/>
        </w:rPr>
      </w:pPr>
    </w:p>
    <w:p w14:paraId="000008BF" w14:textId="77777777" w:rsidR="008606A0" w:rsidRDefault="00000000">
      <w:pPr>
        <w:spacing w:after="0"/>
        <w:ind w:left="0" w:hanging="2"/>
        <w:rPr>
          <w:rFonts w:ascii="Times New Roman" w:eastAsia="Times New Roman" w:hAnsi="Times New Roman" w:cs="Times New Roman"/>
        </w:rPr>
      </w:pPr>
      <w:r>
        <w:rPr>
          <w:b/>
        </w:rPr>
        <w:lastRenderedPageBreak/>
        <w:t>15.5.2 FLUJOGRAMA DEL PROCEDIMIENTO PROGRAMACIÓN CUATRIMESTRAL DE METAS FÍSICAS DENTRO DEL SISTEMA DE GESTIÓN –SIGES-.</w:t>
      </w:r>
    </w:p>
    <w:p w14:paraId="000008C0" w14:textId="77777777" w:rsidR="008606A0" w:rsidRDefault="00000000">
      <w:pPr>
        <w:ind w:left="0" w:hanging="2"/>
      </w:pPr>
      <w:r>
        <w:object w:dxaOrig="8790" w:dyaOrig="10800" w14:anchorId="63CD4DB5">
          <v:shape id="_x0000_i1036" type="#_x0000_t75" style="width:440.25pt;height:540pt;visibility:visible" o:ole="">
            <v:imagedata r:id="rId34" o:title=""/>
            <v:path o:extrusionok="t"/>
          </v:shape>
          <o:OLEObject Type="Embed" ProgID="Visio.Drawing.15" ShapeID="_x0000_i1036" DrawAspect="Content" ObjectID="_1772367703" r:id="rId35"/>
        </w:object>
      </w:r>
    </w:p>
    <w:p w14:paraId="000008C1" w14:textId="77777777" w:rsidR="008606A0" w:rsidRDefault="00000000">
      <w:pPr>
        <w:ind w:left="0" w:hanging="2"/>
      </w:pPr>
      <w:r>
        <w:object w:dxaOrig="8790" w:dyaOrig="11655" w14:anchorId="666A9953">
          <v:shape id="_x0000_i1037" type="#_x0000_t75" style="width:440.25pt;height:583.5pt;visibility:visible" o:ole="">
            <v:imagedata r:id="rId36" o:title=""/>
            <v:path o:extrusionok="t"/>
          </v:shape>
          <o:OLEObject Type="Embed" ProgID="Visio.Drawing.15" ShapeID="_x0000_i1037" DrawAspect="Content" ObjectID="_1772367704" r:id="rId37"/>
        </w:object>
      </w:r>
    </w:p>
    <w:p w14:paraId="000008C2" w14:textId="0CE01258" w:rsidR="008606A0" w:rsidRDefault="00000000">
      <w:pPr>
        <w:pStyle w:val="Ttulo2"/>
        <w:spacing w:line="264" w:lineRule="auto"/>
        <w:ind w:left="0" w:hanging="2"/>
      </w:pPr>
      <w:bookmarkStart w:id="49" w:name="_Toc161750284"/>
      <w:r>
        <w:rPr>
          <w:highlight w:val="white"/>
        </w:rPr>
        <w:lastRenderedPageBreak/>
        <w:t>15.6 PROCEDIMIENTO</w:t>
      </w:r>
      <w:r>
        <w:t xml:space="preserve"> SEGUIMIENTO Y EJECUCIÓN DE METAS FÍSICAS</w:t>
      </w:r>
      <w:r w:rsidR="002D59E1">
        <w:t xml:space="preserve"> (MENSUAL).</w:t>
      </w:r>
      <w:bookmarkEnd w:id="49"/>
      <w:r>
        <w:t xml:space="preserve"> </w:t>
      </w:r>
    </w:p>
    <w:p w14:paraId="000008C3" w14:textId="77777777" w:rsidR="008606A0" w:rsidRDefault="008606A0">
      <w:pPr>
        <w:spacing w:after="0" w:line="264" w:lineRule="auto"/>
        <w:ind w:left="0" w:hanging="2"/>
      </w:pPr>
    </w:p>
    <w:p w14:paraId="000008C4" w14:textId="77777777" w:rsidR="008606A0" w:rsidRDefault="00000000">
      <w:pPr>
        <w:numPr>
          <w:ilvl w:val="0"/>
          <w:numId w:val="1"/>
        </w:numPr>
        <w:shd w:val="clear" w:color="auto" w:fill="FFFFFF"/>
        <w:spacing w:after="0" w:line="264" w:lineRule="auto"/>
        <w:ind w:left="0" w:hanging="2"/>
        <w:rPr>
          <w:color w:val="222222"/>
        </w:rPr>
      </w:pPr>
      <w:r>
        <w:rPr>
          <w:b/>
        </w:rPr>
        <w:t xml:space="preserve">Encargado (a) de Monitoreo, Evaluación y Seguimiento:  </w:t>
      </w:r>
      <w:r>
        <w:rPr>
          <w:color w:val="222222"/>
        </w:rPr>
        <w:t xml:space="preserve">Solicita del </w:t>
      </w:r>
      <w:r>
        <w:rPr>
          <w:color w:val="222222"/>
          <w:highlight w:val="white"/>
        </w:rPr>
        <w:t>18 al 28</w:t>
      </w:r>
      <w:r>
        <w:rPr>
          <w:color w:val="222222"/>
        </w:rPr>
        <w:t xml:space="preserve"> de cada mes, por medio de correo electrónico la información sobre la ejecución de metas del mes, adjuntando la hoja de cálculo de DRIVE </w:t>
      </w:r>
      <w:r>
        <w:rPr>
          <w:b/>
          <w:color w:val="222222"/>
        </w:rPr>
        <w:t xml:space="preserve">(ver Anexo 4) </w:t>
      </w:r>
      <w:r>
        <w:rPr>
          <w:color w:val="222222"/>
        </w:rPr>
        <w:t>para que seleccionen la pestaña del mes que corresponde.</w:t>
      </w:r>
    </w:p>
    <w:p w14:paraId="000008C5" w14:textId="77777777" w:rsidR="008606A0" w:rsidRDefault="008606A0">
      <w:pPr>
        <w:shd w:val="clear" w:color="auto" w:fill="FFFFFF"/>
        <w:spacing w:after="0" w:line="264" w:lineRule="auto"/>
        <w:ind w:left="0" w:hanging="2"/>
        <w:rPr>
          <w:color w:val="222222"/>
        </w:rPr>
      </w:pPr>
    </w:p>
    <w:p w14:paraId="000008C6" w14:textId="77777777" w:rsidR="008606A0" w:rsidRDefault="00000000">
      <w:pPr>
        <w:numPr>
          <w:ilvl w:val="0"/>
          <w:numId w:val="1"/>
        </w:numPr>
        <w:shd w:val="clear" w:color="auto" w:fill="FFFFFF"/>
        <w:spacing w:after="0" w:line="264" w:lineRule="auto"/>
        <w:ind w:left="0" w:hanging="2"/>
        <w:rPr>
          <w:color w:val="222222"/>
        </w:rPr>
      </w:pPr>
      <w:r>
        <w:rPr>
          <w:b/>
        </w:rPr>
        <w:t xml:space="preserve">Direcciones Sustantivas:  </w:t>
      </w:r>
      <w:r>
        <w:rPr>
          <w:color w:val="222222"/>
        </w:rPr>
        <w:t>Reportan información de avance de Metas.</w:t>
      </w:r>
    </w:p>
    <w:p w14:paraId="000008C7" w14:textId="77777777" w:rsidR="008606A0" w:rsidRDefault="008606A0">
      <w:pPr>
        <w:shd w:val="clear" w:color="auto" w:fill="FFFFFF"/>
        <w:spacing w:after="0" w:line="264" w:lineRule="auto"/>
        <w:ind w:left="0" w:hanging="2"/>
      </w:pPr>
    </w:p>
    <w:p w14:paraId="000008C8" w14:textId="77777777" w:rsidR="008606A0" w:rsidRDefault="00000000">
      <w:pPr>
        <w:numPr>
          <w:ilvl w:val="0"/>
          <w:numId w:val="1"/>
        </w:numPr>
        <w:shd w:val="clear" w:color="auto" w:fill="FFFFFF"/>
        <w:spacing w:after="0" w:line="264" w:lineRule="auto"/>
        <w:ind w:left="0" w:hanging="2"/>
        <w:rPr>
          <w:color w:val="222222"/>
        </w:rPr>
      </w:pPr>
      <w:r>
        <w:rPr>
          <w:b/>
        </w:rPr>
        <w:t>Encargado (a) de Monitoreo, Evaluación y Seguimiento:</w:t>
      </w:r>
      <w:r>
        <w:t xml:space="preserve"> </w:t>
      </w:r>
      <w:r>
        <w:rPr>
          <w:color w:val="222222"/>
        </w:rPr>
        <w:t>Revisa lo reportado por las Direcciones.  Todo está correcto sigue paso 7, hay alguna inconsistencia o duda.  Sigue paso 4.</w:t>
      </w:r>
    </w:p>
    <w:p w14:paraId="000008C9" w14:textId="77777777" w:rsidR="008606A0" w:rsidRDefault="008606A0">
      <w:pPr>
        <w:pBdr>
          <w:top w:val="nil"/>
          <w:left w:val="nil"/>
          <w:bottom w:val="nil"/>
          <w:right w:val="nil"/>
          <w:between w:val="nil"/>
        </w:pBdr>
        <w:spacing w:after="0" w:line="264" w:lineRule="auto"/>
        <w:ind w:left="0" w:hanging="2"/>
        <w:rPr>
          <w:color w:val="000000"/>
        </w:rPr>
      </w:pPr>
    </w:p>
    <w:p w14:paraId="000008CA" w14:textId="77777777" w:rsidR="008606A0" w:rsidRDefault="00000000">
      <w:pPr>
        <w:numPr>
          <w:ilvl w:val="0"/>
          <w:numId w:val="1"/>
        </w:numPr>
        <w:pBdr>
          <w:top w:val="nil"/>
          <w:left w:val="nil"/>
          <w:bottom w:val="nil"/>
          <w:right w:val="nil"/>
          <w:between w:val="nil"/>
        </w:pBdr>
        <w:spacing w:after="0" w:line="264" w:lineRule="auto"/>
        <w:ind w:left="0" w:hanging="2"/>
        <w:rPr>
          <w:color w:val="000000"/>
        </w:rPr>
      </w:pPr>
      <w:r>
        <w:rPr>
          <w:color w:val="000000"/>
        </w:rPr>
        <w:t>Hace observaciones a las direcciones que considere necesario tomando en cuenta lo programado o por alguna duda.</w:t>
      </w:r>
    </w:p>
    <w:p w14:paraId="000008CB" w14:textId="77777777" w:rsidR="008606A0" w:rsidRDefault="008606A0">
      <w:pPr>
        <w:pBdr>
          <w:top w:val="nil"/>
          <w:left w:val="nil"/>
          <w:bottom w:val="nil"/>
          <w:right w:val="nil"/>
          <w:between w:val="nil"/>
        </w:pBdr>
        <w:spacing w:after="0" w:line="264" w:lineRule="auto"/>
        <w:ind w:left="0" w:hanging="2"/>
        <w:rPr>
          <w:color w:val="000000"/>
        </w:rPr>
      </w:pPr>
    </w:p>
    <w:p w14:paraId="000008CC" w14:textId="77777777" w:rsidR="008606A0" w:rsidRDefault="00000000">
      <w:pPr>
        <w:numPr>
          <w:ilvl w:val="0"/>
          <w:numId w:val="1"/>
        </w:numPr>
        <w:pBdr>
          <w:top w:val="nil"/>
          <w:left w:val="nil"/>
          <w:bottom w:val="nil"/>
          <w:right w:val="nil"/>
          <w:between w:val="nil"/>
        </w:pBdr>
        <w:spacing w:after="0" w:line="264" w:lineRule="auto"/>
        <w:ind w:left="0" w:hanging="2"/>
        <w:rPr>
          <w:color w:val="000000"/>
        </w:rPr>
      </w:pPr>
      <w:r>
        <w:rPr>
          <w:b/>
          <w:color w:val="000000"/>
        </w:rPr>
        <w:t xml:space="preserve">Direcciones Sustantivas:   </w:t>
      </w:r>
      <w:r>
        <w:rPr>
          <w:color w:val="000000"/>
        </w:rPr>
        <w:t>Recibe, revisa, corrige o aclara.  Entrega</w:t>
      </w:r>
      <w:r>
        <w:rPr>
          <w:b/>
          <w:color w:val="000000"/>
        </w:rPr>
        <w:t>.</w:t>
      </w:r>
    </w:p>
    <w:p w14:paraId="000008CD" w14:textId="77777777" w:rsidR="008606A0" w:rsidRDefault="008606A0">
      <w:pPr>
        <w:pBdr>
          <w:top w:val="nil"/>
          <w:left w:val="nil"/>
          <w:bottom w:val="nil"/>
          <w:right w:val="nil"/>
          <w:between w:val="nil"/>
        </w:pBdr>
        <w:spacing w:after="0" w:line="264" w:lineRule="auto"/>
        <w:ind w:left="0" w:hanging="2"/>
        <w:rPr>
          <w:color w:val="000000"/>
        </w:rPr>
      </w:pPr>
    </w:p>
    <w:p w14:paraId="000008CE" w14:textId="77777777" w:rsidR="008606A0" w:rsidRDefault="00000000">
      <w:pPr>
        <w:numPr>
          <w:ilvl w:val="0"/>
          <w:numId w:val="1"/>
        </w:numPr>
        <w:pBdr>
          <w:top w:val="nil"/>
          <w:left w:val="nil"/>
          <w:bottom w:val="nil"/>
          <w:right w:val="nil"/>
          <w:between w:val="nil"/>
        </w:pBdr>
        <w:spacing w:after="0" w:line="264" w:lineRule="auto"/>
        <w:ind w:left="0" w:hanging="2"/>
        <w:rPr>
          <w:color w:val="000000"/>
        </w:rPr>
      </w:pPr>
      <w:r>
        <w:rPr>
          <w:b/>
          <w:color w:val="000000"/>
        </w:rPr>
        <w:t>Encargado (a) de Monitoreo, Evaluación y Seguimiento:</w:t>
      </w:r>
      <w:r>
        <w:rPr>
          <w:color w:val="000000"/>
        </w:rPr>
        <w:t xml:space="preserve"> </w:t>
      </w:r>
      <w:r>
        <w:rPr>
          <w:color w:val="222222"/>
        </w:rPr>
        <w:t>Elabora informe narrativo y entrega para revisión.</w:t>
      </w:r>
    </w:p>
    <w:p w14:paraId="000008CF" w14:textId="77777777" w:rsidR="008606A0" w:rsidRDefault="008606A0">
      <w:pPr>
        <w:pBdr>
          <w:top w:val="nil"/>
          <w:left w:val="nil"/>
          <w:bottom w:val="nil"/>
          <w:right w:val="nil"/>
          <w:between w:val="nil"/>
        </w:pBdr>
        <w:spacing w:after="0" w:line="264" w:lineRule="auto"/>
        <w:ind w:left="0" w:hanging="2"/>
        <w:rPr>
          <w:color w:val="000000"/>
        </w:rPr>
      </w:pPr>
    </w:p>
    <w:p w14:paraId="000008D0" w14:textId="77777777" w:rsidR="008606A0" w:rsidRDefault="00000000">
      <w:pPr>
        <w:numPr>
          <w:ilvl w:val="0"/>
          <w:numId w:val="1"/>
        </w:numPr>
        <w:pBdr>
          <w:top w:val="nil"/>
          <w:left w:val="nil"/>
          <w:bottom w:val="nil"/>
          <w:right w:val="nil"/>
          <w:between w:val="nil"/>
        </w:pBdr>
        <w:spacing w:after="0" w:line="264" w:lineRule="auto"/>
        <w:ind w:left="0" w:hanging="2"/>
        <w:rPr>
          <w:color w:val="000000"/>
        </w:rPr>
      </w:pPr>
      <w:r>
        <w:rPr>
          <w:b/>
          <w:color w:val="000000"/>
        </w:rPr>
        <w:t xml:space="preserve">Jefe de Planificación: </w:t>
      </w:r>
      <w:r>
        <w:rPr>
          <w:color w:val="000000"/>
        </w:rPr>
        <w:t>Recibe, revisa</w:t>
      </w:r>
      <w:r>
        <w:rPr>
          <w:b/>
          <w:color w:val="000000"/>
        </w:rPr>
        <w:t xml:space="preserve">. </w:t>
      </w:r>
      <w:r>
        <w:rPr>
          <w:color w:val="000000"/>
        </w:rPr>
        <w:t>Si la información es correcta, sigue paso 8. Si la información es incorrecta devuelve para su corrección, regresa al paso 6.</w:t>
      </w:r>
    </w:p>
    <w:p w14:paraId="000008D1" w14:textId="77777777" w:rsidR="008606A0" w:rsidRDefault="008606A0">
      <w:pPr>
        <w:pBdr>
          <w:top w:val="nil"/>
          <w:left w:val="nil"/>
          <w:bottom w:val="nil"/>
          <w:right w:val="nil"/>
          <w:between w:val="nil"/>
        </w:pBdr>
        <w:spacing w:after="0" w:line="264" w:lineRule="auto"/>
        <w:ind w:left="0" w:hanging="2"/>
        <w:rPr>
          <w:color w:val="000000"/>
        </w:rPr>
      </w:pPr>
    </w:p>
    <w:p w14:paraId="000008D2" w14:textId="77777777" w:rsidR="008606A0" w:rsidRDefault="00000000">
      <w:pPr>
        <w:numPr>
          <w:ilvl w:val="0"/>
          <w:numId w:val="1"/>
        </w:numPr>
        <w:pBdr>
          <w:top w:val="nil"/>
          <w:left w:val="nil"/>
          <w:bottom w:val="nil"/>
          <w:right w:val="nil"/>
          <w:between w:val="nil"/>
        </w:pBdr>
        <w:spacing w:after="0" w:line="264" w:lineRule="auto"/>
        <w:ind w:left="0" w:hanging="2"/>
        <w:rPr>
          <w:color w:val="000000"/>
        </w:rPr>
      </w:pPr>
      <w:r>
        <w:rPr>
          <w:b/>
          <w:color w:val="000000"/>
        </w:rPr>
        <w:t>Encargado (a) de Monitoreo, Evaluación y Seguimiento:</w:t>
      </w:r>
      <w:r>
        <w:rPr>
          <w:color w:val="000000"/>
        </w:rPr>
        <w:t xml:space="preserve"> Registra información en SIGES, lo opera dejando en estado “</w:t>
      </w:r>
      <w:r>
        <w:rPr>
          <w:i/>
          <w:color w:val="000000"/>
        </w:rPr>
        <w:t>solicitado”</w:t>
      </w:r>
      <w:r>
        <w:rPr>
          <w:color w:val="000000"/>
        </w:rPr>
        <w:t>.</w:t>
      </w:r>
    </w:p>
    <w:p w14:paraId="000008D3" w14:textId="77777777" w:rsidR="008606A0" w:rsidRDefault="008606A0">
      <w:pPr>
        <w:pBdr>
          <w:top w:val="nil"/>
          <w:left w:val="nil"/>
          <w:bottom w:val="nil"/>
          <w:right w:val="nil"/>
          <w:between w:val="nil"/>
        </w:pBdr>
        <w:spacing w:after="0" w:line="264" w:lineRule="auto"/>
        <w:ind w:left="0" w:hanging="2"/>
        <w:rPr>
          <w:color w:val="000000"/>
        </w:rPr>
      </w:pPr>
    </w:p>
    <w:p w14:paraId="000008D4" w14:textId="77777777" w:rsidR="008606A0" w:rsidRDefault="00000000">
      <w:pPr>
        <w:numPr>
          <w:ilvl w:val="0"/>
          <w:numId w:val="1"/>
        </w:numPr>
        <w:pBdr>
          <w:top w:val="nil"/>
          <w:left w:val="nil"/>
          <w:bottom w:val="nil"/>
          <w:right w:val="nil"/>
          <w:between w:val="nil"/>
        </w:pBdr>
        <w:spacing w:after="0" w:line="264" w:lineRule="auto"/>
        <w:ind w:left="0" w:hanging="2"/>
        <w:rPr>
          <w:color w:val="000000"/>
        </w:rPr>
      </w:pPr>
      <w:r>
        <w:rPr>
          <w:color w:val="222222"/>
        </w:rPr>
        <w:t>Imprime reporte de SIGES, firma y sella</w:t>
      </w:r>
      <w:r>
        <w:rPr>
          <w:i/>
          <w:color w:val="222222"/>
        </w:rPr>
        <w:t> </w:t>
      </w:r>
      <w:r>
        <w:rPr>
          <w:color w:val="222222"/>
        </w:rPr>
        <w:t>e informa.</w:t>
      </w:r>
    </w:p>
    <w:p w14:paraId="000008D5" w14:textId="77777777" w:rsidR="008606A0" w:rsidRDefault="008606A0">
      <w:pPr>
        <w:pBdr>
          <w:top w:val="nil"/>
          <w:left w:val="nil"/>
          <w:bottom w:val="nil"/>
          <w:right w:val="nil"/>
          <w:between w:val="nil"/>
        </w:pBdr>
        <w:spacing w:after="0" w:line="264" w:lineRule="auto"/>
        <w:ind w:left="0" w:hanging="2"/>
        <w:rPr>
          <w:color w:val="000000"/>
        </w:rPr>
      </w:pPr>
    </w:p>
    <w:p w14:paraId="000008D6" w14:textId="77777777" w:rsidR="008606A0" w:rsidRDefault="00000000">
      <w:pPr>
        <w:numPr>
          <w:ilvl w:val="0"/>
          <w:numId w:val="1"/>
        </w:numPr>
        <w:pBdr>
          <w:top w:val="nil"/>
          <w:left w:val="nil"/>
          <w:bottom w:val="nil"/>
          <w:right w:val="nil"/>
          <w:between w:val="nil"/>
        </w:pBdr>
        <w:spacing w:after="0" w:line="264" w:lineRule="auto"/>
        <w:ind w:left="0" w:hanging="2"/>
        <w:rPr>
          <w:color w:val="000000"/>
        </w:rPr>
      </w:pPr>
      <w:r>
        <w:rPr>
          <w:b/>
          <w:color w:val="000000"/>
        </w:rPr>
        <w:t xml:space="preserve">Jefe de Planificación: </w:t>
      </w:r>
      <w:r>
        <w:rPr>
          <w:color w:val="000000"/>
        </w:rPr>
        <w:t xml:space="preserve">Revisa información en el sistema, si está correcto sigue paso 11, si no está correcto regresa a paso 8. </w:t>
      </w:r>
    </w:p>
    <w:p w14:paraId="000008D7" w14:textId="77777777" w:rsidR="008606A0" w:rsidRDefault="008606A0">
      <w:pPr>
        <w:pBdr>
          <w:top w:val="nil"/>
          <w:left w:val="nil"/>
          <w:bottom w:val="nil"/>
          <w:right w:val="nil"/>
          <w:between w:val="nil"/>
        </w:pBdr>
        <w:spacing w:after="0" w:line="264" w:lineRule="auto"/>
        <w:ind w:left="0" w:hanging="2"/>
        <w:rPr>
          <w:color w:val="000000"/>
        </w:rPr>
      </w:pPr>
    </w:p>
    <w:p w14:paraId="000008D8" w14:textId="77777777" w:rsidR="008606A0" w:rsidRDefault="00000000">
      <w:pPr>
        <w:numPr>
          <w:ilvl w:val="0"/>
          <w:numId w:val="1"/>
        </w:numPr>
        <w:pBdr>
          <w:top w:val="nil"/>
          <w:left w:val="nil"/>
          <w:bottom w:val="nil"/>
          <w:right w:val="nil"/>
          <w:between w:val="nil"/>
        </w:pBdr>
        <w:spacing w:after="0" w:line="264" w:lineRule="auto"/>
        <w:ind w:left="0" w:hanging="2"/>
        <w:rPr>
          <w:color w:val="000000"/>
        </w:rPr>
      </w:pPr>
      <w:r>
        <w:rPr>
          <w:color w:val="000000"/>
        </w:rPr>
        <w:t xml:space="preserve"> Aprueba en el SIGES, imprime, firma, sella y entrega.</w:t>
      </w:r>
    </w:p>
    <w:p w14:paraId="000008D9" w14:textId="77777777" w:rsidR="008606A0" w:rsidRDefault="008606A0">
      <w:pPr>
        <w:pBdr>
          <w:top w:val="nil"/>
          <w:left w:val="nil"/>
          <w:bottom w:val="nil"/>
          <w:right w:val="nil"/>
          <w:between w:val="nil"/>
        </w:pBdr>
        <w:spacing w:after="0" w:line="264" w:lineRule="auto"/>
        <w:ind w:left="0" w:hanging="2"/>
        <w:rPr>
          <w:color w:val="000000"/>
        </w:rPr>
      </w:pPr>
    </w:p>
    <w:p w14:paraId="000008DA" w14:textId="77777777" w:rsidR="008606A0" w:rsidRDefault="00000000">
      <w:pPr>
        <w:numPr>
          <w:ilvl w:val="0"/>
          <w:numId w:val="1"/>
        </w:numPr>
        <w:pBdr>
          <w:top w:val="nil"/>
          <w:left w:val="nil"/>
          <w:bottom w:val="nil"/>
          <w:right w:val="nil"/>
          <w:between w:val="nil"/>
        </w:pBdr>
        <w:spacing w:after="0" w:line="264" w:lineRule="auto"/>
        <w:ind w:left="0" w:hanging="2"/>
        <w:rPr>
          <w:color w:val="000000"/>
        </w:rPr>
      </w:pPr>
      <w:r>
        <w:rPr>
          <w:b/>
          <w:color w:val="000000"/>
        </w:rPr>
        <w:t xml:space="preserve"> Encargado (a) de Monitoreo, Evaluación y Seguimiento:</w:t>
      </w:r>
      <w:r>
        <w:rPr>
          <w:color w:val="000000"/>
        </w:rPr>
        <w:t xml:space="preserve"> Recibe, adjunta informe narrativo.</w:t>
      </w:r>
    </w:p>
    <w:p w14:paraId="000008DB" w14:textId="77777777" w:rsidR="008606A0" w:rsidRDefault="008606A0">
      <w:pPr>
        <w:pBdr>
          <w:top w:val="nil"/>
          <w:left w:val="nil"/>
          <w:bottom w:val="nil"/>
          <w:right w:val="nil"/>
          <w:between w:val="nil"/>
        </w:pBdr>
        <w:spacing w:after="0" w:line="264" w:lineRule="auto"/>
        <w:ind w:left="0" w:hanging="2"/>
        <w:rPr>
          <w:color w:val="000000"/>
        </w:rPr>
      </w:pPr>
    </w:p>
    <w:p w14:paraId="000008DC" w14:textId="77777777" w:rsidR="008606A0" w:rsidRDefault="00000000">
      <w:pPr>
        <w:numPr>
          <w:ilvl w:val="0"/>
          <w:numId w:val="1"/>
        </w:numPr>
        <w:pBdr>
          <w:top w:val="nil"/>
          <w:left w:val="nil"/>
          <w:bottom w:val="nil"/>
          <w:right w:val="nil"/>
          <w:between w:val="nil"/>
        </w:pBdr>
        <w:spacing w:after="0" w:line="264" w:lineRule="auto"/>
        <w:ind w:left="0" w:hanging="2"/>
        <w:rPr>
          <w:color w:val="000000"/>
        </w:rPr>
      </w:pPr>
      <w:r>
        <w:rPr>
          <w:color w:val="000000"/>
        </w:rPr>
        <w:t>Entrega a Dirección Ejecutiva para conocimiento.</w:t>
      </w:r>
    </w:p>
    <w:p w14:paraId="000008DD" w14:textId="77777777" w:rsidR="008606A0" w:rsidRDefault="008606A0">
      <w:pPr>
        <w:pBdr>
          <w:top w:val="nil"/>
          <w:left w:val="nil"/>
          <w:bottom w:val="nil"/>
          <w:right w:val="nil"/>
          <w:between w:val="nil"/>
        </w:pBdr>
        <w:spacing w:after="0" w:line="264" w:lineRule="auto"/>
        <w:ind w:left="0" w:hanging="2"/>
        <w:rPr>
          <w:color w:val="000000"/>
        </w:rPr>
      </w:pPr>
    </w:p>
    <w:p w14:paraId="000008DE" w14:textId="77777777" w:rsidR="008606A0" w:rsidRDefault="00000000">
      <w:pPr>
        <w:numPr>
          <w:ilvl w:val="0"/>
          <w:numId w:val="1"/>
        </w:numPr>
        <w:pBdr>
          <w:top w:val="nil"/>
          <w:left w:val="nil"/>
          <w:bottom w:val="nil"/>
          <w:right w:val="nil"/>
          <w:between w:val="nil"/>
        </w:pBdr>
        <w:spacing w:after="0" w:line="264" w:lineRule="auto"/>
        <w:ind w:left="0" w:hanging="2"/>
        <w:rPr>
          <w:color w:val="000000"/>
        </w:rPr>
      </w:pPr>
      <w:r>
        <w:rPr>
          <w:color w:val="000000"/>
        </w:rPr>
        <w:t>Guarda copia escaneada y física de recibido.</w:t>
      </w:r>
    </w:p>
    <w:p w14:paraId="000008DF" w14:textId="77777777" w:rsidR="008606A0" w:rsidRDefault="008606A0">
      <w:pPr>
        <w:pBdr>
          <w:top w:val="nil"/>
          <w:left w:val="nil"/>
          <w:bottom w:val="nil"/>
          <w:right w:val="nil"/>
          <w:between w:val="nil"/>
        </w:pBdr>
        <w:spacing w:after="0" w:line="264" w:lineRule="auto"/>
        <w:ind w:left="0" w:hanging="2"/>
        <w:rPr>
          <w:color w:val="000000"/>
        </w:rPr>
      </w:pPr>
    </w:p>
    <w:p w14:paraId="000008E0" w14:textId="77777777" w:rsidR="008606A0" w:rsidRPr="00FC1656" w:rsidRDefault="00000000">
      <w:pPr>
        <w:numPr>
          <w:ilvl w:val="0"/>
          <w:numId w:val="1"/>
        </w:numPr>
        <w:pBdr>
          <w:top w:val="nil"/>
          <w:left w:val="nil"/>
          <w:bottom w:val="nil"/>
          <w:right w:val="nil"/>
          <w:between w:val="nil"/>
        </w:pBdr>
        <w:spacing w:after="0" w:line="264" w:lineRule="auto"/>
        <w:ind w:left="0" w:hanging="2"/>
        <w:rPr>
          <w:color w:val="000000"/>
        </w:rPr>
      </w:pPr>
      <w:r>
        <w:rPr>
          <w:b/>
          <w:color w:val="000000"/>
        </w:rPr>
        <w:lastRenderedPageBreak/>
        <w:t xml:space="preserve"> Fin del procedimiento</w:t>
      </w:r>
    </w:p>
    <w:p w14:paraId="2D56B69D" w14:textId="77777777" w:rsidR="00FC1656" w:rsidRDefault="00FC1656" w:rsidP="00FC1656">
      <w:pPr>
        <w:pBdr>
          <w:top w:val="nil"/>
          <w:left w:val="nil"/>
          <w:bottom w:val="nil"/>
          <w:right w:val="nil"/>
          <w:between w:val="nil"/>
        </w:pBdr>
        <w:spacing w:after="0" w:line="264" w:lineRule="auto"/>
        <w:ind w:leftChars="0" w:firstLineChars="0" w:firstLine="0"/>
        <w:rPr>
          <w:color w:val="000000"/>
        </w:rPr>
      </w:pPr>
    </w:p>
    <w:p w14:paraId="000008E1" w14:textId="77777777" w:rsidR="008606A0" w:rsidRDefault="00000000">
      <w:pPr>
        <w:spacing w:after="0"/>
        <w:ind w:left="0" w:hanging="2"/>
      </w:pPr>
      <w:bookmarkStart w:id="50" w:name="_heading=h.4f1mdlm" w:colFirst="0" w:colLast="0"/>
      <w:bookmarkEnd w:id="50"/>
      <w:r>
        <w:rPr>
          <w:b/>
        </w:rPr>
        <w:t>15.6.1 MATRIZ DEL PROCEDIMIENTO SEGUIMIENTO y EJECUCIÓN DE METAS FÍSICAS.</w:t>
      </w:r>
    </w:p>
    <w:tbl>
      <w:tblPr>
        <w:tblStyle w:val="afffd"/>
        <w:tblW w:w="9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820"/>
        <w:gridCol w:w="6327"/>
      </w:tblGrid>
      <w:tr w:rsidR="008606A0" w14:paraId="7B68FF34" w14:textId="77777777">
        <w:trPr>
          <w:trHeight w:val="567"/>
        </w:trPr>
        <w:tc>
          <w:tcPr>
            <w:tcW w:w="595" w:type="dxa"/>
            <w:shd w:val="clear" w:color="auto" w:fill="D9D9D9"/>
          </w:tcPr>
          <w:p w14:paraId="000008E2" w14:textId="77777777" w:rsidR="008606A0" w:rsidRDefault="00000000">
            <w:pPr>
              <w:spacing w:after="0"/>
              <w:ind w:left="0" w:hanging="2"/>
            </w:pPr>
            <w:r>
              <w:rPr>
                <w:b/>
              </w:rPr>
              <w:t>No.</w:t>
            </w:r>
          </w:p>
        </w:tc>
        <w:tc>
          <w:tcPr>
            <w:tcW w:w="2820" w:type="dxa"/>
            <w:shd w:val="clear" w:color="auto" w:fill="D9D9D9"/>
          </w:tcPr>
          <w:p w14:paraId="000008E3" w14:textId="77777777" w:rsidR="008606A0" w:rsidRDefault="00000000">
            <w:pPr>
              <w:spacing w:after="0"/>
              <w:ind w:left="0" w:hanging="2"/>
            </w:pPr>
            <w:r>
              <w:rPr>
                <w:b/>
              </w:rPr>
              <w:t>RESPONSABLE</w:t>
            </w:r>
          </w:p>
          <w:p w14:paraId="000008E4" w14:textId="77777777" w:rsidR="008606A0" w:rsidRDefault="008606A0">
            <w:pPr>
              <w:spacing w:after="0"/>
              <w:ind w:left="0" w:hanging="2"/>
            </w:pPr>
          </w:p>
        </w:tc>
        <w:tc>
          <w:tcPr>
            <w:tcW w:w="6327" w:type="dxa"/>
            <w:shd w:val="clear" w:color="auto" w:fill="D9D9D9"/>
          </w:tcPr>
          <w:p w14:paraId="000008E5" w14:textId="77777777" w:rsidR="008606A0" w:rsidRDefault="00000000">
            <w:pPr>
              <w:spacing w:after="0"/>
              <w:ind w:left="0" w:hanging="2"/>
            </w:pPr>
            <w:r>
              <w:rPr>
                <w:b/>
              </w:rPr>
              <w:t>DESCRIPCIÓN DE LAS ACTIVIDADES</w:t>
            </w:r>
          </w:p>
        </w:tc>
      </w:tr>
      <w:tr w:rsidR="008606A0" w14:paraId="061373DE" w14:textId="77777777">
        <w:trPr>
          <w:trHeight w:val="542"/>
        </w:trPr>
        <w:tc>
          <w:tcPr>
            <w:tcW w:w="595" w:type="dxa"/>
          </w:tcPr>
          <w:p w14:paraId="000008E6" w14:textId="77777777" w:rsidR="008606A0" w:rsidRDefault="00000000">
            <w:pPr>
              <w:spacing w:after="0"/>
              <w:ind w:left="0" w:hanging="2"/>
            </w:pPr>
            <w:r>
              <w:rPr>
                <w:b/>
              </w:rPr>
              <w:t>1</w:t>
            </w:r>
          </w:p>
        </w:tc>
        <w:tc>
          <w:tcPr>
            <w:tcW w:w="2820" w:type="dxa"/>
          </w:tcPr>
          <w:p w14:paraId="000008E7" w14:textId="77777777" w:rsidR="008606A0" w:rsidRDefault="00000000">
            <w:pPr>
              <w:spacing w:after="0"/>
              <w:ind w:left="0" w:hanging="2"/>
            </w:pPr>
            <w:r>
              <w:rPr>
                <w:b/>
                <w:color w:val="222222"/>
                <w:highlight w:val="white"/>
              </w:rPr>
              <w:t xml:space="preserve">Encargado (a) de Monitoreo, Evaluación y Seguimiento  </w:t>
            </w:r>
          </w:p>
        </w:tc>
        <w:tc>
          <w:tcPr>
            <w:tcW w:w="6327" w:type="dxa"/>
          </w:tcPr>
          <w:p w14:paraId="000008E8" w14:textId="77777777" w:rsidR="008606A0" w:rsidRDefault="00000000">
            <w:pPr>
              <w:shd w:val="clear" w:color="auto" w:fill="FFFFFF"/>
              <w:spacing w:after="0"/>
              <w:ind w:left="0" w:hanging="2"/>
            </w:pPr>
            <w:r>
              <w:rPr>
                <w:color w:val="222222"/>
              </w:rPr>
              <w:t xml:space="preserve">Solicita del 18 al 28 de cada mes, por medio de correo electrónico la información sobre la ejecución de metas del mes, adjuntando la hoja de cálculo de DRIVE </w:t>
            </w:r>
            <w:r>
              <w:rPr>
                <w:b/>
                <w:color w:val="222222"/>
              </w:rPr>
              <w:t xml:space="preserve">(ver Anexo 4) </w:t>
            </w:r>
            <w:r>
              <w:rPr>
                <w:color w:val="222222"/>
              </w:rPr>
              <w:t>para que seleccionen la pestaña del mes que corresponde.</w:t>
            </w:r>
          </w:p>
        </w:tc>
      </w:tr>
      <w:tr w:rsidR="008606A0" w14:paraId="3350B66F" w14:textId="77777777">
        <w:trPr>
          <w:trHeight w:val="567"/>
        </w:trPr>
        <w:tc>
          <w:tcPr>
            <w:tcW w:w="595" w:type="dxa"/>
          </w:tcPr>
          <w:p w14:paraId="000008E9" w14:textId="77777777" w:rsidR="008606A0" w:rsidRDefault="00000000">
            <w:pPr>
              <w:spacing w:after="0"/>
              <w:ind w:left="0" w:hanging="2"/>
            </w:pPr>
            <w:r>
              <w:rPr>
                <w:b/>
              </w:rPr>
              <w:t>2</w:t>
            </w:r>
          </w:p>
        </w:tc>
        <w:tc>
          <w:tcPr>
            <w:tcW w:w="2820" w:type="dxa"/>
          </w:tcPr>
          <w:p w14:paraId="000008EA" w14:textId="77777777" w:rsidR="008606A0" w:rsidRDefault="00000000">
            <w:pPr>
              <w:spacing w:after="0"/>
              <w:ind w:left="0" w:hanging="2"/>
            </w:pPr>
            <w:r>
              <w:rPr>
                <w:b/>
                <w:color w:val="222222"/>
                <w:highlight w:val="white"/>
              </w:rPr>
              <w:t>Direcciones Sustantivas</w:t>
            </w:r>
          </w:p>
        </w:tc>
        <w:tc>
          <w:tcPr>
            <w:tcW w:w="6327" w:type="dxa"/>
          </w:tcPr>
          <w:p w14:paraId="000008EB" w14:textId="77777777" w:rsidR="008606A0" w:rsidRDefault="00000000">
            <w:pPr>
              <w:ind w:left="0" w:hanging="2"/>
            </w:pPr>
            <w:r>
              <w:rPr>
                <w:color w:val="222222"/>
                <w:highlight w:val="white"/>
              </w:rPr>
              <w:t>Reportan información de avance de Metas.</w:t>
            </w:r>
          </w:p>
        </w:tc>
      </w:tr>
      <w:tr w:rsidR="008606A0" w14:paraId="3A738F4D" w14:textId="77777777">
        <w:trPr>
          <w:cantSplit/>
          <w:trHeight w:val="567"/>
        </w:trPr>
        <w:tc>
          <w:tcPr>
            <w:tcW w:w="595" w:type="dxa"/>
          </w:tcPr>
          <w:p w14:paraId="000008EC" w14:textId="77777777" w:rsidR="008606A0" w:rsidRDefault="00000000">
            <w:pPr>
              <w:spacing w:after="0"/>
              <w:ind w:left="0" w:hanging="2"/>
            </w:pPr>
            <w:r>
              <w:rPr>
                <w:b/>
              </w:rPr>
              <w:t>3</w:t>
            </w:r>
          </w:p>
        </w:tc>
        <w:tc>
          <w:tcPr>
            <w:tcW w:w="2820" w:type="dxa"/>
            <w:vMerge w:val="restart"/>
          </w:tcPr>
          <w:p w14:paraId="000008ED" w14:textId="77777777" w:rsidR="008606A0" w:rsidRDefault="00000000">
            <w:pPr>
              <w:spacing w:after="0"/>
              <w:ind w:left="0" w:hanging="2"/>
            </w:pPr>
            <w:r>
              <w:rPr>
                <w:b/>
                <w:color w:val="222222"/>
                <w:highlight w:val="white"/>
              </w:rPr>
              <w:t xml:space="preserve">Encargado (a) de Monitoreo, Evaluación y Seguimiento  </w:t>
            </w:r>
          </w:p>
          <w:p w14:paraId="000008EE" w14:textId="77777777" w:rsidR="008606A0" w:rsidRDefault="00000000">
            <w:pPr>
              <w:spacing w:after="0"/>
              <w:ind w:left="0" w:hanging="2"/>
            </w:pPr>
            <w:r>
              <w:rPr>
                <w:b/>
              </w:rPr>
              <w:t xml:space="preserve">                                      </w:t>
            </w:r>
          </w:p>
        </w:tc>
        <w:tc>
          <w:tcPr>
            <w:tcW w:w="6327" w:type="dxa"/>
          </w:tcPr>
          <w:p w14:paraId="000008EF" w14:textId="77777777" w:rsidR="008606A0" w:rsidRDefault="00000000">
            <w:pPr>
              <w:shd w:val="clear" w:color="auto" w:fill="FFFFFF"/>
              <w:spacing w:after="0"/>
              <w:ind w:left="0" w:hanging="2"/>
            </w:pPr>
            <w:r>
              <w:rPr>
                <w:color w:val="222222"/>
              </w:rPr>
              <w:t>Revisa lo reportado por las Direcciones.  Todo está correcto sigue paso 7, hay alguna inconsistencia o duda.  Sigue paso 4.</w:t>
            </w:r>
          </w:p>
        </w:tc>
      </w:tr>
      <w:tr w:rsidR="008606A0" w14:paraId="7E4D41AE" w14:textId="77777777">
        <w:trPr>
          <w:cantSplit/>
          <w:trHeight w:val="567"/>
        </w:trPr>
        <w:tc>
          <w:tcPr>
            <w:tcW w:w="595" w:type="dxa"/>
          </w:tcPr>
          <w:p w14:paraId="000008F0" w14:textId="77777777" w:rsidR="008606A0" w:rsidRDefault="00000000">
            <w:pPr>
              <w:spacing w:after="0"/>
              <w:ind w:left="0" w:hanging="2"/>
            </w:pPr>
            <w:r>
              <w:rPr>
                <w:b/>
              </w:rPr>
              <w:t>4.</w:t>
            </w:r>
          </w:p>
        </w:tc>
        <w:tc>
          <w:tcPr>
            <w:tcW w:w="2820" w:type="dxa"/>
            <w:vMerge/>
          </w:tcPr>
          <w:p w14:paraId="000008F1" w14:textId="77777777" w:rsidR="008606A0" w:rsidRDefault="008606A0">
            <w:pPr>
              <w:widowControl w:val="0"/>
              <w:pBdr>
                <w:top w:val="nil"/>
                <w:left w:val="nil"/>
                <w:bottom w:val="nil"/>
                <w:right w:val="nil"/>
                <w:between w:val="nil"/>
              </w:pBdr>
              <w:spacing w:after="0"/>
              <w:ind w:left="0" w:hanging="2"/>
            </w:pPr>
          </w:p>
        </w:tc>
        <w:tc>
          <w:tcPr>
            <w:tcW w:w="6327" w:type="dxa"/>
          </w:tcPr>
          <w:p w14:paraId="000008F2" w14:textId="77777777" w:rsidR="008606A0" w:rsidRDefault="00000000">
            <w:pPr>
              <w:pBdr>
                <w:top w:val="nil"/>
                <w:left w:val="nil"/>
                <w:bottom w:val="nil"/>
                <w:right w:val="nil"/>
                <w:between w:val="nil"/>
              </w:pBdr>
              <w:spacing w:after="0"/>
              <w:ind w:left="0" w:hanging="2"/>
              <w:rPr>
                <w:color w:val="000000"/>
              </w:rPr>
            </w:pPr>
            <w:r>
              <w:rPr>
                <w:color w:val="000000"/>
              </w:rPr>
              <w:t>Hace observaciones a las direcciones que considere necesario tomando en cuenta lo programado o por alguna duda.</w:t>
            </w:r>
          </w:p>
        </w:tc>
      </w:tr>
      <w:tr w:rsidR="008606A0" w14:paraId="74DD9FB4" w14:textId="77777777">
        <w:trPr>
          <w:trHeight w:val="567"/>
        </w:trPr>
        <w:tc>
          <w:tcPr>
            <w:tcW w:w="595" w:type="dxa"/>
          </w:tcPr>
          <w:p w14:paraId="000008F3" w14:textId="77777777" w:rsidR="008606A0" w:rsidRDefault="00000000">
            <w:pPr>
              <w:spacing w:after="0"/>
              <w:ind w:left="0" w:hanging="2"/>
            </w:pPr>
            <w:r>
              <w:rPr>
                <w:b/>
              </w:rPr>
              <w:t>5.</w:t>
            </w:r>
          </w:p>
        </w:tc>
        <w:tc>
          <w:tcPr>
            <w:tcW w:w="2820" w:type="dxa"/>
          </w:tcPr>
          <w:p w14:paraId="000008F4" w14:textId="77777777" w:rsidR="008606A0" w:rsidRDefault="00000000">
            <w:pPr>
              <w:spacing w:after="0"/>
              <w:ind w:left="0" w:hanging="2"/>
            </w:pPr>
            <w:r>
              <w:rPr>
                <w:b/>
                <w:color w:val="222222"/>
                <w:highlight w:val="white"/>
              </w:rPr>
              <w:t>Direcciones Sustantivas</w:t>
            </w:r>
          </w:p>
        </w:tc>
        <w:tc>
          <w:tcPr>
            <w:tcW w:w="6327" w:type="dxa"/>
          </w:tcPr>
          <w:p w14:paraId="000008F5" w14:textId="77777777" w:rsidR="008606A0" w:rsidRDefault="00000000">
            <w:pPr>
              <w:pBdr>
                <w:top w:val="nil"/>
                <w:left w:val="nil"/>
                <w:bottom w:val="nil"/>
                <w:right w:val="nil"/>
                <w:between w:val="nil"/>
              </w:pBdr>
              <w:spacing w:after="0"/>
              <w:ind w:left="0" w:hanging="2"/>
              <w:rPr>
                <w:color w:val="000000"/>
              </w:rPr>
            </w:pPr>
            <w:r>
              <w:rPr>
                <w:color w:val="000000"/>
              </w:rPr>
              <w:t>Recibe, revisa, corrige o aclara.  Entrega</w:t>
            </w:r>
            <w:r>
              <w:rPr>
                <w:b/>
                <w:color w:val="000000"/>
              </w:rPr>
              <w:t>.</w:t>
            </w:r>
          </w:p>
          <w:p w14:paraId="000008F6" w14:textId="77777777" w:rsidR="008606A0" w:rsidRDefault="008606A0">
            <w:pPr>
              <w:spacing w:after="0"/>
              <w:ind w:left="0" w:hanging="2"/>
            </w:pPr>
          </w:p>
        </w:tc>
      </w:tr>
      <w:tr w:rsidR="008606A0" w14:paraId="7544A104" w14:textId="77777777">
        <w:trPr>
          <w:trHeight w:val="567"/>
        </w:trPr>
        <w:tc>
          <w:tcPr>
            <w:tcW w:w="595" w:type="dxa"/>
          </w:tcPr>
          <w:p w14:paraId="000008F7" w14:textId="77777777" w:rsidR="008606A0" w:rsidRDefault="00000000">
            <w:pPr>
              <w:spacing w:after="0"/>
              <w:ind w:left="0" w:hanging="2"/>
            </w:pPr>
            <w:r>
              <w:rPr>
                <w:b/>
              </w:rPr>
              <w:t>6.</w:t>
            </w:r>
          </w:p>
        </w:tc>
        <w:tc>
          <w:tcPr>
            <w:tcW w:w="2820" w:type="dxa"/>
          </w:tcPr>
          <w:p w14:paraId="000008F8" w14:textId="77777777" w:rsidR="008606A0" w:rsidRDefault="00000000">
            <w:pPr>
              <w:spacing w:after="0"/>
              <w:ind w:left="0" w:hanging="2"/>
            </w:pPr>
            <w:r>
              <w:rPr>
                <w:b/>
                <w:color w:val="222222"/>
                <w:highlight w:val="white"/>
              </w:rPr>
              <w:t xml:space="preserve">Encargado (a) de Monitoreo, Evaluación y Seguimiento  </w:t>
            </w:r>
          </w:p>
        </w:tc>
        <w:tc>
          <w:tcPr>
            <w:tcW w:w="6327" w:type="dxa"/>
          </w:tcPr>
          <w:p w14:paraId="000008F9" w14:textId="77777777" w:rsidR="008606A0" w:rsidRDefault="00000000">
            <w:pPr>
              <w:pBdr>
                <w:top w:val="nil"/>
                <w:left w:val="nil"/>
                <w:bottom w:val="nil"/>
                <w:right w:val="nil"/>
                <w:between w:val="nil"/>
              </w:pBdr>
              <w:spacing w:after="0"/>
              <w:ind w:left="0" w:hanging="2"/>
              <w:rPr>
                <w:color w:val="000000"/>
              </w:rPr>
            </w:pPr>
            <w:r>
              <w:rPr>
                <w:color w:val="222222"/>
              </w:rPr>
              <w:t>Elabora informe narrativo y entrega para revisión.</w:t>
            </w:r>
          </w:p>
          <w:p w14:paraId="000008FA" w14:textId="77777777" w:rsidR="008606A0" w:rsidRDefault="008606A0">
            <w:pPr>
              <w:ind w:left="0" w:hanging="2"/>
            </w:pPr>
          </w:p>
        </w:tc>
      </w:tr>
      <w:tr w:rsidR="008606A0" w14:paraId="64E2148E" w14:textId="77777777">
        <w:trPr>
          <w:trHeight w:val="798"/>
        </w:trPr>
        <w:tc>
          <w:tcPr>
            <w:tcW w:w="595" w:type="dxa"/>
          </w:tcPr>
          <w:p w14:paraId="000008FB" w14:textId="77777777" w:rsidR="008606A0" w:rsidRDefault="00000000">
            <w:pPr>
              <w:spacing w:after="0"/>
              <w:ind w:left="0" w:hanging="2"/>
            </w:pPr>
            <w:r>
              <w:rPr>
                <w:b/>
              </w:rPr>
              <w:t>7.</w:t>
            </w:r>
          </w:p>
        </w:tc>
        <w:tc>
          <w:tcPr>
            <w:tcW w:w="2820" w:type="dxa"/>
          </w:tcPr>
          <w:p w14:paraId="000008FC" w14:textId="77777777" w:rsidR="008606A0" w:rsidRDefault="00000000">
            <w:pPr>
              <w:spacing w:after="0"/>
              <w:rPr>
                <w:color w:val="222222"/>
                <w:sz w:val="14"/>
                <w:szCs w:val="14"/>
                <w:highlight w:val="white"/>
              </w:rPr>
            </w:pPr>
            <w:r>
              <w:rPr>
                <w:color w:val="222222"/>
                <w:sz w:val="14"/>
                <w:szCs w:val="14"/>
                <w:highlight w:val="white"/>
              </w:rPr>
              <w:t> </w:t>
            </w:r>
          </w:p>
          <w:p w14:paraId="000008FD" w14:textId="77777777" w:rsidR="008606A0" w:rsidRDefault="00000000">
            <w:pPr>
              <w:spacing w:after="0"/>
              <w:ind w:left="0" w:hanging="2"/>
            </w:pPr>
            <w:r>
              <w:rPr>
                <w:b/>
                <w:color w:val="222222"/>
                <w:highlight w:val="white"/>
              </w:rPr>
              <w:t>Jefe de Planificación</w:t>
            </w:r>
          </w:p>
        </w:tc>
        <w:tc>
          <w:tcPr>
            <w:tcW w:w="6327" w:type="dxa"/>
          </w:tcPr>
          <w:p w14:paraId="000008FE" w14:textId="77777777" w:rsidR="008606A0" w:rsidRDefault="00000000">
            <w:pPr>
              <w:pBdr>
                <w:top w:val="nil"/>
                <w:left w:val="nil"/>
                <w:bottom w:val="nil"/>
                <w:right w:val="nil"/>
                <w:between w:val="nil"/>
              </w:pBdr>
              <w:spacing w:after="0"/>
              <w:ind w:left="0" w:hanging="2"/>
              <w:rPr>
                <w:color w:val="000000"/>
              </w:rPr>
            </w:pPr>
            <w:r>
              <w:rPr>
                <w:color w:val="000000"/>
              </w:rPr>
              <w:t>Recibe, revisa</w:t>
            </w:r>
            <w:r>
              <w:rPr>
                <w:b/>
                <w:color w:val="000000"/>
              </w:rPr>
              <w:t xml:space="preserve">. </w:t>
            </w:r>
            <w:r>
              <w:rPr>
                <w:color w:val="000000"/>
              </w:rPr>
              <w:t>Si la información es correcta, sigue paso 8. Si la información es incorrecta devuelve para su corrección, regresa al paso 6.</w:t>
            </w:r>
          </w:p>
        </w:tc>
      </w:tr>
      <w:tr w:rsidR="008606A0" w14:paraId="503B8066" w14:textId="77777777">
        <w:trPr>
          <w:cantSplit/>
          <w:trHeight w:val="567"/>
        </w:trPr>
        <w:tc>
          <w:tcPr>
            <w:tcW w:w="595" w:type="dxa"/>
          </w:tcPr>
          <w:p w14:paraId="000008FF" w14:textId="77777777" w:rsidR="008606A0" w:rsidRDefault="00000000">
            <w:pPr>
              <w:spacing w:after="0"/>
              <w:ind w:left="0" w:hanging="2"/>
            </w:pPr>
            <w:r>
              <w:rPr>
                <w:b/>
              </w:rPr>
              <w:t>8.</w:t>
            </w:r>
          </w:p>
        </w:tc>
        <w:tc>
          <w:tcPr>
            <w:tcW w:w="2820" w:type="dxa"/>
            <w:vMerge w:val="restart"/>
          </w:tcPr>
          <w:p w14:paraId="00000900" w14:textId="77777777" w:rsidR="008606A0" w:rsidRDefault="00000000">
            <w:pPr>
              <w:spacing w:after="0"/>
              <w:ind w:left="0" w:hanging="2"/>
            </w:pPr>
            <w:r>
              <w:rPr>
                <w:b/>
                <w:color w:val="222222"/>
                <w:highlight w:val="white"/>
              </w:rPr>
              <w:t>Encargado (a) de Monitoreo, Evaluación y Seguimiento</w:t>
            </w:r>
          </w:p>
        </w:tc>
        <w:tc>
          <w:tcPr>
            <w:tcW w:w="6327" w:type="dxa"/>
          </w:tcPr>
          <w:p w14:paraId="00000901" w14:textId="77777777" w:rsidR="008606A0" w:rsidRDefault="00000000">
            <w:pPr>
              <w:pBdr>
                <w:top w:val="nil"/>
                <w:left w:val="nil"/>
                <w:bottom w:val="nil"/>
                <w:right w:val="nil"/>
                <w:between w:val="nil"/>
              </w:pBdr>
              <w:spacing w:after="0"/>
              <w:ind w:left="0" w:hanging="2"/>
              <w:rPr>
                <w:color w:val="000000"/>
              </w:rPr>
            </w:pPr>
            <w:r>
              <w:rPr>
                <w:color w:val="000000"/>
              </w:rPr>
              <w:t>Registra información en SIGES, lo opera dejando en estado “</w:t>
            </w:r>
            <w:r>
              <w:rPr>
                <w:i/>
                <w:color w:val="000000"/>
              </w:rPr>
              <w:t>solicitado”</w:t>
            </w:r>
            <w:r>
              <w:rPr>
                <w:color w:val="000000"/>
              </w:rPr>
              <w:t>.</w:t>
            </w:r>
          </w:p>
        </w:tc>
      </w:tr>
      <w:tr w:rsidR="008606A0" w14:paraId="15B9A9B7" w14:textId="77777777">
        <w:trPr>
          <w:cantSplit/>
          <w:trHeight w:val="431"/>
        </w:trPr>
        <w:tc>
          <w:tcPr>
            <w:tcW w:w="595" w:type="dxa"/>
          </w:tcPr>
          <w:p w14:paraId="00000902" w14:textId="77777777" w:rsidR="008606A0" w:rsidRDefault="00000000">
            <w:pPr>
              <w:spacing w:after="0"/>
              <w:ind w:left="0" w:hanging="2"/>
            </w:pPr>
            <w:r>
              <w:rPr>
                <w:b/>
              </w:rPr>
              <w:t>9.</w:t>
            </w:r>
          </w:p>
        </w:tc>
        <w:tc>
          <w:tcPr>
            <w:tcW w:w="2820" w:type="dxa"/>
            <w:vMerge/>
          </w:tcPr>
          <w:p w14:paraId="00000903" w14:textId="77777777" w:rsidR="008606A0" w:rsidRDefault="008606A0">
            <w:pPr>
              <w:widowControl w:val="0"/>
              <w:pBdr>
                <w:top w:val="nil"/>
                <w:left w:val="nil"/>
                <w:bottom w:val="nil"/>
                <w:right w:val="nil"/>
                <w:between w:val="nil"/>
              </w:pBdr>
              <w:spacing w:after="0"/>
              <w:ind w:left="0" w:hanging="2"/>
            </w:pPr>
          </w:p>
        </w:tc>
        <w:tc>
          <w:tcPr>
            <w:tcW w:w="6327" w:type="dxa"/>
          </w:tcPr>
          <w:p w14:paraId="00000904" w14:textId="77777777" w:rsidR="008606A0" w:rsidRDefault="00000000">
            <w:pPr>
              <w:pBdr>
                <w:top w:val="nil"/>
                <w:left w:val="nil"/>
                <w:bottom w:val="nil"/>
                <w:right w:val="nil"/>
                <w:between w:val="nil"/>
              </w:pBdr>
              <w:spacing w:after="0"/>
              <w:ind w:left="0" w:hanging="2"/>
              <w:rPr>
                <w:color w:val="222222"/>
                <w:highlight w:val="white"/>
              </w:rPr>
            </w:pPr>
            <w:r>
              <w:rPr>
                <w:color w:val="222222"/>
              </w:rPr>
              <w:t>Imprime reporte de SIGES, firma y sella</w:t>
            </w:r>
            <w:r>
              <w:rPr>
                <w:i/>
                <w:color w:val="222222"/>
              </w:rPr>
              <w:t> </w:t>
            </w:r>
            <w:r>
              <w:rPr>
                <w:color w:val="222222"/>
              </w:rPr>
              <w:t>e informa.</w:t>
            </w:r>
          </w:p>
        </w:tc>
      </w:tr>
      <w:tr w:rsidR="008606A0" w14:paraId="0EB09119" w14:textId="77777777">
        <w:trPr>
          <w:cantSplit/>
          <w:trHeight w:val="586"/>
        </w:trPr>
        <w:tc>
          <w:tcPr>
            <w:tcW w:w="595" w:type="dxa"/>
          </w:tcPr>
          <w:p w14:paraId="00000905" w14:textId="77777777" w:rsidR="008606A0" w:rsidRDefault="00000000">
            <w:pPr>
              <w:spacing w:after="0"/>
              <w:ind w:left="0" w:hanging="2"/>
            </w:pPr>
            <w:r>
              <w:rPr>
                <w:b/>
              </w:rPr>
              <w:t>10.</w:t>
            </w:r>
          </w:p>
        </w:tc>
        <w:tc>
          <w:tcPr>
            <w:tcW w:w="2820" w:type="dxa"/>
            <w:vMerge w:val="restart"/>
          </w:tcPr>
          <w:p w14:paraId="00000906" w14:textId="77777777" w:rsidR="008606A0" w:rsidRDefault="00000000">
            <w:pPr>
              <w:spacing w:after="0"/>
              <w:ind w:left="0" w:hanging="2"/>
            </w:pPr>
            <w:r>
              <w:rPr>
                <w:b/>
                <w:color w:val="222222"/>
                <w:highlight w:val="white"/>
              </w:rPr>
              <w:t>Jefe de Planificación</w:t>
            </w:r>
          </w:p>
          <w:p w14:paraId="00000907" w14:textId="77777777" w:rsidR="008606A0" w:rsidRDefault="00000000">
            <w:pPr>
              <w:spacing w:after="0"/>
              <w:ind w:left="0" w:hanging="2"/>
            </w:pPr>
            <w:r>
              <w:rPr>
                <w:b/>
              </w:rPr>
              <w:t xml:space="preserve">                                     </w:t>
            </w:r>
          </w:p>
        </w:tc>
        <w:tc>
          <w:tcPr>
            <w:tcW w:w="6327" w:type="dxa"/>
          </w:tcPr>
          <w:p w14:paraId="00000908" w14:textId="77777777" w:rsidR="008606A0" w:rsidRDefault="00000000">
            <w:pPr>
              <w:pBdr>
                <w:top w:val="nil"/>
                <w:left w:val="nil"/>
                <w:bottom w:val="nil"/>
                <w:right w:val="nil"/>
                <w:between w:val="nil"/>
              </w:pBdr>
              <w:spacing w:after="0"/>
              <w:ind w:left="0" w:hanging="2"/>
              <w:rPr>
                <w:color w:val="000000"/>
              </w:rPr>
            </w:pPr>
            <w:r>
              <w:rPr>
                <w:color w:val="000000"/>
              </w:rPr>
              <w:t>Revisa información en el sistema, si está correcto sigue paso 11, si no está correcto regresa a paso 8.</w:t>
            </w:r>
          </w:p>
        </w:tc>
      </w:tr>
      <w:tr w:rsidR="008606A0" w14:paraId="26BB27BA" w14:textId="77777777">
        <w:trPr>
          <w:cantSplit/>
          <w:trHeight w:val="367"/>
        </w:trPr>
        <w:tc>
          <w:tcPr>
            <w:tcW w:w="595" w:type="dxa"/>
          </w:tcPr>
          <w:p w14:paraId="00000909" w14:textId="77777777" w:rsidR="008606A0" w:rsidRDefault="00000000">
            <w:pPr>
              <w:spacing w:after="0"/>
              <w:ind w:left="0" w:hanging="2"/>
            </w:pPr>
            <w:r>
              <w:rPr>
                <w:b/>
              </w:rPr>
              <w:t>11.</w:t>
            </w:r>
          </w:p>
        </w:tc>
        <w:tc>
          <w:tcPr>
            <w:tcW w:w="2820" w:type="dxa"/>
            <w:vMerge/>
          </w:tcPr>
          <w:p w14:paraId="0000090A" w14:textId="77777777" w:rsidR="008606A0" w:rsidRDefault="008606A0">
            <w:pPr>
              <w:widowControl w:val="0"/>
              <w:pBdr>
                <w:top w:val="nil"/>
                <w:left w:val="nil"/>
                <w:bottom w:val="nil"/>
                <w:right w:val="nil"/>
                <w:between w:val="nil"/>
              </w:pBdr>
              <w:spacing w:after="0"/>
              <w:ind w:left="0" w:hanging="2"/>
            </w:pPr>
          </w:p>
        </w:tc>
        <w:tc>
          <w:tcPr>
            <w:tcW w:w="6327" w:type="dxa"/>
          </w:tcPr>
          <w:p w14:paraId="0000090B" w14:textId="77777777" w:rsidR="008606A0" w:rsidRDefault="00000000">
            <w:pPr>
              <w:spacing w:after="0"/>
              <w:ind w:left="0" w:hanging="2"/>
            </w:pPr>
            <w:r>
              <w:rPr>
                <w:color w:val="222222"/>
                <w:highlight w:val="white"/>
              </w:rPr>
              <w:t>Aprueba en el SIGES, imprime, firma, sella y entrega.</w:t>
            </w:r>
          </w:p>
        </w:tc>
      </w:tr>
      <w:tr w:rsidR="008606A0" w14:paraId="74EFD486" w14:textId="77777777">
        <w:trPr>
          <w:cantSplit/>
          <w:trHeight w:val="320"/>
        </w:trPr>
        <w:tc>
          <w:tcPr>
            <w:tcW w:w="595" w:type="dxa"/>
          </w:tcPr>
          <w:p w14:paraId="0000090C" w14:textId="77777777" w:rsidR="008606A0" w:rsidRDefault="00000000">
            <w:pPr>
              <w:spacing w:after="0"/>
              <w:ind w:left="0" w:hanging="2"/>
            </w:pPr>
            <w:r>
              <w:rPr>
                <w:b/>
              </w:rPr>
              <w:t>12.</w:t>
            </w:r>
          </w:p>
        </w:tc>
        <w:tc>
          <w:tcPr>
            <w:tcW w:w="2820" w:type="dxa"/>
            <w:vMerge w:val="restart"/>
          </w:tcPr>
          <w:p w14:paraId="0000090D" w14:textId="77777777" w:rsidR="008606A0" w:rsidRDefault="00000000">
            <w:pPr>
              <w:spacing w:after="0"/>
              <w:ind w:left="0" w:hanging="2"/>
            </w:pPr>
            <w:r>
              <w:rPr>
                <w:b/>
                <w:color w:val="222222"/>
                <w:highlight w:val="white"/>
              </w:rPr>
              <w:t xml:space="preserve">Encargado (a) de Monitoreo, Evaluación y Seguimiento  </w:t>
            </w:r>
          </w:p>
        </w:tc>
        <w:tc>
          <w:tcPr>
            <w:tcW w:w="6327" w:type="dxa"/>
          </w:tcPr>
          <w:p w14:paraId="0000090E" w14:textId="77777777" w:rsidR="008606A0" w:rsidRDefault="00000000">
            <w:pPr>
              <w:pBdr>
                <w:top w:val="nil"/>
                <w:left w:val="nil"/>
                <w:bottom w:val="nil"/>
                <w:right w:val="nil"/>
                <w:between w:val="nil"/>
              </w:pBdr>
              <w:spacing w:after="0"/>
              <w:ind w:left="0" w:hanging="2"/>
            </w:pPr>
            <w:r>
              <w:rPr>
                <w:color w:val="000000"/>
              </w:rPr>
              <w:t>Recibe, adjunta informe narrativo.</w:t>
            </w:r>
          </w:p>
        </w:tc>
      </w:tr>
      <w:tr w:rsidR="008606A0" w14:paraId="2FB8FD3C" w14:textId="77777777">
        <w:trPr>
          <w:cantSplit/>
          <w:trHeight w:val="320"/>
        </w:trPr>
        <w:tc>
          <w:tcPr>
            <w:tcW w:w="595" w:type="dxa"/>
          </w:tcPr>
          <w:p w14:paraId="0000090F" w14:textId="77777777" w:rsidR="008606A0" w:rsidRDefault="00000000">
            <w:pPr>
              <w:spacing w:after="0"/>
              <w:ind w:left="0" w:hanging="2"/>
            </w:pPr>
            <w:r>
              <w:rPr>
                <w:b/>
              </w:rPr>
              <w:t>13.</w:t>
            </w:r>
          </w:p>
        </w:tc>
        <w:tc>
          <w:tcPr>
            <w:tcW w:w="2820" w:type="dxa"/>
            <w:vMerge/>
          </w:tcPr>
          <w:p w14:paraId="00000910" w14:textId="77777777" w:rsidR="008606A0" w:rsidRDefault="008606A0">
            <w:pPr>
              <w:widowControl w:val="0"/>
              <w:pBdr>
                <w:top w:val="nil"/>
                <w:left w:val="nil"/>
                <w:bottom w:val="nil"/>
                <w:right w:val="nil"/>
                <w:between w:val="nil"/>
              </w:pBdr>
              <w:spacing w:after="0"/>
              <w:ind w:left="0" w:hanging="2"/>
            </w:pPr>
          </w:p>
        </w:tc>
        <w:tc>
          <w:tcPr>
            <w:tcW w:w="6327" w:type="dxa"/>
          </w:tcPr>
          <w:p w14:paraId="00000911" w14:textId="77777777" w:rsidR="008606A0" w:rsidRDefault="00000000">
            <w:pPr>
              <w:pBdr>
                <w:top w:val="nil"/>
                <w:left w:val="nil"/>
                <w:bottom w:val="nil"/>
                <w:right w:val="nil"/>
                <w:between w:val="nil"/>
              </w:pBdr>
              <w:spacing w:after="0"/>
              <w:ind w:left="0" w:hanging="2"/>
              <w:rPr>
                <w:color w:val="000000"/>
              </w:rPr>
            </w:pPr>
            <w:r>
              <w:rPr>
                <w:color w:val="000000"/>
              </w:rPr>
              <w:t>Entrega a Dirección Ejecutiva para conocimiento.</w:t>
            </w:r>
          </w:p>
        </w:tc>
      </w:tr>
      <w:tr w:rsidR="008606A0" w14:paraId="66D7B7A4" w14:textId="77777777">
        <w:trPr>
          <w:cantSplit/>
          <w:trHeight w:val="320"/>
        </w:trPr>
        <w:tc>
          <w:tcPr>
            <w:tcW w:w="595" w:type="dxa"/>
          </w:tcPr>
          <w:p w14:paraId="00000912" w14:textId="77777777" w:rsidR="008606A0" w:rsidRDefault="00000000">
            <w:pPr>
              <w:spacing w:after="0"/>
              <w:ind w:left="0" w:hanging="2"/>
            </w:pPr>
            <w:r>
              <w:rPr>
                <w:b/>
              </w:rPr>
              <w:t>14.</w:t>
            </w:r>
          </w:p>
        </w:tc>
        <w:tc>
          <w:tcPr>
            <w:tcW w:w="2820" w:type="dxa"/>
            <w:vMerge/>
          </w:tcPr>
          <w:p w14:paraId="00000913" w14:textId="77777777" w:rsidR="008606A0" w:rsidRDefault="008606A0">
            <w:pPr>
              <w:widowControl w:val="0"/>
              <w:pBdr>
                <w:top w:val="nil"/>
                <w:left w:val="nil"/>
                <w:bottom w:val="nil"/>
                <w:right w:val="nil"/>
                <w:between w:val="nil"/>
              </w:pBdr>
              <w:spacing w:after="0"/>
              <w:ind w:left="0" w:hanging="2"/>
            </w:pPr>
          </w:p>
        </w:tc>
        <w:tc>
          <w:tcPr>
            <w:tcW w:w="6327" w:type="dxa"/>
          </w:tcPr>
          <w:p w14:paraId="00000914" w14:textId="77777777" w:rsidR="008606A0" w:rsidRDefault="00000000">
            <w:pPr>
              <w:pBdr>
                <w:top w:val="nil"/>
                <w:left w:val="nil"/>
                <w:bottom w:val="nil"/>
                <w:right w:val="nil"/>
                <w:between w:val="nil"/>
              </w:pBdr>
              <w:spacing w:after="0"/>
              <w:ind w:left="0" w:hanging="2"/>
              <w:rPr>
                <w:color w:val="000000"/>
              </w:rPr>
            </w:pPr>
            <w:r>
              <w:rPr>
                <w:color w:val="000000"/>
              </w:rPr>
              <w:t>Guarda copia escaneada y física con firma y sello de recibido.</w:t>
            </w:r>
          </w:p>
        </w:tc>
      </w:tr>
      <w:tr w:rsidR="008606A0" w14:paraId="7CAD0E67" w14:textId="77777777">
        <w:trPr>
          <w:trHeight w:val="282"/>
        </w:trPr>
        <w:tc>
          <w:tcPr>
            <w:tcW w:w="595" w:type="dxa"/>
          </w:tcPr>
          <w:p w14:paraId="00000915" w14:textId="77777777" w:rsidR="008606A0" w:rsidRDefault="00000000">
            <w:pPr>
              <w:spacing w:after="0"/>
              <w:ind w:left="0" w:hanging="2"/>
            </w:pPr>
            <w:r>
              <w:rPr>
                <w:b/>
              </w:rPr>
              <w:t>15.</w:t>
            </w:r>
          </w:p>
        </w:tc>
        <w:tc>
          <w:tcPr>
            <w:tcW w:w="9147" w:type="dxa"/>
            <w:gridSpan w:val="2"/>
          </w:tcPr>
          <w:p w14:paraId="00000916" w14:textId="77777777" w:rsidR="008606A0" w:rsidRDefault="00000000" w:rsidP="00FC1656">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4"/>
                <w:szCs w:val="24"/>
              </w:rPr>
            </w:pPr>
            <w:r>
              <w:rPr>
                <w:b/>
                <w:color w:val="000000"/>
              </w:rPr>
              <w:t>Fin del procedimiento</w:t>
            </w:r>
          </w:p>
        </w:tc>
      </w:tr>
    </w:tbl>
    <w:p w14:paraId="00000918" w14:textId="77777777" w:rsidR="008606A0" w:rsidRDefault="008606A0">
      <w:pPr>
        <w:spacing w:after="0"/>
        <w:ind w:left="0" w:hanging="2"/>
        <w:rPr>
          <w:b/>
        </w:rPr>
      </w:pPr>
      <w:bookmarkStart w:id="51" w:name="_heading=h.2u6wntf" w:colFirst="0" w:colLast="0"/>
      <w:bookmarkEnd w:id="51"/>
    </w:p>
    <w:p w14:paraId="00000919" w14:textId="77777777" w:rsidR="008606A0" w:rsidRDefault="008606A0">
      <w:pPr>
        <w:spacing w:after="0"/>
        <w:ind w:left="0" w:hanging="2"/>
        <w:rPr>
          <w:b/>
        </w:rPr>
      </w:pPr>
    </w:p>
    <w:p w14:paraId="0000091A" w14:textId="77777777" w:rsidR="008606A0" w:rsidRDefault="008606A0">
      <w:pPr>
        <w:spacing w:after="0"/>
        <w:ind w:left="0" w:hanging="2"/>
        <w:rPr>
          <w:b/>
        </w:rPr>
      </w:pPr>
    </w:p>
    <w:p w14:paraId="0000091C" w14:textId="77777777" w:rsidR="008606A0" w:rsidRDefault="00000000">
      <w:pPr>
        <w:spacing w:after="0"/>
        <w:ind w:left="0" w:hanging="2"/>
      </w:pPr>
      <w:r>
        <w:rPr>
          <w:b/>
        </w:rPr>
        <w:lastRenderedPageBreak/>
        <w:t xml:space="preserve">15.6.2 FLUJOGRAMA DEL PROCEDIMIENTO SEGUIMIENTO Y EJECUCIÓN DE METAS FÍSICAS </w:t>
      </w:r>
    </w:p>
    <w:p w14:paraId="0000091D" w14:textId="77777777" w:rsidR="008606A0" w:rsidRDefault="00000000">
      <w:pPr>
        <w:ind w:left="0" w:hanging="2"/>
      </w:pPr>
      <w:r>
        <w:object w:dxaOrig="8790" w:dyaOrig="10665" w14:anchorId="4DAA85E8">
          <v:shape id="_x0000_i1038" type="#_x0000_t75" style="width:440.25pt;height:532.5pt;visibility:visible" o:ole="">
            <v:imagedata r:id="rId38" o:title=""/>
            <v:path o:extrusionok="t"/>
          </v:shape>
          <o:OLEObject Type="Embed" ProgID="Visio.Drawing.15" ShapeID="_x0000_i1038" DrawAspect="Content" ObjectID="_1772367705" r:id="rId39"/>
        </w:object>
      </w:r>
    </w:p>
    <w:bookmarkStart w:id="52" w:name="_heading=h.19c6y18" w:colFirst="0" w:colLast="0"/>
    <w:bookmarkEnd w:id="52"/>
    <w:p w14:paraId="0000091E" w14:textId="4EF8FD5C" w:rsidR="008606A0" w:rsidRDefault="00734286">
      <w:pPr>
        <w:ind w:left="0" w:hanging="2"/>
        <w:rPr>
          <w:rFonts w:ascii="Times New Roman" w:eastAsia="Times New Roman" w:hAnsi="Times New Roman" w:cs="Times New Roman"/>
        </w:rPr>
      </w:pPr>
      <w:r>
        <w:object w:dxaOrig="8205" w:dyaOrig="11085" w14:anchorId="5157044D">
          <v:shape id="_x0000_i1039" type="#_x0000_t75" style="width:410.25pt;height:577.5pt" o:ole="">
            <v:imagedata r:id="rId40" o:title=""/>
          </v:shape>
          <o:OLEObject Type="Embed" ProgID="Visio.Drawing.15" ShapeID="_x0000_i1039" DrawAspect="Content" ObjectID="_1772367706" r:id="rId41"/>
        </w:object>
      </w:r>
    </w:p>
    <w:p w14:paraId="0000091F" w14:textId="4075BC3E" w:rsidR="008606A0" w:rsidRDefault="00000000">
      <w:pPr>
        <w:pStyle w:val="Ttulo2"/>
        <w:ind w:left="0" w:hanging="2"/>
      </w:pPr>
      <w:bookmarkStart w:id="53" w:name="_Toc161750285"/>
      <w:r>
        <w:lastRenderedPageBreak/>
        <w:t>15.7 PROCEDIMIENTO PARA LA ELABORACIÓN DE INFORME CUATRIMESTRAL DE RENDICIÓN DE CUENTAS A MINFIN</w:t>
      </w:r>
      <w:r w:rsidR="002D59E1">
        <w:t xml:space="preserve"> (CUATRIMESTRAL</w:t>
      </w:r>
      <w:r w:rsidR="00D67FB0">
        <w:t xml:space="preserve"> </w:t>
      </w:r>
      <w:r w:rsidR="002D59E1">
        <w:t>Y ANUAL)</w:t>
      </w:r>
      <w:r>
        <w:t>.</w:t>
      </w:r>
      <w:bookmarkEnd w:id="53"/>
    </w:p>
    <w:p w14:paraId="00000920" w14:textId="77777777" w:rsidR="008606A0" w:rsidRDefault="008606A0" w:rsidP="00C422BD">
      <w:pPr>
        <w:ind w:left="0" w:hanging="2"/>
      </w:pPr>
    </w:p>
    <w:p w14:paraId="00000921" w14:textId="77777777" w:rsidR="008606A0" w:rsidRDefault="00000000" w:rsidP="00C422BD">
      <w:pPr>
        <w:numPr>
          <w:ilvl w:val="0"/>
          <w:numId w:val="55"/>
        </w:numPr>
        <w:spacing w:after="0"/>
        <w:ind w:left="0" w:hanging="2"/>
      </w:pPr>
      <w:r>
        <w:rPr>
          <w:b/>
        </w:rPr>
        <w:t xml:space="preserve">Encargado (a) de Monitoreo, Evaluación y Seguimiento: </w:t>
      </w:r>
      <w:r>
        <w:t xml:space="preserve">Integra la información reportada durante el cuatrimestre por las Direcciones Sustantivas para la ejecución de metas físicas, envía borrador del informe por correo electrónico. </w:t>
      </w:r>
    </w:p>
    <w:p w14:paraId="00000922" w14:textId="77777777" w:rsidR="008606A0" w:rsidRDefault="008606A0" w:rsidP="00C422BD">
      <w:pPr>
        <w:spacing w:after="0"/>
        <w:ind w:left="0" w:hanging="2"/>
      </w:pPr>
    </w:p>
    <w:p w14:paraId="00000923" w14:textId="77777777" w:rsidR="008606A0" w:rsidRDefault="00000000" w:rsidP="00C422BD">
      <w:pPr>
        <w:numPr>
          <w:ilvl w:val="0"/>
          <w:numId w:val="55"/>
        </w:numPr>
        <w:spacing w:after="0"/>
        <w:ind w:left="0" w:hanging="2"/>
      </w:pPr>
      <w:r>
        <w:rPr>
          <w:b/>
        </w:rPr>
        <w:t xml:space="preserve">Jefe de Planificación: </w:t>
      </w:r>
      <w:r>
        <w:t>Recibe y revisa borrador del informe para verificar la información de cada dependencia.  Si necesita modificaciones sigue paso 3, si no necesita modificaciones sigue paso 4.</w:t>
      </w:r>
    </w:p>
    <w:p w14:paraId="00000924" w14:textId="77777777" w:rsidR="008606A0" w:rsidRDefault="008606A0" w:rsidP="00C422BD">
      <w:pPr>
        <w:spacing w:after="0"/>
        <w:ind w:left="0" w:hanging="2"/>
      </w:pPr>
    </w:p>
    <w:p w14:paraId="00000925" w14:textId="77777777" w:rsidR="008606A0" w:rsidRDefault="00000000" w:rsidP="00C422BD">
      <w:pPr>
        <w:numPr>
          <w:ilvl w:val="0"/>
          <w:numId w:val="55"/>
        </w:numPr>
        <w:spacing w:after="0"/>
        <w:ind w:left="0" w:hanging="2"/>
      </w:pPr>
      <w:r>
        <w:t>Realiza modificaciones, solicita ver informes remitidos por las dependencias según identifique los aspectos a modificar.</w:t>
      </w:r>
    </w:p>
    <w:p w14:paraId="00000926" w14:textId="77777777" w:rsidR="008606A0" w:rsidRDefault="008606A0" w:rsidP="00C422BD">
      <w:pPr>
        <w:spacing w:after="0"/>
        <w:ind w:left="0" w:hanging="2"/>
      </w:pPr>
    </w:p>
    <w:p w14:paraId="00000927" w14:textId="77777777" w:rsidR="008606A0" w:rsidRDefault="00000000" w:rsidP="00C422BD">
      <w:pPr>
        <w:numPr>
          <w:ilvl w:val="0"/>
          <w:numId w:val="55"/>
        </w:numPr>
        <w:spacing w:after="0"/>
        <w:ind w:left="0" w:hanging="2"/>
      </w:pPr>
      <w:r>
        <w:t>Devuelve para continuar gestiones.</w:t>
      </w:r>
    </w:p>
    <w:p w14:paraId="00000928" w14:textId="77777777" w:rsidR="008606A0" w:rsidRDefault="008606A0" w:rsidP="00C422BD">
      <w:pPr>
        <w:spacing w:after="0"/>
        <w:ind w:left="0" w:hanging="2"/>
      </w:pPr>
    </w:p>
    <w:p w14:paraId="00000929" w14:textId="77777777" w:rsidR="008606A0" w:rsidRDefault="00000000" w:rsidP="00C422BD">
      <w:pPr>
        <w:numPr>
          <w:ilvl w:val="0"/>
          <w:numId w:val="55"/>
        </w:numPr>
        <w:spacing w:after="0"/>
        <w:ind w:left="0" w:hanging="2"/>
      </w:pPr>
      <w:r>
        <w:rPr>
          <w:b/>
        </w:rPr>
        <w:t>Encargado (a) de Monitoreo, Evaluación y Seguimiento:</w:t>
      </w:r>
      <w:r>
        <w:t xml:space="preserve"> Solicita con visto bueno de la Jefe de Planificación, se genere reporte de informe de rendición de cuentas de SICOIN.</w:t>
      </w:r>
    </w:p>
    <w:p w14:paraId="0000092A" w14:textId="77777777" w:rsidR="008606A0" w:rsidRDefault="008606A0" w:rsidP="00C422BD">
      <w:pPr>
        <w:spacing w:after="0"/>
        <w:ind w:left="0" w:hanging="2"/>
      </w:pPr>
    </w:p>
    <w:p w14:paraId="0000092B" w14:textId="77777777" w:rsidR="008606A0" w:rsidRDefault="00000000" w:rsidP="00C422BD">
      <w:pPr>
        <w:numPr>
          <w:ilvl w:val="0"/>
          <w:numId w:val="55"/>
        </w:numPr>
        <w:spacing w:after="0"/>
        <w:ind w:left="0" w:hanging="2"/>
      </w:pPr>
      <w:r>
        <w:rPr>
          <w:b/>
        </w:rPr>
        <w:t xml:space="preserve">Director Administrativo Financiero: </w:t>
      </w:r>
      <w:r>
        <w:t>Traslada</w:t>
      </w:r>
      <w:r>
        <w:rPr>
          <w:b/>
        </w:rPr>
        <w:t xml:space="preserve"> </w:t>
      </w:r>
      <w:r>
        <w:t>informe de rendición de cuentas generado en SICOIN con base en el cierre de las operaciones del cuatrimestre, firmado y sellado.</w:t>
      </w:r>
    </w:p>
    <w:p w14:paraId="0000092C" w14:textId="77777777" w:rsidR="008606A0" w:rsidRDefault="008606A0" w:rsidP="00C422BD">
      <w:pPr>
        <w:spacing w:after="0"/>
        <w:ind w:left="0" w:hanging="2"/>
      </w:pPr>
    </w:p>
    <w:p w14:paraId="0000092D" w14:textId="77777777" w:rsidR="008606A0" w:rsidRDefault="00000000" w:rsidP="00C422BD">
      <w:pPr>
        <w:numPr>
          <w:ilvl w:val="0"/>
          <w:numId w:val="55"/>
        </w:numPr>
        <w:spacing w:after="0"/>
        <w:ind w:left="0" w:hanging="2"/>
      </w:pPr>
      <w:r>
        <w:rPr>
          <w:b/>
        </w:rPr>
        <w:t xml:space="preserve">Encargado (a) de Monitoreo, Evaluación y Seguimiento: </w:t>
      </w:r>
      <w:r>
        <w:t>Recibe reportes de Informes de Gestión y Rendición de Cuentas -IGRC-, verifica que estén completos.</w:t>
      </w:r>
    </w:p>
    <w:p w14:paraId="0000092E" w14:textId="77777777" w:rsidR="008606A0" w:rsidRDefault="008606A0" w:rsidP="00C422BD">
      <w:pPr>
        <w:spacing w:after="0"/>
        <w:ind w:left="0" w:hanging="2"/>
      </w:pPr>
    </w:p>
    <w:p w14:paraId="0000092F" w14:textId="77777777" w:rsidR="008606A0" w:rsidRDefault="00000000" w:rsidP="00C422BD">
      <w:pPr>
        <w:numPr>
          <w:ilvl w:val="0"/>
          <w:numId w:val="55"/>
        </w:numPr>
        <w:spacing w:after="0"/>
        <w:ind w:left="0" w:hanging="2"/>
      </w:pPr>
      <w:r>
        <w:t>Procede a imprimir informe narrativo, lo firma y sella.</w:t>
      </w:r>
    </w:p>
    <w:p w14:paraId="00000930" w14:textId="77777777" w:rsidR="008606A0" w:rsidRDefault="008606A0" w:rsidP="00C422BD">
      <w:pPr>
        <w:spacing w:after="0"/>
        <w:ind w:left="0" w:hanging="2"/>
      </w:pPr>
    </w:p>
    <w:p w14:paraId="00000931" w14:textId="77777777" w:rsidR="008606A0" w:rsidRDefault="00000000" w:rsidP="00C422BD">
      <w:pPr>
        <w:numPr>
          <w:ilvl w:val="0"/>
          <w:numId w:val="55"/>
        </w:numPr>
        <w:spacing w:after="0"/>
        <w:ind w:left="0" w:hanging="2"/>
      </w:pPr>
      <w:r>
        <w:t>Adjunta informe de rendición de cuentas remitido por el Director Administrativo Financiero. Folía y traslada para firma de Jefe de Planificación.</w:t>
      </w:r>
    </w:p>
    <w:p w14:paraId="00000932" w14:textId="77777777" w:rsidR="008606A0" w:rsidRDefault="008606A0" w:rsidP="00C422BD">
      <w:pPr>
        <w:spacing w:after="0"/>
        <w:ind w:left="0" w:hanging="2"/>
      </w:pPr>
    </w:p>
    <w:p w14:paraId="00000933" w14:textId="77777777" w:rsidR="008606A0" w:rsidRDefault="00000000" w:rsidP="00C422BD">
      <w:pPr>
        <w:numPr>
          <w:ilvl w:val="0"/>
          <w:numId w:val="55"/>
        </w:numPr>
        <w:spacing w:after="0"/>
        <w:ind w:left="0" w:hanging="2"/>
      </w:pPr>
      <w:r>
        <w:t xml:space="preserve"> Solicita número de correlativo a Dirección Ejecutiva</w:t>
      </w:r>
      <w:r>
        <w:rPr>
          <w:b/>
        </w:rPr>
        <w:t xml:space="preserve"> </w:t>
      </w:r>
      <w:r>
        <w:t>y elabora oficio para MINFIN, con copia a CGC, (Artículo 04, 17 ter de la LOP y Artículo 20 del Reglamento).</w:t>
      </w:r>
    </w:p>
    <w:p w14:paraId="00000934" w14:textId="77777777" w:rsidR="008606A0" w:rsidRDefault="008606A0" w:rsidP="00C422BD">
      <w:pPr>
        <w:spacing w:after="0"/>
        <w:ind w:left="0" w:hanging="2"/>
      </w:pPr>
    </w:p>
    <w:p w14:paraId="00000935" w14:textId="77777777" w:rsidR="008606A0" w:rsidRDefault="00000000" w:rsidP="00C422BD">
      <w:pPr>
        <w:numPr>
          <w:ilvl w:val="0"/>
          <w:numId w:val="55"/>
        </w:numPr>
        <w:spacing w:after="0"/>
        <w:ind w:left="0" w:hanging="2"/>
      </w:pPr>
      <w:r>
        <w:rPr>
          <w:b/>
        </w:rPr>
        <w:t xml:space="preserve"> Jefe de Planificación: </w:t>
      </w:r>
      <w:r>
        <w:t>Revisa, firma y sella informe narrativo y rubrica oficios para que se traslade a firma.</w:t>
      </w:r>
    </w:p>
    <w:p w14:paraId="00000936" w14:textId="77777777" w:rsidR="008606A0" w:rsidRDefault="008606A0" w:rsidP="00C422BD">
      <w:pPr>
        <w:spacing w:after="0"/>
        <w:ind w:left="0" w:hanging="2"/>
      </w:pPr>
    </w:p>
    <w:p w14:paraId="00000937" w14:textId="77777777" w:rsidR="008606A0" w:rsidRDefault="00000000" w:rsidP="00C422BD">
      <w:pPr>
        <w:numPr>
          <w:ilvl w:val="0"/>
          <w:numId w:val="55"/>
        </w:numPr>
        <w:spacing w:after="0"/>
        <w:ind w:left="0" w:hanging="2"/>
      </w:pPr>
      <w:r>
        <w:rPr>
          <w:b/>
        </w:rPr>
        <w:t xml:space="preserve"> Director Ejecutivo/Encargado de Despacho: </w:t>
      </w:r>
      <w:r>
        <w:t>Revisa, firma y sella.</w:t>
      </w:r>
    </w:p>
    <w:p w14:paraId="00000938" w14:textId="77777777" w:rsidR="008606A0" w:rsidRDefault="008606A0" w:rsidP="00C422BD">
      <w:pPr>
        <w:spacing w:after="0"/>
        <w:ind w:left="0" w:hanging="2"/>
      </w:pPr>
    </w:p>
    <w:p w14:paraId="00000939" w14:textId="77777777" w:rsidR="008606A0" w:rsidRDefault="00000000" w:rsidP="00C422BD">
      <w:pPr>
        <w:numPr>
          <w:ilvl w:val="0"/>
          <w:numId w:val="55"/>
        </w:numPr>
        <w:spacing w:after="0"/>
        <w:ind w:left="0" w:hanging="2"/>
      </w:pPr>
      <w:r>
        <w:rPr>
          <w:b/>
        </w:rPr>
        <w:t xml:space="preserve"> Encargado (a) de Monitoreo, Evaluación y Seguimiento:</w:t>
      </w:r>
      <w:r>
        <w:t xml:space="preserve"> Saca fotocopia para que se firme y selle de recibido y para archivo y coordina para   entrega de oficios </w:t>
      </w:r>
    </w:p>
    <w:p w14:paraId="0000093A" w14:textId="77777777" w:rsidR="008606A0" w:rsidRDefault="008606A0" w:rsidP="00C422BD">
      <w:pPr>
        <w:spacing w:after="0"/>
        <w:ind w:left="0" w:hanging="2"/>
      </w:pPr>
    </w:p>
    <w:p w14:paraId="0000093B" w14:textId="77777777" w:rsidR="008606A0" w:rsidRDefault="00000000" w:rsidP="00C422BD">
      <w:pPr>
        <w:numPr>
          <w:ilvl w:val="0"/>
          <w:numId w:val="55"/>
        </w:numPr>
        <w:spacing w:after="0"/>
        <w:ind w:left="0" w:hanging="2"/>
      </w:pPr>
      <w:r>
        <w:rPr>
          <w:b/>
        </w:rPr>
        <w:t xml:space="preserve"> Instituciones rectoras: </w:t>
      </w:r>
      <w:r>
        <w:t>Firman y sellan de recibido</w:t>
      </w:r>
    </w:p>
    <w:p w14:paraId="0000093C" w14:textId="77777777" w:rsidR="008606A0" w:rsidRDefault="008606A0" w:rsidP="00C422BD">
      <w:pPr>
        <w:spacing w:after="0"/>
        <w:ind w:left="0" w:hanging="2"/>
      </w:pPr>
    </w:p>
    <w:p w14:paraId="0000093D" w14:textId="77777777" w:rsidR="008606A0" w:rsidRDefault="00000000" w:rsidP="00C422BD">
      <w:pPr>
        <w:numPr>
          <w:ilvl w:val="0"/>
          <w:numId w:val="55"/>
        </w:numPr>
        <w:spacing w:after="0"/>
        <w:ind w:left="0" w:hanging="2"/>
      </w:pPr>
      <w:r>
        <w:rPr>
          <w:b/>
        </w:rPr>
        <w:t xml:space="preserve"> Encargado (a) de Monitoreo, Evaluación y Seguimiento: </w:t>
      </w:r>
      <w:r>
        <w:t xml:space="preserve">Recibe, escanea informe para archivo digital y envía por correo a </w:t>
      </w:r>
      <w:hyperlink r:id="rId42">
        <w:r>
          <w:rPr>
            <w:color w:val="0000FF"/>
            <w:u w:val="single"/>
          </w:rPr>
          <w:t>lop@MINFIN.gob.gt</w:t>
        </w:r>
      </w:hyperlink>
    </w:p>
    <w:p w14:paraId="0000093E" w14:textId="77777777" w:rsidR="008606A0" w:rsidRDefault="008606A0" w:rsidP="00C422BD">
      <w:pPr>
        <w:spacing w:after="0"/>
        <w:ind w:left="0" w:hanging="2"/>
      </w:pPr>
    </w:p>
    <w:p w14:paraId="0000093F" w14:textId="77777777" w:rsidR="008606A0" w:rsidRDefault="00000000" w:rsidP="00C422BD">
      <w:pPr>
        <w:numPr>
          <w:ilvl w:val="0"/>
          <w:numId w:val="55"/>
        </w:numPr>
        <w:spacing w:after="0"/>
        <w:ind w:left="0" w:hanging="2"/>
      </w:pPr>
      <w:r>
        <w:rPr>
          <w:b/>
        </w:rPr>
        <w:t xml:space="preserve"> Encargado (a) de Monitoreo, Evaluación y Seguimiento:</w:t>
      </w:r>
      <w:r>
        <w:t xml:space="preserve"> Sube información al drive de información pública de oficio.</w:t>
      </w:r>
    </w:p>
    <w:p w14:paraId="00000940" w14:textId="77777777" w:rsidR="008606A0" w:rsidRDefault="008606A0" w:rsidP="00C422BD">
      <w:pPr>
        <w:spacing w:after="0"/>
        <w:ind w:left="0" w:hanging="2"/>
      </w:pPr>
    </w:p>
    <w:p w14:paraId="00000941" w14:textId="77777777" w:rsidR="008606A0" w:rsidRDefault="00000000" w:rsidP="00C422BD">
      <w:pPr>
        <w:numPr>
          <w:ilvl w:val="0"/>
          <w:numId w:val="55"/>
        </w:numPr>
        <w:spacing w:after="0"/>
        <w:ind w:left="0" w:hanging="2"/>
      </w:pPr>
      <w:r>
        <w:rPr>
          <w:b/>
        </w:rPr>
        <w:t xml:space="preserve"> Encargado (a) de Monitoreo, Evaluación y Seguimiento: </w:t>
      </w:r>
      <w:r>
        <w:t>Archiva.</w:t>
      </w:r>
    </w:p>
    <w:p w14:paraId="00000942" w14:textId="77777777" w:rsidR="008606A0" w:rsidRDefault="008606A0" w:rsidP="00C422BD">
      <w:pPr>
        <w:spacing w:after="0"/>
        <w:ind w:left="0" w:hanging="2"/>
      </w:pPr>
    </w:p>
    <w:p w14:paraId="00000943" w14:textId="77777777" w:rsidR="008606A0" w:rsidRDefault="00000000" w:rsidP="00C422BD">
      <w:pPr>
        <w:numPr>
          <w:ilvl w:val="0"/>
          <w:numId w:val="55"/>
        </w:numPr>
        <w:spacing w:after="0"/>
        <w:ind w:left="0" w:hanging="2"/>
      </w:pPr>
      <w:r>
        <w:rPr>
          <w:b/>
        </w:rPr>
        <w:t xml:space="preserve"> Fin de procedimiento. </w:t>
      </w:r>
    </w:p>
    <w:p w14:paraId="00000944" w14:textId="77777777" w:rsidR="008606A0" w:rsidRDefault="008606A0">
      <w:pPr>
        <w:ind w:left="0" w:hanging="2"/>
      </w:pPr>
      <w:bookmarkStart w:id="54" w:name="_heading=h.3tbugp1" w:colFirst="0" w:colLast="0"/>
      <w:bookmarkEnd w:id="54"/>
    </w:p>
    <w:p w14:paraId="00000945" w14:textId="77777777" w:rsidR="008606A0" w:rsidRDefault="00000000">
      <w:pPr>
        <w:ind w:left="0" w:hanging="2"/>
      </w:pPr>
      <w:r>
        <w:rPr>
          <w:b/>
          <w:highlight w:val="white"/>
        </w:rPr>
        <w:t xml:space="preserve">15.7.1 MATRIZ DEL </w:t>
      </w:r>
      <w:r>
        <w:rPr>
          <w:b/>
        </w:rPr>
        <w:t>PROCEDIMIENTO PARA LA ELABORACIÓN DE INFORME CUATRIMESTRAL DE RENDICIÓN DE CUENTAS A MINFIN.</w:t>
      </w:r>
    </w:p>
    <w:tbl>
      <w:tblPr>
        <w:tblStyle w:val="afffe"/>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820"/>
        <w:gridCol w:w="5482"/>
      </w:tblGrid>
      <w:tr w:rsidR="008606A0" w14:paraId="28847DCC" w14:textId="77777777">
        <w:trPr>
          <w:trHeight w:val="567"/>
        </w:trPr>
        <w:tc>
          <w:tcPr>
            <w:tcW w:w="595" w:type="dxa"/>
            <w:shd w:val="clear" w:color="auto" w:fill="D9D9D9"/>
          </w:tcPr>
          <w:p w14:paraId="00000946" w14:textId="77777777" w:rsidR="008606A0" w:rsidRDefault="00000000">
            <w:pPr>
              <w:spacing w:after="0"/>
              <w:ind w:left="0" w:hanging="2"/>
            </w:pPr>
            <w:r>
              <w:rPr>
                <w:b/>
              </w:rPr>
              <w:t>No.</w:t>
            </w:r>
          </w:p>
        </w:tc>
        <w:tc>
          <w:tcPr>
            <w:tcW w:w="2820" w:type="dxa"/>
            <w:shd w:val="clear" w:color="auto" w:fill="D9D9D9"/>
          </w:tcPr>
          <w:p w14:paraId="00000947" w14:textId="77777777" w:rsidR="008606A0" w:rsidRDefault="00000000">
            <w:pPr>
              <w:spacing w:after="0"/>
              <w:ind w:left="0" w:hanging="2"/>
            </w:pPr>
            <w:r>
              <w:rPr>
                <w:b/>
              </w:rPr>
              <w:t>RESPONSABLE</w:t>
            </w:r>
          </w:p>
          <w:p w14:paraId="00000948" w14:textId="77777777" w:rsidR="008606A0" w:rsidRDefault="008606A0">
            <w:pPr>
              <w:spacing w:after="0"/>
              <w:ind w:left="0" w:hanging="2"/>
            </w:pPr>
          </w:p>
        </w:tc>
        <w:tc>
          <w:tcPr>
            <w:tcW w:w="5482" w:type="dxa"/>
            <w:shd w:val="clear" w:color="auto" w:fill="D9D9D9"/>
          </w:tcPr>
          <w:p w14:paraId="00000949" w14:textId="77777777" w:rsidR="008606A0" w:rsidRDefault="00000000">
            <w:pPr>
              <w:spacing w:after="0"/>
              <w:ind w:left="0" w:hanging="2"/>
            </w:pPr>
            <w:r>
              <w:rPr>
                <w:b/>
              </w:rPr>
              <w:t>DESCRIPCIÓN DE LAS ACTIVIDADES</w:t>
            </w:r>
          </w:p>
        </w:tc>
      </w:tr>
      <w:tr w:rsidR="008606A0" w14:paraId="7DDAC5E2" w14:textId="77777777">
        <w:trPr>
          <w:trHeight w:val="1270"/>
        </w:trPr>
        <w:tc>
          <w:tcPr>
            <w:tcW w:w="595" w:type="dxa"/>
          </w:tcPr>
          <w:p w14:paraId="0000094A" w14:textId="77777777" w:rsidR="008606A0" w:rsidRDefault="00000000">
            <w:pPr>
              <w:spacing w:after="0"/>
              <w:ind w:left="0" w:hanging="2"/>
            </w:pPr>
            <w:r>
              <w:rPr>
                <w:b/>
              </w:rPr>
              <w:t>1.</w:t>
            </w:r>
          </w:p>
        </w:tc>
        <w:tc>
          <w:tcPr>
            <w:tcW w:w="2820" w:type="dxa"/>
          </w:tcPr>
          <w:p w14:paraId="0000094B" w14:textId="77777777" w:rsidR="008606A0" w:rsidRDefault="00000000">
            <w:pPr>
              <w:spacing w:after="0"/>
              <w:ind w:left="0" w:hanging="2"/>
              <w:rPr>
                <w:rFonts w:ascii="Times New Roman" w:eastAsia="Times New Roman" w:hAnsi="Times New Roman" w:cs="Times New Roman"/>
              </w:rPr>
            </w:pPr>
            <w:r>
              <w:rPr>
                <w:b/>
                <w:color w:val="222222"/>
                <w:highlight w:val="white"/>
              </w:rPr>
              <w:t xml:space="preserve">Encargado (a) de Monitoreo, Evaluación y Seguimiento </w:t>
            </w:r>
          </w:p>
        </w:tc>
        <w:tc>
          <w:tcPr>
            <w:tcW w:w="5482" w:type="dxa"/>
          </w:tcPr>
          <w:p w14:paraId="0000094C" w14:textId="77777777" w:rsidR="008606A0" w:rsidRDefault="00000000">
            <w:pPr>
              <w:spacing w:after="0"/>
              <w:ind w:left="0" w:hanging="2"/>
              <w:rPr>
                <w:rFonts w:ascii="Times New Roman" w:eastAsia="Times New Roman" w:hAnsi="Times New Roman" w:cs="Times New Roman"/>
              </w:rPr>
            </w:pPr>
            <w:r>
              <w:t>Integra la información reportada durante el cuatrimestre por las Direcciones Sustantivas para la ejecución de metas físicas, al tener el borrador del informe traslada por correo electrónico.</w:t>
            </w:r>
          </w:p>
        </w:tc>
      </w:tr>
      <w:tr w:rsidR="008606A0" w14:paraId="4CE679F1" w14:textId="77777777">
        <w:trPr>
          <w:cantSplit/>
          <w:trHeight w:val="1230"/>
        </w:trPr>
        <w:tc>
          <w:tcPr>
            <w:tcW w:w="595" w:type="dxa"/>
          </w:tcPr>
          <w:p w14:paraId="0000094D" w14:textId="77777777" w:rsidR="008606A0" w:rsidRDefault="00000000">
            <w:pPr>
              <w:spacing w:after="0"/>
              <w:ind w:left="0" w:hanging="2"/>
            </w:pPr>
            <w:r>
              <w:rPr>
                <w:b/>
              </w:rPr>
              <w:t>2.</w:t>
            </w:r>
          </w:p>
        </w:tc>
        <w:tc>
          <w:tcPr>
            <w:tcW w:w="2820" w:type="dxa"/>
            <w:vMerge w:val="restart"/>
          </w:tcPr>
          <w:p w14:paraId="0000094E" w14:textId="77777777" w:rsidR="008606A0" w:rsidRDefault="008606A0">
            <w:pPr>
              <w:spacing w:after="0"/>
              <w:ind w:left="0" w:hanging="2"/>
            </w:pPr>
          </w:p>
          <w:p w14:paraId="0000094F" w14:textId="77777777" w:rsidR="008606A0" w:rsidRDefault="008606A0">
            <w:pPr>
              <w:spacing w:after="0"/>
              <w:ind w:left="0" w:hanging="2"/>
            </w:pPr>
          </w:p>
          <w:p w14:paraId="00000950" w14:textId="77777777" w:rsidR="008606A0" w:rsidRDefault="008606A0">
            <w:pPr>
              <w:spacing w:after="0"/>
              <w:ind w:left="0" w:hanging="2"/>
            </w:pPr>
          </w:p>
          <w:p w14:paraId="00000951" w14:textId="77777777" w:rsidR="008606A0" w:rsidRDefault="008606A0">
            <w:pPr>
              <w:spacing w:after="0"/>
              <w:ind w:left="0" w:hanging="2"/>
            </w:pPr>
          </w:p>
          <w:p w14:paraId="00000952" w14:textId="77777777" w:rsidR="008606A0" w:rsidRDefault="008606A0">
            <w:pPr>
              <w:spacing w:after="0"/>
              <w:ind w:left="0" w:hanging="2"/>
            </w:pPr>
          </w:p>
          <w:p w14:paraId="00000953" w14:textId="77777777" w:rsidR="008606A0" w:rsidRDefault="008606A0">
            <w:pPr>
              <w:spacing w:after="0"/>
              <w:ind w:left="0" w:hanging="2"/>
            </w:pPr>
          </w:p>
          <w:p w14:paraId="00000954" w14:textId="77777777" w:rsidR="008606A0" w:rsidRDefault="00000000">
            <w:pPr>
              <w:spacing w:after="0"/>
              <w:ind w:left="0" w:hanging="2"/>
              <w:rPr>
                <w:rFonts w:ascii="Times New Roman" w:eastAsia="Times New Roman" w:hAnsi="Times New Roman" w:cs="Times New Roman"/>
              </w:rPr>
            </w:pPr>
            <w:r>
              <w:rPr>
                <w:b/>
              </w:rPr>
              <w:t>Jefe de Planificación</w:t>
            </w:r>
          </w:p>
          <w:p w14:paraId="00000955" w14:textId="77777777" w:rsidR="008606A0" w:rsidRDefault="008606A0">
            <w:pPr>
              <w:spacing w:after="0"/>
              <w:ind w:left="0" w:hanging="2"/>
              <w:rPr>
                <w:color w:val="222222"/>
                <w:highlight w:val="white"/>
              </w:rPr>
            </w:pPr>
          </w:p>
          <w:p w14:paraId="00000956" w14:textId="77777777" w:rsidR="008606A0" w:rsidRDefault="008606A0">
            <w:pPr>
              <w:spacing w:after="0"/>
              <w:ind w:left="0" w:hanging="2"/>
              <w:rPr>
                <w:rFonts w:ascii="Times New Roman" w:eastAsia="Times New Roman" w:hAnsi="Times New Roman" w:cs="Times New Roman"/>
              </w:rPr>
            </w:pPr>
          </w:p>
        </w:tc>
        <w:tc>
          <w:tcPr>
            <w:tcW w:w="5482" w:type="dxa"/>
          </w:tcPr>
          <w:p w14:paraId="00000957" w14:textId="77777777" w:rsidR="008606A0" w:rsidRDefault="00000000">
            <w:pPr>
              <w:ind w:left="0" w:hanging="2"/>
              <w:rPr>
                <w:rFonts w:ascii="Times New Roman" w:eastAsia="Times New Roman" w:hAnsi="Times New Roman" w:cs="Times New Roman"/>
              </w:rPr>
            </w:pPr>
            <w:r>
              <w:t>Recibe y revisa borrador del informe para verificar la información de cada dependencia.  Si necesita modificaciones sigue paso 3, si no necesita modificaciones sigue paso 4.</w:t>
            </w:r>
          </w:p>
        </w:tc>
      </w:tr>
      <w:tr w:rsidR="008606A0" w14:paraId="40E102B8" w14:textId="77777777">
        <w:trPr>
          <w:cantSplit/>
          <w:trHeight w:val="567"/>
        </w:trPr>
        <w:tc>
          <w:tcPr>
            <w:tcW w:w="595" w:type="dxa"/>
          </w:tcPr>
          <w:p w14:paraId="00000958" w14:textId="77777777" w:rsidR="008606A0" w:rsidRDefault="00000000">
            <w:pPr>
              <w:spacing w:after="0"/>
              <w:ind w:left="0" w:hanging="2"/>
            </w:pPr>
            <w:r>
              <w:rPr>
                <w:b/>
              </w:rPr>
              <w:t>3.</w:t>
            </w:r>
          </w:p>
        </w:tc>
        <w:tc>
          <w:tcPr>
            <w:tcW w:w="2820" w:type="dxa"/>
            <w:vMerge/>
          </w:tcPr>
          <w:p w14:paraId="00000959" w14:textId="77777777" w:rsidR="008606A0" w:rsidRDefault="008606A0">
            <w:pPr>
              <w:widowControl w:val="0"/>
              <w:pBdr>
                <w:top w:val="nil"/>
                <w:left w:val="nil"/>
                <w:bottom w:val="nil"/>
                <w:right w:val="nil"/>
                <w:between w:val="nil"/>
              </w:pBdr>
              <w:spacing w:after="0"/>
              <w:ind w:left="0" w:hanging="2"/>
            </w:pPr>
          </w:p>
        </w:tc>
        <w:tc>
          <w:tcPr>
            <w:tcW w:w="5482" w:type="dxa"/>
          </w:tcPr>
          <w:p w14:paraId="0000095A" w14:textId="77777777" w:rsidR="008606A0" w:rsidRDefault="00000000">
            <w:pPr>
              <w:ind w:left="0" w:hanging="2"/>
              <w:rPr>
                <w:rFonts w:ascii="Times New Roman" w:eastAsia="Times New Roman" w:hAnsi="Times New Roman" w:cs="Times New Roman"/>
              </w:rPr>
            </w:pPr>
            <w:r>
              <w:t>Realiza modificaciones, solicita ver informes remitidos por las dependencias según identifique los aspectos a modificar.</w:t>
            </w:r>
          </w:p>
        </w:tc>
      </w:tr>
      <w:tr w:rsidR="008606A0" w14:paraId="13322377" w14:textId="77777777">
        <w:trPr>
          <w:cantSplit/>
          <w:trHeight w:val="567"/>
        </w:trPr>
        <w:tc>
          <w:tcPr>
            <w:tcW w:w="595" w:type="dxa"/>
          </w:tcPr>
          <w:p w14:paraId="0000095B" w14:textId="77777777" w:rsidR="008606A0" w:rsidRDefault="00000000">
            <w:pPr>
              <w:spacing w:after="0"/>
              <w:ind w:left="0" w:hanging="2"/>
            </w:pPr>
            <w:r>
              <w:rPr>
                <w:b/>
              </w:rPr>
              <w:t>4.</w:t>
            </w:r>
          </w:p>
        </w:tc>
        <w:tc>
          <w:tcPr>
            <w:tcW w:w="2820" w:type="dxa"/>
            <w:vMerge/>
          </w:tcPr>
          <w:p w14:paraId="0000095C" w14:textId="77777777" w:rsidR="008606A0" w:rsidRDefault="008606A0">
            <w:pPr>
              <w:widowControl w:val="0"/>
              <w:pBdr>
                <w:top w:val="nil"/>
                <w:left w:val="nil"/>
                <w:bottom w:val="nil"/>
                <w:right w:val="nil"/>
                <w:between w:val="nil"/>
              </w:pBdr>
              <w:spacing w:after="0"/>
              <w:ind w:left="0" w:hanging="2"/>
            </w:pPr>
          </w:p>
        </w:tc>
        <w:tc>
          <w:tcPr>
            <w:tcW w:w="5482" w:type="dxa"/>
          </w:tcPr>
          <w:p w14:paraId="0000095D" w14:textId="77777777" w:rsidR="008606A0" w:rsidRDefault="00000000">
            <w:pPr>
              <w:pBdr>
                <w:top w:val="nil"/>
                <w:left w:val="nil"/>
                <w:bottom w:val="nil"/>
                <w:right w:val="nil"/>
                <w:between w:val="nil"/>
              </w:pBdr>
              <w:shd w:val="clear" w:color="auto" w:fill="FFFFFF"/>
              <w:spacing w:after="160" w:line="240" w:lineRule="auto"/>
              <w:ind w:left="0" w:hanging="2"/>
              <w:rPr>
                <w:rFonts w:ascii="Times New Roman" w:eastAsia="Times New Roman" w:hAnsi="Times New Roman" w:cs="Times New Roman"/>
                <w:color w:val="000000"/>
                <w:sz w:val="24"/>
                <w:szCs w:val="24"/>
              </w:rPr>
            </w:pPr>
            <w:r>
              <w:rPr>
                <w:color w:val="222222"/>
              </w:rPr>
              <w:t>Devuelve para continuar gestiones.</w:t>
            </w:r>
          </w:p>
        </w:tc>
      </w:tr>
      <w:tr w:rsidR="008606A0" w14:paraId="05873ED0" w14:textId="77777777">
        <w:trPr>
          <w:trHeight w:val="567"/>
        </w:trPr>
        <w:tc>
          <w:tcPr>
            <w:tcW w:w="595" w:type="dxa"/>
          </w:tcPr>
          <w:p w14:paraId="0000095E" w14:textId="77777777" w:rsidR="008606A0" w:rsidRDefault="00000000">
            <w:pPr>
              <w:spacing w:after="0"/>
              <w:ind w:left="0" w:hanging="2"/>
            </w:pPr>
            <w:r>
              <w:rPr>
                <w:b/>
              </w:rPr>
              <w:t>5.</w:t>
            </w:r>
          </w:p>
        </w:tc>
        <w:tc>
          <w:tcPr>
            <w:tcW w:w="2820" w:type="dxa"/>
          </w:tcPr>
          <w:p w14:paraId="0000095F" w14:textId="77777777" w:rsidR="008606A0" w:rsidRDefault="00000000">
            <w:pPr>
              <w:spacing w:after="0"/>
              <w:ind w:left="0" w:hanging="2"/>
              <w:rPr>
                <w:rFonts w:ascii="Times New Roman" w:eastAsia="Times New Roman" w:hAnsi="Times New Roman" w:cs="Times New Roman"/>
              </w:rPr>
            </w:pPr>
            <w:r>
              <w:rPr>
                <w:b/>
                <w:color w:val="222222"/>
                <w:highlight w:val="white"/>
              </w:rPr>
              <w:t xml:space="preserve">Encargado (a) de Monitoreo, Evaluación y Seguimiento </w:t>
            </w:r>
          </w:p>
        </w:tc>
        <w:tc>
          <w:tcPr>
            <w:tcW w:w="5482" w:type="dxa"/>
          </w:tcPr>
          <w:p w14:paraId="00000960" w14:textId="77777777" w:rsidR="008606A0" w:rsidRDefault="00000000">
            <w:pPr>
              <w:ind w:left="0" w:hanging="2"/>
              <w:rPr>
                <w:rFonts w:ascii="Times New Roman" w:eastAsia="Times New Roman" w:hAnsi="Times New Roman" w:cs="Times New Roman"/>
              </w:rPr>
            </w:pPr>
            <w:r>
              <w:t>Solicita con visto bueno de la Jefe de Planificación, se genere reporte de informe de rendición de cuentas de SICOIN.</w:t>
            </w:r>
          </w:p>
        </w:tc>
      </w:tr>
      <w:tr w:rsidR="008606A0" w14:paraId="308155FB" w14:textId="77777777">
        <w:trPr>
          <w:trHeight w:val="567"/>
        </w:trPr>
        <w:tc>
          <w:tcPr>
            <w:tcW w:w="595" w:type="dxa"/>
          </w:tcPr>
          <w:p w14:paraId="00000961" w14:textId="77777777" w:rsidR="008606A0" w:rsidRDefault="00000000">
            <w:pPr>
              <w:spacing w:after="0"/>
              <w:ind w:left="0" w:hanging="2"/>
            </w:pPr>
            <w:r>
              <w:rPr>
                <w:b/>
              </w:rPr>
              <w:lastRenderedPageBreak/>
              <w:t>6.</w:t>
            </w:r>
          </w:p>
        </w:tc>
        <w:tc>
          <w:tcPr>
            <w:tcW w:w="2820" w:type="dxa"/>
          </w:tcPr>
          <w:p w14:paraId="00000962" w14:textId="77777777" w:rsidR="008606A0" w:rsidRDefault="00000000">
            <w:pPr>
              <w:spacing w:after="0"/>
              <w:ind w:left="0" w:hanging="2"/>
            </w:pPr>
            <w:r>
              <w:rPr>
                <w:b/>
              </w:rPr>
              <w:t>Director Administrativo Financiero</w:t>
            </w:r>
          </w:p>
        </w:tc>
        <w:tc>
          <w:tcPr>
            <w:tcW w:w="5482" w:type="dxa"/>
          </w:tcPr>
          <w:p w14:paraId="00000963" w14:textId="77777777" w:rsidR="008606A0" w:rsidRDefault="00000000">
            <w:pPr>
              <w:ind w:left="0" w:hanging="2"/>
              <w:rPr>
                <w:rFonts w:ascii="Times New Roman" w:eastAsia="Times New Roman" w:hAnsi="Times New Roman" w:cs="Times New Roman"/>
              </w:rPr>
            </w:pPr>
            <w:r>
              <w:t>Traslada</w:t>
            </w:r>
            <w:r>
              <w:rPr>
                <w:b/>
              </w:rPr>
              <w:t xml:space="preserve"> </w:t>
            </w:r>
            <w:r>
              <w:t>informe de rendición de cuentas generado en SICOIN con base en el cierre de las operaciones del cuatrimestre, firmado y sellado.</w:t>
            </w:r>
          </w:p>
        </w:tc>
      </w:tr>
      <w:tr w:rsidR="008606A0" w14:paraId="6CCC3C4C" w14:textId="77777777">
        <w:trPr>
          <w:cantSplit/>
          <w:trHeight w:val="833"/>
        </w:trPr>
        <w:tc>
          <w:tcPr>
            <w:tcW w:w="595" w:type="dxa"/>
          </w:tcPr>
          <w:p w14:paraId="00000964" w14:textId="77777777" w:rsidR="008606A0" w:rsidRDefault="00000000">
            <w:pPr>
              <w:spacing w:after="0"/>
              <w:ind w:left="0" w:hanging="2"/>
            </w:pPr>
            <w:r>
              <w:rPr>
                <w:b/>
              </w:rPr>
              <w:t>7.</w:t>
            </w:r>
          </w:p>
        </w:tc>
        <w:tc>
          <w:tcPr>
            <w:tcW w:w="2820" w:type="dxa"/>
            <w:vMerge w:val="restart"/>
          </w:tcPr>
          <w:p w14:paraId="00000965" w14:textId="77777777" w:rsidR="008606A0" w:rsidRDefault="008606A0">
            <w:pPr>
              <w:spacing w:after="0"/>
              <w:ind w:left="0" w:hanging="2"/>
              <w:rPr>
                <w:color w:val="222222"/>
                <w:highlight w:val="white"/>
              </w:rPr>
            </w:pPr>
          </w:p>
          <w:p w14:paraId="00000966" w14:textId="77777777" w:rsidR="008606A0" w:rsidRDefault="008606A0">
            <w:pPr>
              <w:spacing w:after="0"/>
              <w:ind w:left="0" w:hanging="2"/>
              <w:rPr>
                <w:color w:val="222222"/>
                <w:highlight w:val="white"/>
              </w:rPr>
            </w:pPr>
          </w:p>
          <w:p w14:paraId="00000967" w14:textId="77777777" w:rsidR="008606A0" w:rsidRDefault="008606A0">
            <w:pPr>
              <w:spacing w:after="0"/>
              <w:ind w:left="0" w:hanging="2"/>
              <w:rPr>
                <w:color w:val="222222"/>
                <w:highlight w:val="white"/>
              </w:rPr>
            </w:pPr>
          </w:p>
          <w:p w14:paraId="00000968" w14:textId="77777777" w:rsidR="008606A0" w:rsidRDefault="00000000">
            <w:pPr>
              <w:spacing w:after="0"/>
              <w:ind w:left="0" w:hanging="2"/>
              <w:rPr>
                <w:rFonts w:ascii="Times New Roman" w:eastAsia="Times New Roman" w:hAnsi="Times New Roman" w:cs="Times New Roman"/>
              </w:rPr>
            </w:pPr>
            <w:r>
              <w:rPr>
                <w:b/>
                <w:color w:val="222222"/>
                <w:highlight w:val="white"/>
              </w:rPr>
              <w:t xml:space="preserve">Encargado (a) de Monitoreo, Evaluación y Seguimiento </w:t>
            </w:r>
            <w:r>
              <w:rPr>
                <w:rFonts w:ascii="Times New Roman" w:eastAsia="Times New Roman" w:hAnsi="Times New Roman" w:cs="Times New Roman"/>
                <w:b/>
              </w:rPr>
              <w:t xml:space="preserve">                                                          </w:t>
            </w:r>
          </w:p>
        </w:tc>
        <w:tc>
          <w:tcPr>
            <w:tcW w:w="5482" w:type="dxa"/>
          </w:tcPr>
          <w:p w14:paraId="00000969" w14:textId="77777777" w:rsidR="008606A0" w:rsidRDefault="00000000">
            <w:pPr>
              <w:ind w:left="0" w:hanging="2"/>
            </w:pPr>
            <w:r>
              <w:t>Recibe reportes de Informes de Gestión y Rendición de Cuentas -IGRC-, verifica que estén completos.</w:t>
            </w:r>
          </w:p>
        </w:tc>
      </w:tr>
      <w:tr w:rsidR="008606A0" w14:paraId="72321FB3" w14:textId="77777777">
        <w:trPr>
          <w:cantSplit/>
          <w:trHeight w:val="586"/>
        </w:trPr>
        <w:tc>
          <w:tcPr>
            <w:tcW w:w="595" w:type="dxa"/>
          </w:tcPr>
          <w:p w14:paraId="0000096A" w14:textId="77777777" w:rsidR="008606A0" w:rsidRDefault="00000000">
            <w:pPr>
              <w:spacing w:after="0"/>
              <w:ind w:left="0" w:hanging="2"/>
            </w:pPr>
            <w:r>
              <w:rPr>
                <w:b/>
              </w:rPr>
              <w:t>8.</w:t>
            </w:r>
          </w:p>
        </w:tc>
        <w:tc>
          <w:tcPr>
            <w:tcW w:w="2820" w:type="dxa"/>
            <w:vMerge/>
          </w:tcPr>
          <w:p w14:paraId="0000096B" w14:textId="77777777" w:rsidR="008606A0" w:rsidRDefault="008606A0">
            <w:pPr>
              <w:widowControl w:val="0"/>
              <w:pBdr>
                <w:top w:val="nil"/>
                <w:left w:val="nil"/>
                <w:bottom w:val="nil"/>
                <w:right w:val="nil"/>
                <w:between w:val="nil"/>
              </w:pBdr>
              <w:spacing w:after="0"/>
              <w:ind w:left="0" w:hanging="2"/>
            </w:pPr>
          </w:p>
        </w:tc>
        <w:tc>
          <w:tcPr>
            <w:tcW w:w="5482" w:type="dxa"/>
          </w:tcPr>
          <w:p w14:paraId="0000096C" w14:textId="77777777" w:rsidR="008606A0" w:rsidRDefault="00000000">
            <w:pPr>
              <w:ind w:left="0" w:hanging="2"/>
              <w:rPr>
                <w:rFonts w:ascii="Times New Roman" w:eastAsia="Times New Roman" w:hAnsi="Times New Roman" w:cs="Times New Roman"/>
              </w:rPr>
            </w:pPr>
            <w:r>
              <w:t>Procede a imprimir informe narrativo, lo firma y sella.</w:t>
            </w:r>
          </w:p>
        </w:tc>
      </w:tr>
      <w:tr w:rsidR="008606A0" w14:paraId="07F70C0B" w14:textId="77777777">
        <w:trPr>
          <w:cantSplit/>
          <w:trHeight w:val="367"/>
        </w:trPr>
        <w:tc>
          <w:tcPr>
            <w:tcW w:w="595" w:type="dxa"/>
          </w:tcPr>
          <w:p w14:paraId="0000096D" w14:textId="77777777" w:rsidR="008606A0" w:rsidRDefault="00000000">
            <w:pPr>
              <w:spacing w:after="0"/>
              <w:ind w:left="0" w:hanging="2"/>
            </w:pPr>
            <w:r>
              <w:rPr>
                <w:b/>
              </w:rPr>
              <w:t>9.</w:t>
            </w:r>
          </w:p>
        </w:tc>
        <w:tc>
          <w:tcPr>
            <w:tcW w:w="2820" w:type="dxa"/>
            <w:vMerge/>
          </w:tcPr>
          <w:p w14:paraId="0000096E" w14:textId="77777777" w:rsidR="008606A0" w:rsidRDefault="008606A0">
            <w:pPr>
              <w:widowControl w:val="0"/>
              <w:pBdr>
                <w:top w:val="nil"/>
                <w:left w:val="nil"/>
                <w:bottom w:val="nil"/>
                <w:right w:val="nil"/>
                <w:between w:val="nil"/>
              </w:pBdr>
              <w:spacing w:after="0"/>
              <w:ind w:left="0" w:hanging="2"/>
            </w:pPr>
          </w:p>
        </w:tc>
        <w:tc>
          <w:tcPr>
            <w:tcW w:w="5482" w:type="dxa"/>
          </w:tcPr>
          <w:p w14:paraId="0000096F" w14:textId="77777777" w:rsidR="008606A0" w:rsidRDefault="00000000">
            <w:pPr>
              <w:ind w:left="0" w:hanging="2"/>
              <w:rPr>
                <w:rFonts w:ascii="Times New Roman" w:eastAsia="Times New Roman" w:hAnsi="Times New Roman" w:cs="Times New Roman"/>
              </w:rPr>
            </w:pPr>
            <w:r>
              <w:t>Adjunta informe de rendición de cuentas remitido por el Director Administrativo Financiero. Folia y traslada para firma de Jefe de Planificación.</w:t>
            </w:r>
          </w:p>
        </w:tc>
      </w:tr>
      <w:tr w:rsidR="008606A0" w14:paraId="2B95B8C5" w14:textId="77777777">
        <w:trPr>
          <w:cantSplit/>
          <w:trHeight w:val="320"/>
        </w:trPr>
        <w:tc>
          <w:tcPr>
            <w:tcW w:w="595" w:type="dxa"/>
          </w:tcPr>
          <w:p w14:paraId="00000970" w14:textId="77777777" w:rsidR="008606A0" w:rsidRDefault="00000000">
            <w:pPr>
              <w:spacing w:after="0"/>
              <w:ind w:left="0" w:hanging="2"/>
            </w:pPr>
            <w:r>
              <w:rPr>
                <w:b/>
              </w:rPr>
              <w:t>10.</w:t>
            </w:r>
          </w:p>
        </w:tc>
        <w:tc>
          <w:tcPr>
            <w:tcW w:w="2820" w:type="dxa"/>
            <w:vMerge/>
          </w:tcPr>
          <w:p w14:paraId="00000971" w14:textId="77777777" w:rsidR="008606A0" w:rsidRDefault="008606A0">
            <w:pPr>
              <w:widowControl w:val="0"/>
              <w:pBdr>
                <w:top w:val="nil"/>
                <w:left w:val="nil"/>
                <w:bottom w:val="nil"/>
                <w:right w:val="nil"/>
                <w:between w:val="nil"/>
              </w:pBdr>
              <w:spacing w:after="0"/>
              <w:ind w:left="0" w:hanging="2"/>
            </w:pPr>
          </w:p>
        </w:tc>
        <w:tc>
          <w:tcPr>
            <w:tcW w:w="5482" w:type="dxa"/>
          </w:tcPr>
          <w:p w14:paraId="00000972" w14:textId="77777777" w:rsidR="008606A0" w:rsidRDefault="00000000">
            <w:pPr>
              <w:ind w:left="0" w:hanging="2"/>
              <w:rPr>
                <w:rFonts w:ascii="Times New Roman" w:eastAsia="Times New Roman" w:hAnsi="Times New Roman" w:cs="Times New Roman"/>
              </w:rPr>
            </w:pPr>
            <w:r>
              <w:t>Solicita número de correlativo a Dirección Ejecutiva</w:t>
            </w:r>
            <w:r>
              <w:rPr>
                <w:b/>
              </w:rPr>
              <w:t xml:space="preserve"> </w:t>
            </w:r>
            <w:r>
              <w:t>y elabora oficio para MINFIN, con copia a CGC ,( Artículo 04, 17 ter de la LOP y Artículo 20 del Reglamento).</w:t>
            </w:r>
          </w:p>
        </w:tc>
      </w:tr>
      <w:tr w:rsidR="008606A0" w14:paraId="29DE2EF1" w14:textId="77777777">
        <w:trPr>
          <w:trHeight w:val="320"/>
        </w:trPr>
        <w:tc>
          <w:tcPr>
            <w:tcW w:w="595" w:type="dxa"/>
          </w:tcPr>
          <w:p w14:paraId="00000973" w14:textId="77777777" w:rsidR="008606A0" w:rsidRDefault="00000000">
            <w:pPr>
              <w:spacing w:after="0"/>
              <w:ind w:left="0" w:hanging="2"/>
            </w:pPr>
            <w:r>
              <w:rPr>
                <w:b/>
              </w:rPr>
              <w:t>11.</w:t>
            </w:r>
          </w:p>
        </w:tc>
        <w:tc>
          <w:tcPr>
            <w:tcW w:w="2820" w:type="dxa"/>
          </w:tcPr>
          <w:p w14:paraId="00000974" w14:textId="77777777" w:rsidR="008606A0" w:rsidRDefault="00000000">
            <w:pPr>
              <w:spacing w:after="0"/>
              <w:ind w:left="0" w:hanging="2"/>
              <w:rPr>
                <w:color w:val="222222"/>
                <w:highlight w:val="white"/>
              </w:rPr>
            </w:pPr>
            <w:r>
              <w:rPr>
                <w:b/>
                <w:color w:val="222222"/>
                <w:highlight w:val="white"/>
              </w:rPr>
              <w:t>Jefe de Planificación</w:t>
            </w:r>
          </w:p>
        </w:tc>
        <w:tc>
          <w:tcPr>
            <w:tcW w:w="5482" w:type="dxa"/>
          </w:tcPr>
          <w:p w14:paraId="00000975" w14:textId="77777777" w:rsidR="008606A0" w:rsidRDefault="00000000">
            <w:pPr>
              <w:ind w:left="0" w:hanging="2"/>
              <w:rPr>
                <w:color w:val="222222"/>
                <w:highlight w:val="white"/>
              </w:rPr>
            </w:pPr>
            <w:r>
              <w:t>Revisa, firma y sella informe narrativo y rubrica oficios para que se traslade a firma.</w:t>
            </w:r>
          </w:p>
        </w:tc>
      </w:tr>
      <w:tr w:rsidR="008606A0" w14:paraId="4BBB9111" w14:textId="77777777">
        <w:trPr>
          <w:trHeight w:val="320"/>
        </w:trPr>
        <w:tc>
          <w:tcPr>
            <w:tcW w:w="595" w:type="dxa"/>
          </w:tcPr>
          <w:p w14:paraId="00000976" w14:textId="77777777" w:rsidR="008606A0" w:rsidRDefault="008606A0">
            <w:pPr>
              <w:spacing w:after="0"/>
              <w:ind w:left="0" w:hanging="2"/>
            </w:pPr>
          </w:p>
          <w:p w14:paraId="00000977" w14:textId="77777777" w:rsidR="008606A0" w:rsidRDefault="00000000">
            <w:pPr>
              <w:spacing w:after="0"/>
              <w:ind w:left="0" w:hanging="2"/>
            </w:pPr>
            <w:r>
              <w:rPr>
                <w:b/>
              </w:rPr>
              <w:t>12.</w:t>
            </w:r>
          </w:p>
        </w:tc>
        <w:tc>
          <w:tcPr>
            <w:tcW w:w="2820" w:type="dxa"/>
          </w:tcPr>
          <w:p w14:paraId="00000978" w14:textId="77777777" w:rsidR="008606A0" w:rsidRDefault="00000000">
            <w:pPr>
              <w:spacing w:after="0"/>
              <w:ind w:left="0" w:hanging="2"/>
              <w:rPr>
                <w:rFonts w:ascii="Times New Roman" w:eastAsia="Times New Roman" w:hAnsi="Times New Roman" w:cs="Times New Roman"/>
              </w:rPr>
            </w:pPr>
            <w:r>
              <w:rPr>
                <w:b/>
              </w:rPr>
              <w:t>Director Ejecutivo/Encargado de Despacho</w:t>
            </w:r>
          </w:p>
        </w:tc>
        <w:tc>
          <w:tcPr>
            <w:tcW w:w="5482" w:type="dxa"/>
          </w:tcPr>
          <w:p w14:paraId="00000979" w14:textId="77777777" w:rsidR="008606A0" w:rsidRDefault="00000000">
            <w:pPr>
              <w:ind w:left="0" w:hanging="2"/>
              <w:rPr>
                <w:rFonts w:ascii="Times New Roman" w:eastAsia="Times New Roman" w:hAnsi="Times New Roman" w:cs="Times New Roman"/>
              </w:rPr>
            </w:pPr>
            <w:r>
              <w:t>Revisa, firma y sella.</w:t>
            </w:r>
          </w:p>
        </w:tc>
      </w:tr>
      <w:tr w:rsidR="008606A0" w14:paraId="75B917E2" w14:textId="77777777">
        <w:trPr>
          <w:trHeight w:val="311"/>
        </w:trPr>
        <w:tc>
          <w:tcPr>
            <w:tcW w:w="595" w:type="dxa"/>
          </w:tcPr>
          <w:p w14:paraId="0000097A" w14:textId="77777777" w:rsidR="008606A0" w:rsidRDefault="00000000">
            <w:pPr>
              <w:spacing w:after="0"/>
              <w:ind w:left="0" w:hanging="2"/>
            </w:pPr>
            <w:r>
              <w:rPr>
                <w:b/>
              </w:rPr>
              <w:t>13.</w:t>
            </w:r>
          </w:p>
        </w:tc>
        <w:tc>
          <w:tcPr>
            <w:tcW w:w="2820" w:type="dxa"/>
          </w:tcPr>
          <w:p w14:paraId="0000097B" w14:textId="77777777" w:rsidR="008606A0" w:rsidRDefault="00000000">
            <w:pPr>
              <w:spacing w:after="0"/>
              <w:ind w:left="0" w:hanging="2"/>
              <w:rPr>
                <w:rFonts w:ascii="Times New Roman" w:eastAsia="Times New Roman" w:hAnsi="Times New Roman" w:cs="Times New Roman"/>
              </w:rPr>
            </w:pPr>
            <w:r>
              <w:rPr>
                <w:b/>
                <w:color w:val="222222"/>
                <w:highlight w:val="white"/>
              </w:rPr>
              <w:t xml:space="preserve">Encargado (a) de Monitoreo, Evaluación y Seguimiento </w:t>
            </w:r>
          </w:p>
        </w:tc>
        <w:tc>
          <w:tcPr>
            <w:tcW w:w="5482" w:type="dxa"/>
          </w:tcPr>
          <w:p w14:paraId="0000097C" w14:textId="77777777" w:rsidR="008606A0" w:rsidRDefault="00000000">
            <w:pPr>
              <w:ind w:left="0" w:hanging="2"/>
              <w:rPr>
                <w:rFonts w:ascii="Times New Roman" w:eastAsia="Times New Roman" w:hAnsi="Times New Roman" w:cs="Times New Roman"/>
              </w:rPr>
            </w:pPr>
            <w:r>
              <w:t xml:space="preserve">Saca fotocopia para que se firme y selle de recibido y para archivo y coordina para   entrega de oficios. </w:t>
            </w:r>
          </w:p>
        </w:tc>
      </w:tr>
      <w:tr w:rsidR="008606A0" w14:paraId="58D629B8" w14:textId="77777777">
        <w:trPr>
          <w:trHeight w:val="311"/>
        </w:trPr>
        <w:tc>
          <w:tcPr>
            <w:tcW w:w="595" w:type="dxa"/>
          </w:tcPr>
          <w:p w14:paraId="0000097D" w14:textId="77777777" w:rsidR="008606A0" w:rsidRDefault="00000000">
            <w:pPr>
              <w:spacing w:after="0"/>
              <w:ind w:left="0" w:hanging="2"/>
            </w:pPr>
            <w:r>
              <w:rPr>
                <w:b/>
              </w:rPr>
              <w:t>14.</w:t>
            </w:r>
          </w:p>
        </w:tc>
        <w:tc>
          <w:tcPr>
            <w:tcW w:w="2820" w:type="dxa"/>
          </w:tcPr>
          <w:p w14:paraId="0000097E" w14:textId="77777777" w:rsidR="008606A0" w:rsidRDefault="00000000">
            <w:pPr>
              <w:spacing w:after="0"/>
              <w:ind w:left="0" w:hanging="2"/>
              <w:rPr>
                <w:rFonts w:ascii="Times New Roman" w:eastAsia="Times New Roman" w:hAnsi="Times New Roman" w:cs="Times New Roman"/>
              </w:rPr>
            </w:pPr>
            <w:r>
              <w:rPr>
                <w:b/>
                <w:color w:val="222222"/>
                <w:highlight w:val="white"/>
              </w:rPr>
              <w:t>Instituciones Rectoras</w:t>
            </w:r>
          </w:p>
        </w:tc>
        <w:tc>
          <w:tcPr>
            <w:tcW w:w="5482" w:type="dxa"/>
          </w:tcPr>
          <w:p w14:paraId="0000097F" w14:textId="77777777" w:rsidR="008606A0" w:rsidRDefault="00000000">
            <w:pPr>
              <w:spacing w:after="0"/>
              <w:ind w:left="0" w:hanging="2"/>
              <w:rPr>
                <w:rFonts w:ascii="Times New Roman" w:eastAsia="Times New Roman" w:hAnsi="Times New Roman" w:cs="Times New Roman"/>
              </w:rPr>
            </w:pPr>
            <w:r>
              <w:rPr>
                <w:color w:val="222222"/>
                <w:highlight w:val="white"/>
              </w:rPr>
              <w:t>Firman y sellan de recibido.</w:t>
            </w:r>
          </w:p>
        </w:tc>
      </w:tr>
      <w:tr w:rsidR="008606A0" w14:paraId="2B0B51FC" w14:textId="77777777">
        <w:trPr>
          <w:cantSplit/>
          <w:trHeight w:val="837"/>
        </w:trPr>
        <w:tc>
          <w:tcPr>
            <w:tcW w:w="595" w:type="dxa"/>
          </w:tcPr>
          <w:p w14:paraId="00000980" w14:textId="77777777" w:rsidR="008606A0" w:rsidRDefault="00000000">
            <w:pPr>
              <w:spacing w:after="0"/>
              <w:ind w:left="0" w:hanging="2"/>
            </w:pPr>
            <w:r>
              <w:rPr>
                <w:b/>
              </w:rPr>
              <w:t>15.</w:t>
            </w:r>
          </w:p>
        </w:tc>
        <w:tc>
          <w:tcPr>
            <w:tcW w:w="2820" w:type="dxa"/>
            <w:vMerge w:val="restart"/>
          </w:tcPr>
          <w:p w14:paraId="00000981" w14:textId="77777777" w:rsidR="008606A0" w:rsidRDefault="008606A0">
            <w:pPr>
              <w:spacing w:after="0"/>
              <w:ind w:left="0" w:hanging="2"/>
              <w:rPr>
                <w:color w:val="222222"/>
                <w:highlight w:val="white"/>
              </w:rPr>
            </w:pPr>
          </w:p>
          <w:p w14:paraId="00000982" w14:textId="77777777" w:rsidR="008606A0" w:rsidRDefault="008606A0">
            <w:pPr>
              <w:spacing w:after="0"/>
              <w:ind w:left="0" w:hanging="2"/>
              <w:rPr>
                <w:color w:val="222222"/>
                <w:highlight w:val="white"/>
              </w:rPr>
            </w:pPr>
          </w:p>
          <w:p w14:paraId="00000983" w14:textId="77777777" w:rsidR="008606A0" w:rsidRDefault="00000000">
            <w:pPr>
              <w:spacing w:after="0"/>
              <w:ind w:left="0" w:hanging="2"/>
              <w:rPr>
                <w:rFonts w:ascii="Times New Roman" w:eastAsia="Times New Roman" w:hAnsi="Times New Roman" w:cs="Times New Roman"/>
              </w:rPr>
            </w:pPr>
            <w:r>
              <w:rPr>
                <w:b/>
                <w:color w:val="222222"/>
                <w:highlight w:val="white"/>
              </w:rPr>
              <w:t xml:space="preserve">Encargado (a) de Monitoreo, Evaluación y Seguimiento </w:t>
            </w:r>
          </w:p>
          <w:p w14:paraId="00000984" w14:textId="77777777" w:rsidR="008606A0" w:rsidRDefault="008606A0">
            <w:pPr>
              <w:spacing w:after="0"/>
              <w:ind w:left="0" w:hanging="2"/>
              <w:rPr>
                <w:rFonts w:ascii="Times New Roman" w:eastAsia="Times New Roman" w:hAnsi="Times New Roman" w:cs="Times New Roman"/>
              </w:rPr>
            </w:pPr>
          </w:p>
        </w:tc>
        <w:tc>
          <w:tcPr>
            <w:tcW w:w="5482" w:type="dxa"/>
          </w:tcPr>
          <w:p w14:paraId="00000985" w14:textId="77777777" w:rsidR="008606A0" w:rsidRDefault="00000000">
            <w:pPr>
              <w:ind w:left="0" w:hanging="2"/>
              <w:rPr>
                <w:rFonts w:ascii="Times New Roman" w:eastAsia="Times New Roman" w:hAnsi="Times New Roman" w:cs="Times New Roman"/>
              </w:rPr>
            </w:pPr>
            <w:r>
              <w:t xml:space="preserve">Recibe, escanea informe para archivo digital y envía por correo a </w:t>
            </w:r>
            <w:hyperlink r:id="rId43">
              <w:r>
                <w:rPr>
                  <w:color w:val="0000FF"/>
                  <w:u w:val="single"/>
                </w:rPr>
                <w:t>lop@MINFIN.gob.gt</w:t>
              </w:r>
            </w:hyperlink>
          </w:p>
        </w:tc>
      </w:tr>
      <w:tr w:rsidR="008606A0" w14:paraId="6C54F7BA" w14:textId="77777777">
        <w:trPr>
          <w:cantSplit/>
          <w:trHeight w:val="311"/>
        </w:trPr>
        <w:tc>
          <w:tcPr>
            <w:tcW w:w="595" w:type="dxa"/>
          </w:tcPr>
          <w:p w14:paraId="00000986" w14:textId="77777777" w:rsidR="008606A0" w:rsidRDefault="00000000">
            <w:pPr>
              <w:spacing w:after="0"/>
              <w:ind w:left="0" w:hanging="2"/>
            </w:pPr>
            <w:r>
              <w:rPr>
                <w:b/>
              </w:rPr>
              <w:t>16.</w:t>
            </w:r>
          </w:p>
        </w:tc>
        <w:tc>
          <w:tcPr>
            <w:tcW w:w="2820" w:type="dxa"/>
            <w:vMerge/>
          </w:tcPr>
          <w:p w14:paraId="00000987" w14:textId="77777777" w:rsidR="008606A0" w:rsidRDefault="008606A0">
            <w:pPr>
              <w:widowControl w:val="0"/>
              <w:pBdr>
                <w:top w:val="nil"/>
                <w:left w:val="nil"/>
                <w:bottom w:val="nil"/>
                <w:right w:val="nil"/>
                <w:between w:val="nil"/>
              </w:pBdr>
              <w:spacing w:after="0"/>
              <w:ind w:left="0" w:hanging="2"/>
            </w:pPr>
          </w:p>
        </w:tc>
        <w:tc>
          <w:tcPr>
            <w:tcW w:w="5482" w:type="dxa"/>
          </w:tcPr>
          <w:p w14:paraId="00000988" w14:textId="77777777" w:rsidR="008606A0" w:rsidRDefault="00000000">
            <w:pPr>
              <w:spacing w:after="0"/>
              <w:ind w:left="0" w:hanging="2"/>
            </w:pPr>
            <w:r>
              <w:t>Sube información al drive de información pública de oficio.</w:t>
            </w:r>
          </w:p>
        </w:tc>
      </w:tr>
      <w:tr w:rsidR="008606A0" w14:paraId="12B089D8" w14:textId="77777777">
        <w:trPr>
          <w:cantSplit/>
          <w:trHeight w:val="311"/>
        </w:trPr>
        <w:tc>
          <w:tcPr>
            <w:tcW w:w="595" w:type="dxa"/>
          </w:tcPr>
          <w:p w14:paraId="00000989" w14:textId="77777777" w:rsidR="008606A0" w:rsidRDefault="00000000">
            <w:pPr>
              <w:spacing w:after="0"/>
              <w:ind w:left="0" w:hanging="2"/>
            </w:pPr>
            <w:r>
              <w:rPr>
                <w:b/>
              </w:rPr>
              <w:t>17.</w:t>
            </w:r>
          </w:p>
        </w:tc>
        <w:tc>
          <w:tcPr>
            <w:tcW w:w="2820" w:type="dxa"/>
            <w:vMerge/>
          </w:tcPr>
          <w:p w14:paraId="0000098A" w14:textId="77777777" w:rsidR="008606A0" w:rsidRDefault="008606A0">
            <w:pPr>
              <w:widowControl w:val="0"/>
              <w:pBdr>
                <w:top w:val="nil"/>
                <w:left w:val="nil"/>
                <w:bottom w:val="nil"/>
                <w:right w:val="nil"/>
                <w:between w:val="nil"/>
              </w:pBdr>
              <w:spacing w:after="0"/>
              <w:ind w:left="0" w:hanging="2"/>
            </w:pPr>
          </w:p>
        </w:tc>
        <w:tc>
          <w:tcPr>
            <w:tcW w:w="5482" w:type="dxa"/>
          </w:tcPr>
          <w:p w14:paraId="0000098B" w14:textId="77777777" w:rsidR="008606A0" w:rsidRDefault="00000000">
            <w:pPr>
              <w:pBdr>
                <w:top w:val="nil"/>
                <w:left w:val="nil"/>
                <w:bottom w:val="nil"/>
                <w:right w:val="nil"/>
                <w:between w:val="nil"/>
              </w:pBdr>
              <w:shd w:val="clear" w:color="auto" w:fill="FFFFFF"/>
              <w:spacing w:after="160" w:line="240" w:lineRule="auto"/>
              <w:ind w:left="0" w:hanging="2"/>
              <w:rPr>
                <w:rFonts w:ascii="Times New Roman" w:eastAsia="Times New Roman" w:hAnsi="Times New Roman" w:cs="Times New Roman"/>
                <w:color w:val="000000"/>
                <w:sz w:val="24"/>
                <w:szCs w:val="24"/>
              </w:rPr>
            </w:pPr>
            <w:r>
              <w:rPr>
                <w:color w:val="222222"/>
              </w:rPr>
              <w:t>Archiva.</w:t>
            </w:r>
          </w:p>
        </w:tc>
      </w:tr>
      <w:tr w:rsidR="008606A0" w14:paraId="19A4CCE8" w14:textId="77777777">
        <w:trPr>
          <w:trHeight w:val="311"/>
        </w:trPr>
        <w:tc>
          <w:tcPr>
            <w:tcW w:w="595" w:type="dxa"/>
          </w:tcPr>
          <w:p w14:paraId="0000098C" w14:textId="77777777" w:rsidR="008606A0" w:rsidRDefault="00000000">
            <w:pPr>
              <w:spacing w:after="0"/>
              <w:ind w:left="0" w:hanging="2"/>
            </w:pPr>
            <w:r>
              <w:rPr>
                <w:b/>
              </w:rPr>
              <w:t>18.</w:t>
            </w:r>
          </w:p>
        </w:tc>
        <w:tc>
          <w:tcPr>
            <w:tcW w:w="8302" w:type="dxa"/>
            <w:gridSpan w:val="2"/>
          </w:tcPr>
          <w:p w14:paraId="0000098D" w14:textId="77777777" w:rsidR="008606A0" w:rsidRDefault="00000000" w:rsidP="00734286">
            <w:pPr>
              <w:ind w:left="0" w:hanging="2"/>
              <w:jc w:val="center"/>
            </w:pPr>
            <w:r>
              <w:rPr>
                <w:b/>
                <w:color w:val="222222"/>
                <w:highlight w:val="white"/>
              </w:rPr>
              <w:t>Fin de procedimiento</w:t>
            </w:r>
          </w:p>
        </w:tc>
      </w:tr>
    </w:tbl>
    <w:p w14:paraId="0000098F" w14:textId="77777777" w:rsidR="008606A0" w:rsidRDefault="008606A0">
      <w:pPr>
        <w:ind w:left="0" w:hanging="2"/>
        <w:rPr>
          <w:b/>
          <w:highlight w:val="white"/>
        </w:rPr>
      </w:pPr>
      <w:bookmarkStart w:id="55" w:name="_heading=h.28h4qwu" w:colFirst="0" w:colLast="0"/>
      <w:bookmarkEnd w:id="55"/>
    </w:p>
    <w:p w14:paraId="00000990" w14:textId="77777777" w:rsidR="008606A0" w:rsidRDefault="008606A0">
      <w:pPr>
        <w:ind w:left="0" w:hanging="2"/>
        <w:rPr>
          <w:b/>
          <w:highlight w:val="white"/>
        </w:rPr>
      </w:pPr>
    </w:p>
    <w:p w14:paraId="00000991" w14:textId="77777777" w:rsidR="008606A0" w:rsidRDefault="00000000">
      <w:pPr>
        <w:ind w:left="0" w:hanging="2"/>
      </w:pPr>
      <w:r>
        <w:rPr>
          <w:b/>
          <w:highlight w:val="white"/>
        </w:rPr>
        <w:lastRenderedPageBreak/>
        <w:t>15.7.2 FLUJOGRAMA DEL PROCEDIMIENTO PARA LA ELABORACIÓN DE INFORME CUATRIMESTRAL DE RENDICIÓN DE CUENTAS A SEGEPLAN Y MINFIN</w:t>
      </w:r>
    </w:p>
    <w:p w14:paraId="00000992" w14:textId="0687A7FD" w:rsidR="008606A0" w:rsidRDefault="00FC1656">
      <w:pPr>
        <w:pBdr>
          <w:top w:val="nil"/>
          <w:left w:val="nil"/>
          <w:bottom w:val="nil"/>
          <w:right w:val="nil"/>
          <w:between w:val="nil"/>
        </w:pBdr>
        <w:spacing w:after="0"/>
        <w:ind w:left="0" w:hanging="2"/>
        <w:rPr>
          <w:color w:val="000000"/>
        </w:rPr>
      </w:pPr>
      <w:r>
        <w:rPr>
          <w:color w:val="000000"/>
        </w:rPr>
        <w:object w:dxaOrig="8205" w:dyaOrig="9645" w14:anchorId="4DC5A595">
          <v:shape id="_x0000_i1040" type="#_x0000_t75" style="width:410.25pt;height:507.75pt" o:ole="">
            <v:imagedata r:id="rId44" o:title=""/>
          </v:shape>
          <o:OLEObject Type="Embed" ProgID="Visio.Drawing.15" ShapeID="_x0000_i1040" DrawAspect="Content" ObjectID="_1772367707" r:id="rId45"/>
        </w:object>
      </w:r>
    </w:p>
    <w:bookmarkStart w:id="56" w:name="_heading=h.nmf14n" w:colFirst="0" w:colLast="0"/>
    <w:bookmarkEnd w:id="56"/>
    <w:p w14:paraId="00000993" w14:textId="77777777" w:rsidR="008606A0" w:rsidRDefault="00000000">
      <w:pPr>
        <w:pBdr>
          <w:top w:val="nil"/>
          <w:left w:val="nil"/>
          <w:bottom w:val="nil"/>
          <w:right w:val="nil"/>
          <w:between w:val="nil"/>
        </w:pBdr>
        <w:spacing w:after="0"/>
        <w:ind w:left="0" w:hanging="2"/>
        <w:rPr>
          <w:color w:val="000000"/>
        </w:rPr>
      </w:pPr>
      <w:r>
        <w:rPr>
          <w:color w:val="000000"/>
        </w:rPr>
        <w:object w:dxaOrig="6765" w:dyaOrig="11520" w14:anchorId="671CA9D0">
          <v:shape id="_x0000_i1041" type="#_x0000_t75" style="width:338.25pt;height:8in;visibility:visible" o:ole="">
            <v:imagedata r:id="rId46" o:title=""/>
            <v:path o:extrusionok="t"/>
          </v:shape>
          <o:OLEObject Type="Embed" ProgID="Visio.Drawing.15" ShapeID="_x0000_i1041" DrawAspect="Content" ObjectID="_1772367708" r:id="rId47"/>
        </w:object>
      </w:r>
    </w:p>
    <w:p w14:paraId="00000994" w14:textId="346C88D6" w:rsidR="008606A0" w:rsidRDefault="00000000">
      <w:pPr>
        <w:pStyle w:val="Ttulo2"/>
        <w:ind w:left="0" w:hanging="2"/>
      </w:pPr>
      <w:bookmarkStart w:id="57" w:name="_Toc161750286"/>
      <w:r>
        <w:lastRenderedPageBreak/>
        <w:t>15.8 PROCEDIMIENTO PARA ELABORACIÓN DE INFORME CUATRIMESTRAL A SEGEPLAN</w:t>
      </w:r>
      <w:r w:rsidR="002D59E1">
        <w:t xml:space="preserve"> (CUATRIMESTRAL Y ANUAL)</w:t>
      </w:r>
      <w:r>
        <w:t>.</w:t>
      </w:r>
      <w:bookmarkEnd w:id="57"/>
    </w:p>
    <w:p w14:paraId="00000995" w14:textId="77777777" w:rsidR="008606A0" w:rsidRDefault="008606A0">
      <w:pPr>
        <w:spacing w:after="0"/>
        <w:ind w:left="0" w:hanging="2"/>
      </w:pPr>
    </w:p>
    <w:p w14:paraId="00000997" w14:textId="77777777" w:rsidR="008606A0" w:rsidRDefault="00000000">
      <w:pPr>
        <w:numPr>
          <w:ilvl w:val="0"/>
          <w:numId w:val="52"/>
        </w:numPr>
        <w:spacing w:after="0"/>
        <w:ind w:left="0" w:hanging="2"/>
      </w:pPr>
      <w:r>
        <w:rPr>
          <w:b/>
        </w:rPr>
        <w:t xml:space="preserve">Encargado(a) de Monitoreo, Evaluación y Seguimiento: </w:t>
      </w:r>
      <w:r>
        <w:t xml:space="preserve">Integra la información reportada durante el cuatrimestre por las Direcciones Sustantivas para la ejecución de metas físicas, al tener el borrador del informe traslada por correo electrónico para revisión. </w:t>
      </w:r>
    </w:p>
    <w:p w14:paraId="00000998" w14:textId="77777777" w:rsidR="008606A0" w:rsidRDefault="008606A0">
      <w:pPr>
        <w:pBdr>
          <w:top w:val="nil"/>
          <w:left w:val="nil"/>
          <w:bottom w:val="nil"/>
          <w:right w:val="nil"/>
          <w:between w:val="nil"/>
        </w:pBdr>
        <w:spacing w:after="0"/>
        <w:ind w:left="0" w:hanging="2"/>
        <w:rPr>
          <w:color w:val="000000"/>
        </w:rPr>
      </w:pPr>
    </w:p>
    <w:p w14:paraId="00000999" w14:textId="77777777" w:rsidR="008606A0" w:rsidRDefault="00000000">
      <w:pPr>
        <w:numPr>
          <w:ilvl w:val="0"/>
          <w:numId w:val="52"/>
        </w:numPr>
        <w:spacing w:after="0"/>
        <w:ind w:left="0" w:hanging="2"/>
      </w:pPr>
      <w:r>
        <w:rPr>
          <w:b/>
        </w:rPr>
        <w:t xml:space="preserve"> Jefe de Planificación: </w:t>
      </w:r>
      <w:r>
        <w:t>Revisa borrador del informe para verificar la información de cada dependencia.  Si necesita modificaciones sigue paso 3, si no necesita modificaciones sigue paso 4.</w:t>
      </w:r>
    </w:p>
    <w:p w14:paraId="0000099A" w14:textId="77777777" w:rsidR="008606A0" w:rsidRDefault="008606A0">
      <w:pPr>
        <w:spacing w:after="0"/>
        <w:ind w:left="0" w:hanging="2"/>
      </w:pPr>
    </w:p>
    <w:p w14:paraId="0000099B" w14:textId="77777777" w:rsidR="008606A0" w:rsidRDefault="00000000">
      <w:pPr>
        <w:numPr>
          <w:ilvl w:val="0"/>
          <w:numId w:val="52"/>
        </w:numPr>
        <w:spacing w:after="0"/>
        <w:ind w:left="0" w:hanging="2"/>
      </w:pPr>
      <w:r>
        <w:t xml:space="preserve">Realiza modificaciones, si es necesario solicita ver informes remitidos por las dependencias según identifique los aspectos a modificar. </w:t>
      </w:r>
    </w:p>
    <w:p w14:paraId="0000099C" w14:textId="77777777" w:rsidR="008606A0" w:rsidRDefault="008606A0">
      <w:pPr>
        <w:spacing w:after="0"/>
        <w:ind w:left="0" w:hanging="2"/>
      </w:pPr>
    </w:p>
    <w:p w14:paraId="0000099D" w14:textId="77777777" w:rsidR="008606A0" w:rsidRDefault="00000000">
      <w:pPr>
        <w:numPr>
          <w:ilvl w:val="0"/>
          <w:numId w:val="52"/>
        </w:numPr>
        <w:spacing w:after="0"/>
        <w:ind w:left="0" w:hanging="2"/>
      </w:pPr>
      <w:r>
        <w:t>Devuelve para que se continúe el procedimiento.</w:t>
      </w:r>
    </w:p>
    <w:p w14:paraId="0000099E" w14:textId="77777777" w:rsidR="008606A0" w:rsidRDefault="008606A0">
      <w:pPr>
        <w:pBdr>
          <w:top w:val="nil"/>
          <w:left w:val="nil"/>
          <w:bottom w:val="nil"/>
          <w:right w:val="nil"/>
          <w:between w:val="nil"/>
        </w:pBdr>
        <w:spacing w:after="0"/>
        <w:ind w:left="0" w:hanging="2"/>
        <w:rPr>
          <w:color w:val="000000"/>
        </w:rPr>
      </w:pPr>
    </w:p>
    <w:p w14:paraId="0000099F" w14:textId="77777777" w:rsidR="008606A0" w:rsidRDefault="00000000">
      <w:pPr>
        <w:numPr>
          <w:ilvl w:val="0"/>
          <w:numId w:val="52"/>
        </w:numPr>
        <w:spacing w:after="0"/>
        <w:ind w:left="0" w:hanging="2"/>
      </w:pPr>
      <w:r>
        <w:rPr>
          <w:b/>
        </w:rPr>
        <w:t xml:space="preserve">Encargado (a) de Monitoreo, Evaluación y Seguimiento: </w:t>
      </w:r>
      <w:r>
        <w:t>Traslada información de metas físicas.</w:t>
      </w:r>
    </w:p>
    <w:p w14:paraId="000009A0" w14:textId="77777777" w:rsidR="008606A0" w:rsidRDefault="008606A0">
      <w:pPr>
        <w:pBdr>
          <w:top w:val="nil"/>
          <w:left w:val="nil"/>
          <w:bottom w:val="nil"/>
          <w:right w:val="nil"/>
          <w:between w:val="nil"/>
        </w:pBdr>
        <w:spacing w:after="0"/>
        <w:ind w:left="0" w:hanging="2"/>
        <w:rPr>
          <w:color w:val="000000"/>
        </w:rPr>
      </w:pPr>
    </w:p>
    <w:p w14:paraId="000009A1" w14:textId="77777777" w:rsidR="008606A0" w:rsidRDefault="00000000">
      <w:pPr>
        <w:numPr>
          <w:ilvl w:val="0"/>
          <w:numId w:val="52"/>
        </w:numPr>
        <w:pBdr>
          <w:top w:val="nil"/>
          <w:left w:val="nil"/>
          <w:bottom w:val="nil"/>
          <w:right w:val="nil"/>
          <w:between w:val="nil"/>
        </w:pBdr>
        <w:spacing w:after="0"/>
        <w:ind w:left="0" w:hanging="2"/>
        <w:rPr>
          <w:color w:val="000000"/>
        </w:rPr>
      </w:pPr>
      <w:r>
        <w:rPr>
          <w:b/>
          <w:color w:val="000000"/>
        </w:rPr>
        <w:t>Analista de Planificación:</w:t>
      </w:r>
      <w:r>
        <w:rPr>
          <w:color w:val="000000"/>
        </w:rPr>
        <w:t xml:space="preserve"> Recibe para ingreso a SIPLAN.</w:t>
      </w:r>
    </w:p>
    <w:p w14:paraId="000009A2" w14:textId="77777777" w:rsidR="008606A0" w:rsidRDefault="008606A0">
      <w:pPr>
        <w:pBdr>
          <w:top w:val="nil"/>
          <w:left w:val="nil"/>
          <w:bottom w:val="nil"/>
          <w:right w:val="nil"/>
          <w:between w:val="nil"/>
        </w:pBdr>
        <w:spacing w:after="0"/>
        <w:ind w:left="0" w:hanging="2"/>
        <w:rPr>
          <w:color w:val="000000"/>
        </w:rPr>
      </w:pPr>
    </w:p>
    <w:p w14:paraId="000009A3" w14:textId="77777777" w:rsidR="008606A0" w:rsidRDefault="00000000">
      <w:pPr>
        <w:numPr>
          <w:ilvl w:val="0"/>
          <w:numId w:val="52"/>
        </w:numPr>
        <w:spacing w:after="0"/>
        <w:ind w:left="0" w:hanging="2"/>
      </w:pPr>
      <w:r>
        <w:t>Recibe y revisa que los reportes estén conforme a lo solicitado e ingresa información a SIPLAN.</w:t>
      </w:r>
    </w:p>
    <w:p w14:paraId="000009A4" w14:textId="77777777" w:rsidR="008606A0" w:rsidRDefault="008606A0">
      <w:pPr>
        <w:spacing w:after="0"/>
        <w:ind w:left="0" w:hanging="2"/>
      </w:pPr>
    </w:p>
    <w:p w14:paraId="000009A5" w14:textId="77777777" w:rsidR="008606A0" w:rsidRDefault="00000000">
      <w:pPr>
        <w:numPr>
          <w:ilvl w:val="0"/>
          <w:numId w:val="52"/>
        </w:numPr>
        <w:spacing w:after="0"/>
        <w:ind w:left="0" w:hanging="2"/>
      </w:pPr>
      <w:r>
        <w:t>Informa verbalmente a Jefe de Planificación que el ingreso de información y revisión en SIPLAN está realizada.</w:t>
      </w:r>
    </w:p>
    <w:p w14:paraId="000009A6" w14:textId="77777777" w:rsidR="008606A0" w:rsidRDefault="008606A0">
      <w:pPr>
        <w:pBdr>
          <w:top w:val="nil"/>
          <w:left w:val="nil"/>
          <w:bottom w:val="nil"/>
          <w:right w:val="nil"/>
          <w:between w:val="nil"/>
        </w:pBdr>
        <w:spacing w:after="0"/>
        <w:ind w:left="0" w:hanging="2"/>
        <w:rPr>
          <w:color w:val="000000"/>
        </w:rPr>
      </w:pPr>
    </w:p>
    <w:p w14:paraId="000009A7" w14:textId="77777777" w:rsidR="008606A0" w:rsidRDefault="00000000">
      <w:pPr>
        <w:numPr>
          <w:ilvl w:val="0"/>
          <w:numId w:val="52"/>
        </w:numPr>
        <w:spacing w:after="0"/>
        <w:ind w:left="0" w:hanging="2"/>
      </w:pPr>
      <w:r>
        <w:rPr>
          <w:b/>
        </w:rPr>
        <w:t>Jefe de Planificación</w:t>
      </w:r>
      <w:r>
        <w:t>:  Recibe información y solicita que se imprima.</w:t>
      </w:r>
    </w:p>
    <w:p w14:paraId="000009A8" w14:textId="77777777" w:rsidR="008606A0" w:rsidRDefault="008606A0">
      <w:pPr>
        <w:spacing w:after="0"/>
        <w:ind w:left="0" w:hanging="2"/>
      </w:pPr>
    </w:p>
    <w:p w14:paraId="000009A9" w14:textId="77777777" w:rsidR="008606A0" w:rsidRDefault="00000000">
      <w:pPr>
        <w:numPr>
          <w:ilvl w:val="0"/>
          <w:numId w:val="52"/>
        </w:numPr>
        <w:spacing w:after="0"/>
        <w:ind w:left="0" w:hanging="2"/>
      </w:pPr>
      <w:r>
        <w:t xml:space="preserve"> </w:t>
      </w:r>
      <w:r>
        <w:rPr>
          <w:b/>
        </w:rPr>
        <w:t>Analista de Planificación</w:t>
      </w:r>
      <w:r>
        <w:t>: Imprime 2 copias, rubrica y sella, una de las copias.</w:t>
      </w:r>
    </w:p>
    <w:p w14:paraId="000009AA" w14:textId="77777777" w:rsidR="008606A0" w:rsidRDefault="008606A0">
      <w:pPr>
        <w:spacing w:after="0"/>
        <w:ind w:left="0" w:hanging="2"/>
      </w:pPr>
    </w:p>
    <w:p w14:paraId="000009AB" w14:textId="77777777" w:rsidR="008606A0" w:rsidRDefault="00000000">
      <w:pPr>
        <w:numPr>
          <w:ilvl w:val="0"/>
          <w:numId w:val="52"/>
        </w:numPr>
        <w:pBdr>
          <w:top w:val="nil"/>
          <w:left w:val="nil"/>
          <w:bottom w:val="nil"/>
          <w:right w:val="nil"/>
          <w:between w:val="nil"/>
        </w:pBdr>
        <w:spacing w:after="0"/>
        <w:ind w:left="0" w:hanging="2"/>
        <w:rPr>
          <w:color w:val="000000"/>
        </w:rPr>
      </w:pPr>
      <w:r>
        <w:rPr>
          <w:b/>
          <w:color w:val="000000"/>
        </w:rPr>
        <w:t xml:space="preserve">Encargado (a) de Monitoreo, Evaluación y Seguimiento: </w:t>
      </w:r>
      <w:r>
        <w:rPr>
          <w:color w:val="222222"/>
        </w:rPr>
        <w:t>Firma y sella la misma copia que la Analista de Planificación.</w:t>
      </w:r>
    </w:p>
    <w:p w14:paraId="000009AC" w14:textId="77777777" w:rsidR="008606A0" w:rsidRDefault="008606A0">
      <w:pPr>
        <w:pBdr>
          <w:top w:val="nil"/>
          <w:left w:val="nil"/>
          <w:bottom w:val="nil"/>
          <w:right w:val="nil"/>
          <w:between w:val="nil"/>
        </w:pBdr>
        <w:spacing w:after="0"/>
        <w:ind w:left="0" w:hanging="2"/>
        <w:rPr>
          <w:color w:val="000000"/>
        </w:rPr>
      </w:pPr>
    </w:p>
    <w:p w14:paraId="000009AD" w14:textId="77777777" w:rsidR="008606A0" w:rsidRDefault="00000000">
      <w:pPr>
        <w:numPr>
          <w:ilvl w:val="0"/>
          <w:numId w:val="52"/>
        </w:numPr>
        <w:spacing w:after="0"/>
        <w:ind w:left="0" w:hanging="2"/>
      </w:pPr>
      <w:bookmarkStart w:id="58" w:name="_heading=h.ihv636" w:colFirst="0" w:colLast="0"/>
      <w:bookmarkEnd w:id="58"/>
      <w:r>
        <w:t>Recibe reporte de SIPLAN de la Analista de Planificación, integra al informe narrativo y reportes de SIPLAN que deben coincidir respecto a ejecución de metas físicas.</w:t>
      </w:r>
    </w:p>
    <w:p w14:paraId="000009AE" w14:textId="77777777" w:rsidR="008606A0" w:rsidRDefault="008606A0">
      <w:pPr>
        <w:pBdr>
          <w:top w:val="nil"/>
          <w:left w:val="nil"/>
          <w:bottom w:val="nil"/>
          <w:right w:val="nil"/>
          <w:between w:val="nil"/>
        </w:pBdr>
        <w:spacing w:after="0"/>
        <w:ind w:left="0" w:hanging="2"/>
        <w:rPr>
          <w:color w:val="000000"/>
        </w:rPr>
      </w:pPr>
    </w:p>
    <w:p w14:paraId="000009AF" w14:textId="77777777" w:rsidR="008606A0" w:rsidRDefault="00000000">
      <w:pPr>
        <w:numPr>
          <w:ilvl w:val="0"/>
          <w:numId w:val="52"/>
        </w:numPr>
        <w:spacing w:after="0"/>
        <w:ind w:left="0" w:hanging="2"/>
        <w:rPr>
          <w:rFonts w:ascii="Times New Roman" w:eastAsia="Times New Roman" w:hAnsi="Times New Roman" w:cs="Times New Roman"/>
        </w:rPr>
      </w:pPr>
      <w:bookmarkStart w:id="59" w:name="_heading=h.2szc72q" w:colFirst="0" w:colLast="0"/>
      <w:bookmarkEnd w:id="59"/>
      <w:r>
        <w:rPr>
          <w:b/>
        </w:rPr>
        <w:lastRenderedPageBreak/>
        <w:t xml:space="preserve">Jefe de Planificación: </w:t>
      </w:r>
      <w:r>
        <w:t>Recibe. Firma y sella informe narrativo. Aparta copia del reporte firmado por Analista de Planificación y Encargada de Monitoreo para archivo y devuelve.</w:t>
      </w:r>
    </w:p>
    <w:p w14:paraId="000009B0" w14:textId="77777777" w:rsidR="008606A0" w:rsidRDefault="008606A0">
      <w:pPr>
        <w:pBdr>
          <w:top w:val="nil"/>
          <w:left w:val="nil"/>
          <w:bottom w:val="nil"/>
          <w:right w:val="nil"/>
          <w:between w:val="nil"/>
        </w:pBdr>
        <w:spacing w:after="0"/>
        <w:ind w:left="0" w:hanging="2"/>
        <w:rPr>
          <w:rFonts w:ascii="Times New Roman" w:eastAsia="Times New Roman" w:hAnsi="Times New Roman" w:cs="Times New Roman"/>
          <w:color w:val="000000"/>
        </w:rPr>
      </w:pPr>
    </w:p>
    <w:p w14:paraId="000009B1" w14:textId="77777777" w:rsidR="008606A0" w:rsidRDefault="00000000">
      <w:pPr>
        <w:numPr>
          <w:ilvl w:val="0"/>
          <w:numId w:val="52"/>
        </w:numPr>
        <w:spacing w:after="0"/>
        <w:ind w:left="0" w:hanging="2"/>
      </w:pPr>
      <w:r>
        <w:rPr>
          <w:b/>
        </w:rPr>
        <w:t xml:space="preserve"> Encargado (a) de, Monitoreo, Evaluación y Seguimiento: </w:t>
      </w:r>
      <w:r>
        <w:t>Coloca folios,</w:t>
      </w:r>
      <w:r>
        <w:rPr>
          <w:b/>
        </w:rPr>
        <w:t xml:space="preserve"> </w:t>
      </w:r>
      <w:r>
        <w:t>solicita números de oficio para remitir a SEGEPLAN con copia al Ministerio de Finanzas CGC y Comisiones del Congreso: Transparencia y Probidad y Finanzas Públicas y Moneda.</w:t>
      </w:r>
    </w:p>
    <w:p w14:paraId="000009B2" w14:textId="77777777" w:rsidR="008606A0" w:rsidRDefault="008606A0">
      <w:pPr>
        <w:pBdr>
          <w:top w:val="nil"/>
          <w:left w:val="nil"/>
          <w:bottom w:val="nil"/>
          <w:right w:val="nil"/>
          <w:between w:val="nil"/>
        </w:pBdr>
        <w:spacing w:after="0"/>
        <w:ind w:left="0" w:hanging="2"/>
        <w:rPr>
          <w:color w:val="000000"/>
        </w:rPr>
      </w:pPr>
    </w:p>
    <w:p w14:paraId="000009B3" w14:textId="77777777" w:rsidR="008606A0" w:rsidRDefault="00000000">
      <w:pPr>
        <w:numPr>
          <w:ilvl w:val="0"/>
          <w:numId w:val="52"/>
        </w:numPr>
        <w:spacing w:after="0"/>
        <w:ind w:left="0" w:hanging="2"/>
      </w:pPr>
      <w:r>
        <w:t xml:space="preserve">Traslada proyecto de oficio para firma con rubrica a lápiz de Jefe de Planificación e informe adjunto. </w:t>
      </w:r>
    </w:p>
    <w:p w14:paraId="000009B4" w14:textId="77777777" w:rsidR="008606A0" w:rsidRDefault="008606A0">
      <w:pPr>
        <w:pBdr>
          <w:top w:val="nil"/>
          <w:left w:val="nil"/>
          <w:bottom w:val="nil"/>
          <w:right w:val="nil"/>
          <w:between w:val="nil"/>
        </w:pBdr>
        <w:spacing w:after="0"/>
        <w:ind w:left="0" w:hanging="2"/>
        <w:rPr>
          <w:rFonts w:ascii="Times New Roman" w:eastAsia="Times New Roman" w:hAnsi="Times New Roman" w:cs="Times New Roman"/>
          <w:color w:val="000000"/>
        </w:rPr>
      </w:pPr>
    </w:p>
    <w:p w14:paraId="000009B5" w14:textId="77777777" w:rsidR="008606A0" w:rsidRDefault="00000000">
      <w:pPr>
        <w:numPr>
          <w:ilvl w:val="0"/>
          <w:numId w:val="52"/>
        </w:numPr>
        <w:spacing w:after="0"/>
        <w:ind w:left="0" w:hanging="2"/>
        <w:rPr>
          <w:rFonts w:ascii="Times New Roman" w:eastAsia="Times New Roman" w:hAnsi="Times New Roman" w:cs="Times New Roman"/>
        </w:rPr>
      </w:pPr>
      <w:r>
        <w:rPr>
          <w:b/>
        </w:rPr>
        <w:t>Dirección Ejecutiva/Encargado de Despacho</w:t>
      </w:r>
      <w:r>
        <w:t>: Recibe y devuelve con oficio y reporte de SIPLAN firmado y sellado.</w:t>
      </w:r>
    </w:p>
    <w:p w14:paraId="000009B6" w14:textId="77777777" w:rsidR="008606A0" w:rsidRDefault="008606A0">
      <w:pPr>
        <w:pBdr>
          <w:top w:val="nil"/>
          <w:left w:val="nil"/>
          <w:bottom w:val="nil"/>
          <w:right w:val="nil"/>
          <w:between w:val="nil"/>
        </w:pBdr>
        <w:spacing w:after="0"/>
        <w:ind w:left="0" w:hanging="2"/>
        <w:rPr>
          <w:rFonts w:ascii="Times New Roman" w:eastAsia="Times New Roman" w:hAnsi="Times New Roman" w:cs="Times New Roman"/>
          <w:color w:val="000000"/>
        </w:rPr>
      </w:pPr>
    </w:p>
    <w:p w14:paraId="000009B7" w14:textId="77777777" w:rsidR="008606A0" w:rsidRDefault="00000000">
      <w:pPr>
        <w:numPr>
          <w:ilvl w:val="0"/>
          <w:numId w:val="52"/>
        </w:numPr>
        <w:spacing w:after="0"/>
        <w:ind w:left="0" w:hanging="2"/>
        <w:rPr>
          <w:rFonts w:ascii="Times New Roman" w:eastAsia="Times New Roman" w:hAnsi="Times New Roman" w:cs="Times New Roman"/>
        </w:rPr>
      </w:pPr>
      <w:r>
        <w:rPr>
          <w:b/>
        </w:rPr>
        <w:t xml:space="preserve">Encargado(a) de Monitoreo, Evaluación y Seguimiento: </w:t>
      </w:r>
      <w:r>
        <w:t>Recibe emite copias y coloca en sobres y coordina envío.</w:t>
      </w:r>
    </w:p>
    <w:p w14:paraId="000009B8" w14:textId="77777777" w:rsidR="008606A0" w:rsidRDefault="008606A0">
      <w:pPr>
        <w:pBdr>
          <w:top w:val="nil"/>
          <w:left w:val="nil"/>
          <w:bottom w:val="nil"/>
          <w:right w:val="nil"/>
          <w:between w:val="nil"/>
        </w:pBdr>
        <w:spacing w:after="0"/>
        <w:ind w:left="0" w:hanging="2"/>
        <w:rPr>
          <w:rFonts w:ascii="Times New Roman" w:eastAsia="Times New Roman" w:hAnsi="Times New Roman" w:cs="Times New Roman"/>
          <w:color w:val="000000"/>
        </w:rPr>
      </w:pPr>
    </w:p>
    <w:p w14:paraId="000009B9" w14:textId="77777777" w:rsidR="008606A0" w:rsidRDefault="00000000">
      <w:pPr>
        <w:numPr>
          <w:ilvl w:val="0"/>
          <w:numId w:val="52"/>
        </w:numPr>
        <w:spacing w:after="0"/>
        <w:ind w:left="0" w:hanging="2"/>
      </w:pPr>
      <w:r>
        <w:t>Recibe copias con sello y firma de recibido.</w:t>
      </w:r>
    </w:p>
    <w:p w14:paraId="000009BA" w14:textId="77777777" w:rsidR="008606A0" w:rsidRDefault="008606A0">
      <w:pPr>
        <w:pBdr>
          <w:top w:val="nil"/>
          <w:left w:val="nil"/>
          <w:bottom w:val="nil"/>
          <w:right w:val="nil"/>
          <w:between w:val="nil"/>
        </w:pBdr>
        <w:spacing w:after="0"/>
        <w:ind w:left="0" w:hanging="2"/>
        <w:rPr>
          <w:color w:val="000000"/>
        </w:rPr>
      </w:pPr>
    </w:p>
    <w:p w14:paraId="000009BB" w14:textId="77777777" w:rsidR="008606A0" w:rsidRDefault="00000000">
      <w:pPr>
        <w:numPr>
          <w:ilvl w:val="0"/>
          <w:numId w:val="52"/>
        </w:numPr>
        <w:spacing w:after="0"/>
        <w:ind w:left="0" w:hanging="2"/>
      </w:pPr>
      <w:r>
        <w:t xml:space="preserve"> Escanea para su publicación de acuerdo a la LAIP y archiva en formato digital y físico.</w:t>
      </w:r>
    </w:p>
    <w:p w14:paraId="000009BC" w14:textId="77777777" w:rsidR="008606A0" w:rsidRDefault="008606A0">
      <w:pPr>
        <w:pBdr>
          <w:top w:val="nil"/>
          <w:left w:val="nil"/>
          <w:bottom w:val="nil"/>
          <w:right w:val="nil"/>
          <w:between w:val="nil"/>
        </w:pBdr>
        <w:spacing w:after="0"/>
        <w:ind w:left="0" w:hanging="2"/>
        <w:rPr>
          <w:color w:val="000000"/>
        </w:rPr>
      </w:pPr>
    </w:p>
    <w:p w14:paraId="000009BD" w14:textId="77777777" w:rsidR="008606A0" w:rsidRDefault="00000000">
      <w:pPr>
        <w:numPr>
          <w:ilvl w:val="0"/>
          <w:numId w:val="52"/>
        </w:numPr>
        <w:spacing w:after="0"/>
        <w:ind w:left="0" w:hanging="2"/>
      </w:pPr>
      <w:r>
        <w:rPr>
          <w:b/>
        </w:rPr>
        <w:t>Fin del procedimiento</w:t>
      </w:r>
    </w:p>
    <w:p w14:paraId="000009BE" w14:textId="77777777" w:rsidR="008606A0" w:rsidRDefault="008606A0">
      <w:pPr>
        <w:pBdr>
          <w:top w:val="nil"/>
          <w:left w:val="nil"/>
          <w:bottom w:val="nil"/>
          <w:right w:val="nil"/>
          <w:between w:val="nil"/>
        </w:pBdr>
        <w:spacing w:after="0"/>
        <w:ind w:left="0" w:hanging="2"/>
        <w:rPr>
          <w:rFonts w:ascii="Times New Roman" w:eastAsia="Times New Roman" w:hAnsi="Times New Roman" w:cs="Times New Roman"/>
          <w:color w:val="000000"/>
        </w:rPr>
      </w:pPr>
    </w:p>
    <w:p w14:paraId="000009BF" w14:textId="77777777" w:rsidR="008606A0" w:rsidRDefault="008606A0">
      <w:pPr>
        <w:pBdr>
          <w:top w:val="nil"/>
          <w:left w:val="nil"/>
          <w:bottom w:val="nil"/>
          <w:right w:val="nil"/>
          <w:between w:val="nil"/>
        </w:pBdr>
        <w:spacing w:after="0"/>
        <w:ind w:left="0" w:hanging="2"/>
        <w:rPr>
          <w:rFonts w:ascii="Times New Roman" w:eastAsia="Times New Roman" w:hAnsi="Times New Roman" w:cs="Times New Roman"/>
          <w:color w:val="000000"/>
        </w:rPr>
      </w:pPr>
    </w:p>
    <w:p w14:paraId="000009C0" w14:textId="77777777" w:rsidR="008606A0" w:rsidRDefault="00000000">
      <w:pPr>
        <w:ind w:left="0" w:hanging="2"/>
      </w:pPr>
      <w:bookmarkStart w:id="60" w:name="_heading=h.37m2jsg" w:colFirst="0" w:colLast="0"/>
      <w:bookmarkEnd w:id="60"/>
      <w:r>
        <w:rPr>
          <w:b/>
        </w:rPr>
        <w:t xml:space="preserve">15.8.1 MATRIZ DE PROCEDIMIENTO PARA ELABORACIÓN DE INFORME CUATRIMESTRAL A SEGEPLAN. </w:t>
      </w:r>
    </w:p>
    <w:tbl>
      <w:tblPr>
        <w:tblStyle w:val="affff"/>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769"/>
        <w:gridCol w:w="5533"/>
      </w:tblGrid>
      <w:tr w:rsidR="008606A0" w14:paraId="3948B5A4" w14:textId="77777777">
        <w:trPr>
          <w:trHeight w:val="567"/>
        </w:trPr>
        <w:tc>
          <w:tcPr>
            <w:tcW w:w="595" w:type="dxa"/>
            <w:shd w:val="clear" w:color="auto" w:fill="D9D9D9"/>
          </w:tcPr>
          <w:p w14:paraId="000009C1" w14:textId="77777777" w:rsidR="008606A0" w:rsidRDefault="00000000">
            <w:pPr>
              <w:spacing w:after="0"/>
              <w:ind w:left="0" w:hanging="2"/>
            </w:pPr>
            <w:r>
              <w:rPr>
                <w:b/>
              </w:rPr>
              <w:t>No.</w:t>
            </w:r>
          </w:p>
        </w:tc>
        <w:tc>
          <w:tcPr>
            <w:tcW w:w="2769" w:type="dxa"/>
            <w:shd w:val="clear" w:color="auto" w:fill="D9D9D9"/>
          </w:tcPr>
          <w:p w14:paraId="000009C2" w14:textId="77777777" w:rsidR="008606A0" w:rsidRDefault="00000000">
            <w:pPr>
              <w:spacing w:after="0"/>
              <w:ind w:left="0" w:hanging="2"/>
            </w:pPr>
            <w:r>
              <w:rPr>
                <w:b/>
              </w:rPr>
              <w:t>RESPONSABLE</w:t>
            </w:r>
          </w:p>
          <w:p w14:paraId="000009C3" w14:textId="77777777" w:rsidR="008606A0" w:rsidRDefault="008606A0">
            <w:pPr>
              <w:spacing w:after="0"/>
              <w:ind w:left="0" w:hanging="2"/>
              <w:rPr>
                <w:rFonts w:ascii="Times New Roman" w:eastAsia="Times New Roman" w:hAnsi="Times New Roman" w:cs="Times New Roman"/>
              </w:rPr>
            </w:pPr>
          </w:p>
        </w:tc>
        <w:tc>
          <w:tcPr>
            <w:tcW w:w="5533" w:type="dxa"/>
            <w:shd w:val="clear" w:color="auto" w:fill="D9D9D9"/>
          </w:tcPr>
          <w:p w14:paraId="000009C4" w14:textId="77777777" w:rsidR="008606A0" w:rsidRDefault="00000000">
            <w:pPr>
              <w:spacing w:after="0"/>
              <w:ind w:left="0" w:hanging="2"/>
            </w:pPr>
            <w:r>
              <w:rPr>
                <w:b/>
              </w:rPr>
              <w:t>DESCRIPCIÓN DE LAS ACTIVIDADES</w:t>
            </w:r>
          </w:p>
        </w:tc>
      </w:tr>
      <w:tr w:rsidR="008606A0" w14:paraId="356D2760" w14:textId="77777777">
        <w:trPr>
          <w:trHeight w:val="542"/>
        </w:trPr>
        <w:tc>
          <w:tcPr>
            <w:tcW w:w="595" w:type="dxa"/>
          </w:tcPr>
          <w:p w14:paraId="000009C5" w14:textId="77777777" w:rsidR="008606A0" w:rsidRDefault="00000000">
            <w:pPr>
              <w:spacing w:after="0"/>
              <w:ind w:left="0" w:hanging="2"/>
            </w:pPr>
            <w:r>
              <w:rPr>
                <w:b/>
              </w:rPr>
              <w:t>1</w:t>
            </w:r>
          </w:p>
        </w:tc>
        <w:tc>
          <w:tcPr>
            <w:tcW w:w="2769" w:type="dxa"/>
          </w:tcPr>
          <w:p w14:paraId="000009C6" w14:textId="77777777" w:rsidR="008606A0" w:rsidRDefault="00000000">
            <w:pPr>
              <w:spacing w:after="0"/>
              <w:ind w:left="0" w:hanging="2"/>
            </w:pPr>
            <w:r>
              <w:rPr>
                <w:b/>
                <w:color w:val="222222"/>
                <w:highlight w:val="white"/>
              </w:rPr>
              <w:t>Jefe de Planificación</w:t>
            </w:r>
          </w:p>
        </w:tc>
        <w:tc>
          <w:tcPr>
            <w:tcW w:w="5533" w:type="dxa"/>
          </w:tcPr>
          <w:p w14:paraId="000009C7" w14:textId="77777777" w:rsidR="008606A0" w:rsidRDefault="00000000">
            <w:pPr>
              <w:spacing w:after="0"/>
              <w:ind w:left="0" w:hanging="2"/>
            </w:pPr>
            <w:r>
              <w:t xml:space="preserve">Integra la información reportada durante el cuatrimestre por las Direcciones Sustantivas para la ejecución de metas físicas, al tener el borrador del informe traslada por correo electrónico para revisión. </w:t>
            </w:r>
          </w:p>
          <w:p w14:paraId="000009C8" w14:textId="77777777" w:rsidR="008606A0" w:rsidRDefault="008606A0">
            <w:pPr>
              <w:spacing w:after="0"/>
              <w:ind w:left="0" w:hanging="2"/>
            </w:pPr>
          </w:p>
        </w:tc>
      </w:tr>
      <w:tr w:rsidR="008606A0" w14:paraId="378C5CB3" w14:textId="77777777">
        <w:trPr>
          <w:trHeight w:val="1309"/>
        </w:trPr>
        <w:tc>
          <w:tcPr>
            <w:tcW w:w="595" w:type="dxa"/>
          </w:tcPr>
          <w:p w14:paraId="000009C9" w14:textId="77777777" w:rsidR="008606A0" w:rsidRDefault="00000000">
            <w:pPr>
              <w:spacing w:after="0"/>
              <w:ind w:left="0" w:hanging="2"/>
            </w:pPr>
            <w:r>
              <w:rPr>
                <w:b/>
              </w:rPr>
              <w:t>2</w:t>
            </w:r>
          </w:p>
        </w:tc>
        <w:tc>
          <w:tcPr>
            <w:tcW w:w="2769" w:type="dxa"/>
          </w:tcPr>
          <w:p w14:paraId="000009CA" w14:textId="77777777" w:rsidR="008606A0" w:rsidRDefault="00000000">
            <w:pPr>
              <w:spacing w:after="0"/>
              <w:ind w:left="0" w:hanging="2"/>
            </w:pPr>
            <w:r>
              <w:rPr>
                <w:b/>
                <w:color w:val="222222"/>
                <w:highlight w:val="white"/>
              </w:rPr>
              <w:t>Encargado (a) de Monitoreo, Evaluación y Seguimiento</w:t>
            </w:r>
          </w:p>
        </w:tc>
        <w:tc>
          <w:tcPr>
            <w:tcW w:w="5533" w:type="dxa"/>
          </w:tcPr>
          <w:p w14:paraId="000009CB" w14:textId="77777777" w:rsidR="008606A0" w:rsidRDefault="00000000">
            <w:pPr>
              <w:spacing w:after="0"/>
              <w:ind w:left="0" w:hanging="2"/>
            </w:pPr>
            <w:r>
              <w:t>Revisa borrador del informe para verificar la información de cada dependencia.  Si necesita modificaciones sigue paso 3, si no necesita modificaciones sigue paso 4.</w:t>
            </w:r>
          </w:p>
          <w:p w14:paraId="000009CC" w14:textId="77777777" w:rsidR="008606A0" w:rsidRDefault="008606A0">
            <w:pPr>
              <w:spacing w:after="0"/>
              <w:ind w:left="0" w:hanging="2"/>
            </w:pPr>
          </w:p>
        </w:tc>
      </w:tr>
      <w:tr w:rsidR="008606A0" w14:paraId="1ECD1C2A" w14:textId="77777777">
        <w:trPr>
          <w:cantSplit/>
          <w:trHeight w:val="567"/>
        </w:trPr>
        <w:tc>
          <w:tcPr>
            <w:tcW w:w="595" w:type="dxa"/>
          </w:tcPr>
          <w:p w14:paraId="000009CD" w14:textId="77777777" w:rsidR="008606A0" w:rsidRDefault="00000000">
            <w:pPr>
              <w:spacing w:after="0"/>
              <w:ind w:left="0" w:hanging="2"/>
            </w:pPr>
            <w:r>
              <w:rPr>
                <w:b/>
              </w:rPr>
              <w:t>3</w:t>
            </w:r>
          </w:p>
        </w:tc>
        <w:tc>
          <w:tcPr>
            <w:tcW w:w="2769" w:type="dxa"/>
            <w:vMerge w:val="restart"/>
          </w:tcPr>
          <w:p w14:paraId="000009CE" w14:textId="77777777" w:rsidR="008606A0" w:rsidRDefault="00000000">
            <w:pPr>
              <w:spacing w:after="0"/>
              <w:ind w:left="0" w:hanging="2"/>
            </w:pPr>
            <w:r>
              <w:rPr>
                <w:b/>
                <w:color w:val="222222"/>
                <w:highlight w:val="white"/>
              </w:rPr>
              <w:t>Jefe de Planificación</w:t>
            </w:r>
          </w:p>
        </w:tc>
        <w:tc>
          <w:tcPr>
            <w:tcW w:w="5533" w:type="dxa"/>
          </w:tcPr>
          <w:p w14:paraId="000009CF" w14:textId="77777777" w:rsidR="008606A0" w:rsidRDefault="00000000">
            <w:pPr>
              <w:spacing w:after="0"/>
              <w:ind w:left="0" w:hanging="2"/>
            </w:pPr>
            <w:r>
              <w:t xml:space="preserve">Realiza modificaciones, si es necesario solicita ver informes remitidos por las dependencias según identifique los aspectos a modificar. </w:t>
            </w:r>
          </w:p>
          <w:p w14:paraId="000009D0" w14:textId="77777777" w:rsidR="008606A0" w:rsidRDefault="008606A0">
            <w:pPr>
              <w:spacing w:after="0"/>
              <w:ind w:left="0" w:hanging="2"/>
            </w:pPr>
          </w:p>
        </w:tc>
      </w:tr>
      <w:tr w:rsidR="008606A0" w14:paraId="3DBE48A1" w14:textId="77777777">
        <w:trPr>
          <w:cantSplit/>
          <w:trHeight w:val="567"/>
        </w:trPr>
        <w:tc>
          <w:tcPr>
            <w:tcW w:w="595" w:type="dxa"/>
          </w:tcPr>
          <w:p w14:paraId="000009D1" w14:textId="77777777" w:rsidR="008606A0" w:rsidRDefault="00000000">
            <w:pPr>
              <w:spacing w:after="0"/>
              <w:ind w:left="0" w:hanging="2"/>
            </w:pPr>
            <w:r>
              <w:rPr>
                <w:b/>
              </w:rPr>
              <w:t>4.</w:t>
            </w:r>
          </w:p>
        </w:tc>
        <w:tc>
          <w:tcPr>
            <w:tcW w:w="2769" w:type="dxa"/>
            <w:vMerge/>
          </w:tcPr>
          <w:p w14:paraId="000009D2" w14:textId="77777777" w:rsidR="008606A0" w:rsidRDefault="008606A0">
            <w:pPr>
              <w:widowControl w:val="0"/>
              <w:pBdr>
                <w:top w:val="nil"/>
                <w:left w:val="nil"/>
                <w:bottom w:val="nil"/>
                <w:right w:val="nil"/>
                <w:between w:val="nil"/>
              </w:pBdr>
              <w:spacing w:after="0"/>
              <w:ind w:left="0" w:hanging="2"/>
            </w:pPr>
          </w:p>
        </w:tc>
        <w:tc>
          <w:tcPr>
            <w:tcW w:w="5533" w:type="dxa"/>
          </w:tcPr>
          <w:p w14:paraId="000009D3" w14:textId="77777777" w:rsidR="008606A0" w:rsidRDefault="00000000">
            <w:pPr>
              <w:spacing w:after="0"/>
              <w:ind w:left="0" w:hanging="2"/>
            </w:pPr>
            <w:r>
              <w:t>Devuelve para que se continúe el procedimiento.</w:t>
            </w:r>
          </w:p>
          <w:p w14:paraId="000009D4" w14:textId="77777777" w:rsidR="008606A0" w:rsidRDefault="008606A0">
            <w:pPr>
              <w:spacing w:after="0"/>
              <w:ind w:left="0" w:hanging="2"/>
              <w:rPr>
                <w:color w:val="222222"/>
                <w:highlight w:val="white"/>
              </w:rPr>
            </w:pPr>
          </w:p>
        </w:tc>
      </w:tr>
      <w:tr w:rsidR="008606A0" w14:paraId="47F52C5E" w14:textId="77777777">
        <w:trPr>
          <w:trHeight w:val="567"/>
        </w:trPr>
        <w:tc>
          <w:tcPr>
            <w:tcW w:w="595" w:type="dxa"/>
          </w:tcPr>
          <w:p w14:paraId="000009D5" w14:textId="77777777" w:rsidR="008606A0" w:rsidRDefault="00000000">
            <w:pPr>
              <w:spacing w:after="0"/>
              <w:ind w:left="0" w:hanging="2"/>
            </w:pPr>
            <w:r>
              <w:rPr>
                <w:b/>
              </w:rPr>
              <w:t>5.</w:t>
            </w:r>
          </w:p>
        </w:tc>
        <w:tc>
          <w:tcPr>
            <w:tcW w:w="2769" w:type="dxa"/>
          </w:tcPr>
          <w:p w14:paraId="000009D6" w14:textId="77777777" w:rsidR="008606A0" w:rsidRDefault="00000000">
            <w:pPr>
              <w:spacing w:after="0"/>
              <w:ind w:left="0" w:hanging="2"/>
            </w:pPr>
            <w:r>
              <w:rPr>
                <w:b/>
                <w:color w:val="222222"/>
                <w:highlight w:val="white"/>
              </w:rPr>
              <w:t>Encargado(a) de Monitoreo, Evaluación y Seguimiento</w:t>
            </w:r>
          </w:p>
        </w:tc>
        <w:tc>
          <w:tcPr>
            <w:tcW w:w="5533" w:type="dxa"/>
          </w:tcPr>
          <w:p w14:paraId="000009D7" w14:textId="77777777" w:rsidR="008606A0" w:rsidRDefault="008606A0">
            <w:pPr>
              <w:spacing w:after="0"/>
              <w:ind w:left="0" w:hanging="2"/>
              <w:rPr>
                <w:color w:val="222222"/>
              </w:rPr>
            </w:pPr>
          </w:p>
          <w:p w14:paraId="000009D8" w14:textId="77777777" w:rsidR="008606A0" w:rsidRDefault="00000000">
            <w:pPr>
              <w:spacing w:after="0"/>
              <w:ind w:left="0" w:hanging="2"/>
            </w:pPr>
            <w:r>
              <w:t>Traslada información de metas físicas.</w:t>
            </w:r>
          </w:p>
          <w:p w14:paraId="000009D9" w14:textId="77777777" w:rsidR="008606A0" w:rsidRDefault="008606A0">
            <w:pPr>
              <w:spacing w:after="0"/>
              <w:ind w:left="0" w:hanging="2"/>
            </w:pPr>
          </w:p>
        </w:tc>
      </w:tr>
      <w:tr w:rsidR="008606A0" w14:paraId="23B3F0DC" w14:textId="77777777">
        <w:trPr>
          <w:cantSplit/>
          <w:trHeight w:val="567"/>
        </w:trPr>
        <w:tc>
          <w:tcPr>
            <w:tcW w:w="595" w:type="dxa"/>
          </w:tcPr>
          <w:p w14:paraId="000009DA" w14:textId="77777777" w:rsidR="008606A0" w:rsidRDefault="00000000">
            <w:pPr>
              <w:spacing w:after="0"/>
              <w:ind w:left="0" w:hanging="2"/>
            </w:pPr>
            <w:r>
              <w:rPr>
                <w:b/>
              </w:rPr>
              <w:t>6.</w:t>
            </w:r>
          </w:p>
        </w:tc>
        <w:tc>
          <w:tcPr>
            <w:tcW w:w="2769" w:type="dxa"/>
            <w:vMerge w:val="restart"/>
          </w:tcPr>
          <w:p w14:paraId="000009DB" w14:textId="77777777" w:rsidR="008606A0" w:rsidRDefault="008606A0">
            <w:pPr>
              <w:spacing w:after="0"/>
              <w:ind w:left="0" w:hanging="2"/>
              <w:rPr>
                <w:color w:val="222222"/>
                <w:highlight w:val="white"/>
              </w:rPr>
            </w:pPr>
          </w:p>
          <w:p w14:paraId="000009DC" w14:textId="77777777" w:rsidR="008606A0" w:rsidRDefault="008606A0">
            <w:pPr>
              <w:spacing w:after="0"/>
              <w:ind w:left="0" w:hanging="2"/>
              <w:rPr>
                <w:color w:val="222222"/>
                <w:highlight w:val="white"/>
              </w:rPr>
            </w:pPr>
          </w:p>
          <w:p w14:paraId="000009DD" w14:textId="77777777" w:rsidR="008606A0" w:rsidRDefault="008606A0">
            <w:pPr>
              <w:spacing w:after="0"/>
              <w:ind w:left="0" w:hanging="2"/>
              <w:rPr>
                <w:color w:val="222222"/>
                <w:highlight w:val="white"/>
              </w:rPr>
            </w:pPr>
          </w:p>
          <w:p w14:paraId="000009DE" w14:textId="77777777" w:rsidR="008606A0" w:rsidRDefault="00000000">
            <w:pPr>
              <w:spacing w:after="0"/>
              <w:ind w:left="0" w:hanging="2"/>
            </w:pPr>
            <w:r>
              <w:rPr>
                <w:b/>
                <w:color w:val="222222"/>
                <w:highlight w:val="white"/>
              </w:rPr>
              <w:t>Analista de Planificación</w:t>
            </w:r>
          </w:p>
          <w:p w14:paraId="000009DF" w14:textId="77777777" w:rsidR="008606A0" w:rsidRDefault="00000000">
            <w:pPr>
              <w:spacing w:after="0"/>
              <w:ind w:left="0" w:hanging="2"/>
            </w:pPr>
            <w:r>
              <w:rPr>
                <w:b/>
              </w:rPr>
              <w:t xml:space="preserve">           </w:t>
            </w:r>
          </w:p>
          <w:p w14:paraId="000009E0" w14:textId="77777777" w:rsidR="008606A0" w:rsidRDefault="00000000">
            <w:pPr>
              <w:spacing w:after="0"/>
              <w:ind w:left="0" w:hanging="2"/>
            </w:pPr>
            <w:r>
              <w:rPr>
                <w:b/>
              </w:rPr>
              <w:t xml:space="preserve">                  </w:t>
            </w:r>
          </w:p>
        </w:tc>
        <w:tc>
          <w:tcPr>
            <w:tcW w:w="5533" w:type="dxa"/>
          </w:tcPr>
          <w:p w14:paraId="000009E1" w14:textId="77777777" w:rsidR="008606A0" w:rsidRDefault="00000000">
            <w:pPr>
              <w:spacing w:after="0"/>
              <w:ind w:left="0" w:hanging="2"/>
            </w:pPr>
            <w:r>
              <w:rPr>
                <w:color w:val="000000"/>
              </w:rPr>
              <w:t>Recibe para ingreso a SIPLAN.</w:t>
            </w:r>
          </w:p>
        </w:tc>
      </w:tr>
      <w:tr w:rsidR="008606A0" w14:paraId="492BF22D" w14:textId="77777777">
        <w:trPr>
          <w:cantSplit/>
          <w:trHeight w:val="567"/>
        </w:trPr>
        <w:tc>
          <w:tcPr>
            <w:tcW w:w="595" w:type="dxa"/>
          </w:tcPr>
          <w:p w14:paraId="000009E2" w14:textId="77777777" w:rsidR="008606A0" w:rsidRDefault="00000000">
            <w:pPr>
              <w:spacing w:after="0"/>
              <w:ind w:left="0" w:hanging="2"/>
            </w:pPr>
            <w:r>
              <w:rPr>
                <w:b/>
              </w:rPr>
              <w:t>7.</w:t>
            </w:r>
          </w:p>
        </w:tc>
        <w:tc>
          <w:tcPr>
            <w:tcW w:w="2769" w:type="dxa"/>
            <w:vMerge/>
          </w:tcPr>
          <w:p w14:paraId="000009E3" w14:textId="77777777" w:rsidR="008606A0" w:rsidRDefault="008606A0">
            <w:pPr>
              <w:widowControl w:val="0"/>
              <w:pBdr>
                <w:top w:val="nil"/>
                <w:left w:val="nil"/>
                <w:bottom w:val="nil"/>
                <w:right w:val="nil"/>
                <w:between w:val="nil"/>
              </w:pBdr>
              <w:spacing w:after="0"/>
              <w:ind w:left="0" w:hanging="2"/>
            </w:pPr>
          </w:p>
        </w:tc>
        <w:tc>
          <w:tcPr>
            <w:tcW w:w="5533" w:type="dxa"/>
          </w:tcPr>
          <w:p w14:paraId="000009E4" w14:textId="77777777" w:rsidR="008606A0" w:rsidRDefault="00000000">
            <w:pPr>
              <w:spacing w:after="0"/>
              <w:ind w:left="0" w:hanging="2"/>
            </w:pPr>
            <w:r>
              <w:t>Recibe y revisa que los reportes estén conforme a lo solicitado e ingresa información a SIPLAN.</w:t>
            </w:r>
          </w:p>
        </w:tc>
      </w:tr>
      <w:tr w:rsidR="008606A0" w14:paraId="35F6826A" w14:textId="77777777">
        <w:trPr>
          <w:cantSplit/>
          <w:trHeight w:val="586"/>
        </w:trPr>
        <w:tc>
          <w:tcPr>
            <w:tcW w:w="595" w:type="dxa"/>
          </w:tcPr>
          <w:p w14:paraId="000009E5" w14:textId="77777777" w:rsidR="008606A0" w:rsidRDefault="00000000">
            <w:pPr>
              <w:spacing w:after="0"/>
              <w:ind w:left="0" w:hanging="2"/>
            </w:pPr>
            <w:r>
              <w:rPr>
                <w:b/>
              </w:rPr>
              <w:t>8.</w:t>
            </w:r>
          </w:p>
        </w:tc>
        <w:tc>
          <w:tcPr>
            <w:tcW w:w="2769" w:type="dxa"/>
            <w:vMerge/>
          </w:tcPr>
          <w:p w14:paraId="000009E6" w14:textId="77777777" w:rsidR="008606A0" w:rsidRDefault="008606A0">
            <w:pPr>
              <w:widowControl w:val="0"/>
              <w:pBdr>
                <w:top w:val="nil"/>
                <w:left w:val="nil"/>
                <w:bottom w:val="nil"/>
                <w:right w:val="nil"/>
                <w:between w:val="nil"/>
              </w:pBdr>
              <w:spacing w:after="0"/>
              <w:ind w:left="0" w:hanging="2"/>
            </w:pPr>
          </w:p>
        </w:tc>
        <w:tc>
          <w:tcPr>
            <w:tcW w:w="5533" w:type="dxa"/>
          </w:tcPr>
          <w:p w14:paraId="000009E7" w14:textId="77777777" w:rsidR="008606A0" w:rsidRDefault="00000000">
            <w:pPr>
              <w:spacing w:after="0"/>
              <w:ind w:left="0" w:hanging="2"/>
            </w:pPr>
            <w:r>
              <w:t>Informa verbalmente a Jefe de Planificación que el ingreso de información y revisión en SIPLAN está realizada.</w:t>
            </w:r>
          </w:p>
          <w:p w14:paraId="000009E8" w14:textId="77777777" w:rsidR="008606A0" w:rsidRDefault="008606A0">
            <w:pPr>
              <w:spacing w:after="0"/>
              <w:ind w:left="0" w:hanging="2"/>
            </w:pPr>
          </w:p>
        </w:tc>
      </w:tr>
      <w:tr w:rsidR="008606A0" w14:paraId="4CF5DCB9" w14:textId="77777777">
        <w:trPr>
          <w:cantSplit/>
          <w:trHeight w:val="586"/>
        </w:trPr>
        <w:tc>
          <w:tcPr>
            <w:tcW w:w="595" w:type="dxa"/>
          </w:tcPr>
          <w:p w14:paraId="000009E9" w14:textId="77777777" w:rsidR="008606A0" w:rsidRDefault="00000000">
            <w:pPr>
              <w:spacing w:after="0"/>
              <w:ind w:left="0" w:hanging="2"/>
              <w:rPr>
                <w:b/>
              </w:rPr>
            </w:pPr>
            <w:r>
              <w:rPr>
                <w:b/>
              </w:rPr>
              <w:t>9.</w:t>
            </w:r>
          </w:p>
        </w:tc>
        <w:tc>
          <w:tcPr>
            <w:tcW w:w="2769" w:type="dxa"/>
          </w:tcPr>
          <w:p w14:paraId="000009EA" w14:textId="77777777" w:rsidR="008606A0" w:rsidRDefault="00000000">
            <w:pPr>
              <w:widowControl w:val="0"/>
              <w:pBdr>
                <w:top w:val="nil"/>
                <w:left w:val="nil"/>
                <w:bottom w:val="nil"/>
                <w:right w:val="nil"/>
                <w:between w:val="nil"/>
              </w:pBdr>
              <w:spacing w:after="0"/>
              <w:ind w:left="0" w:hanging="2"/>
            </w:pPr>
            <w:r>
              <w:rPr>
                <w:b/>
              </w:rPr>
              <w:t>Jefe de Planificación</w:t>
            </w:r>
          </w:p>
        </w:tc>
        <w:tc>
          <w:tcPr>
            <w:tcW w:w="5533" w:type="dxa"/>
          </w:tcPr>
          <w:p w14:paraId="000009EB" w14:textId="77777777" w:rsidR="008606A0" w:rsidRDefault="00000000">
            <w:pPr>
              <w:spacing w:after="0"/>
              <w:ind w:left="0" w:hanging="2"/>
            </w:pPr>
            <w:r>
              <w:t>Recibe información y solicita que se imprima.</w:t>
            </w:r>
          </w:p>
        </w:tc>
      </w:tr>
      <w:tr w:rsidR="008606A0" w14:paraId="0F21723D" w14:textId="77777777">
        <w:trPr>
          <w:trHeight w:val="320"/>
        </w:trPr>
        <w:tc>
          <w:tcPr>
            <w:tcW w:w="595" w:type="dxa"/>
          </w:tcPr>
          <w:p w14:paraId="000009EC" w14:textId="77777777" w:rsidR="008606A0" w:rsidRDefault="00000000">
            <w:pPr>
              <w:spacing w:after="0"/>
              <w:ind w:left="0" w:hanging="2"/>
            </w:pPr>
            <w:r>
              <w:rPr>
                <w:b/>
              </w:rPr>
              <w:t>10.</w:t>
            </w:r>
          </w:p>
        </w:tc>
        <w:tc>
          <w:tcPr>
            <w:tcW w:w="2769" w:type="dxa"/>
          </w:tcPr>
          <w:p w14:paraId="000009ED" w14:textId="77777777" w:rsidR="008606A0" w:rsidRDefault="008606A0">
            <w:pPr>
              <w:spacing w:after="0"/>
              <w:ind w:left="0" w:hanging="2"/>
              <w:rPr>
                <w:color w:val="222222"/>
                <w:highlight w:val="white"/>
              </w:rPr>
            </w:pPr>
          </w:p>
          <w:p w14:paraId="000009EE" w14:textId="77777777" w:rsidR="008606A0" w:rsidRDefault="00000000">
            <w:pPr>
              <w:spacing w:after="0"/>
              <w:ind w:left="0" w:hanging="2"/>
            </w:pPr>
            <w:r>
              <w:rPr>
                <w:b/>
                <w:color w:val="222222"/>
                <w:highlight w:val="white"/>
              </w:rPr>
              <w:t>Analista de Planificación</w:t>
            </w:r>
          </w:p>
        </w:tc>
        <w:tc>
          <w:tcPr>
            <w:tcW w:w="5533" w:type="dxa"/>
          </w:tcPr>
          <w:p w14:paraId="000009EF" w14:textId="77777777" w:rsidR="008606A0" w:rsidRDefault="00000000">
            <w:pPr>
              <w:spacing w:after="0"/>
              <w:ind w:left="0" w:hanging="2"/>
            </w:pPr>
            <w:r>
              <w:t>Imprime 2 copias, rubrica y sella, una de las copias.</w:t>
            </w:r>
          </w:p>
        </w:tc>
      </w:tr>
      <w:tr w:rsidR="008606A0" w14:paraId="11283726" w14:textId="77777777">
        <w:trPr>
          <w:cantSplit/>
          <w:trHeight w:val="549"/>
        </w:trPr>
        <w:tc>
          <w:tcPr>
            <w:tcW w:w="595" w:type="dxa"/>
          </w:tcPr>
          <w:p w14:paraId="000009F0" w14:textId="77777777" w:rsidR="008606A0" w:rsidRDefault="00000000">
            <w:pPr>
              <w:spacing w:after="0"/>
              <w:ind w:left="0" w:hanging="2"/>
            </w:pPr>
            <w:r>
              <w:rPr>
                <w:b/>
              </w:rPr>
              <w:t>11.</w:t>
            </w:r>
          </w:p>
        </w:tc>
        <w:tc>
          <w:tcPr>
            <w:tcW w:w="2769" w:type="dxa"/>
            <w:vMerge w:val="restart"/>
          </w:tcPr>
          <w:p w14:paraId="000009F1" w14:textId="77777777" w:rsidR="008606A0" w:rsidRDefault="00000000">
            <w:pPr>
              <w:ind w:left="0" w:hanging="2"/>
            </w:pPr>
            <w:r>
              <w:rPr>
                <w:b/>
                <w:color w:val="222222"/>
                <w:highlight w:val="white"/>
              </w:rPr>
              <w:t xml:space="preserve">Encargado(a) de Monitoreo, Evaluación y Seguimiento                        </w:t>
            </w:r>
          </w:p>
        </w:tc>
        <w:tc>
          <w:tcPr>
            <w:tcW w:w="5533" w:type="dxa"/>
          </w:tcPr>
          <w:p w14:paraId="000009F2" w14:textId="77777777" w:rsidR="008606A0" w:rsidRDefault="00000000">
            <w:pPr>
              <w:pBdr>
                <w:top w:val="nil"/>
                <w:left w:val="nil"/>
                <w:bottom w:val="nil"/>
                <w:right w:val="nil"/>
                <w:between w:val="nil"/>
              </w:pBdr>
              <w:spacing w:after="0"/>
              <w:ind w:left="0" w:hanging="2"/>
              <w:rPr>
                <w:color w:val="000000"/>
              </w:rPr>
            </w:pPr>
            <w:r>
              <w:rPr>
                <w:color w:val="222222"/>
              </w:rPr>
              <w:t>Firma y sella la misma copia que la Analista de Planificación.</w:t>
            </w:r>
          </w:p>
          <w:p w14:paraId="000009F3" w14:textId="77777777" w:rsidR="008606A0" w:rsidRDefault="008606A0">
            <w:pPr>
              <w:shd w:val="clear" w:color="auto" w:fill="FFFFFF"/>
              <w:spacing w:after="0"/>
              <w:ind w:left="0" w:hanging="2"/>
              <w:rPr>
                <w:color w:val="222222"/>
              </w:rPr>
            </w:pPr>
          </w:p>
        </w:tc>
      </w:tr>
      <w:tr w:rsidR="008606A0" w14:paraId="4ED86DFE" w14:textId="77777777">
        <w:trPr>
          <w:cantSplit/>
          <w:trHeight w:val="549"/>
        </w:trPr>
        <w:tc>
          <w:tcPr>
            <w:tcW w:w="595" w:type="dxa"/>
          </w:tcPr>
          <w:p w14:paraId="000009F4" w14:textId="77777777" w:rsidR="008606A0" w:rsidRDefault="00000000">
            <w:pPr>
              <w:spacing w:after="0"/>
              <w:ind w:left="0" w:hanging="2"/>
            </w:pPr>
            <w:r>
              <w:rPr>
                <w:b/>
              </w:rPr>
              <w:t>12.</w:t>
            </w:r>
          </w:p>
        </w:tc>
        <w:tc>
          <w:tcPr>
            <w:tcW w:w="2769" w:type="dxa"/>
            <w:vMerge/>
          </w:tcPr>
          <w:p w14:paraId="000009F5" w14:textId="77777777" w:rsidR="008606A0" w:rsidRDefault="008606A0">
            <w:pPr>
              <w:widowControl w:val="0"/>
              <w:pBdr>
                <w:top w:val="nil"/>
                <w:left w:val="nil"/>
                <w:bottom w:val="nil"/>
                <w:right w:val="nil"/>
                <w:between w:val="nil"/>
              </w:pBdr>
              <w:spacing w:after="0"/>
              <w:ind w:left="0" w:hanging="2"/>
            </w:pPr>
          </w:p>
        </w:tc>
        <w:tc>
          <w:tcPr>
            <w:tcW w:w="5533" w:type="dxa"/>
          </w:tcPr>
          <w:p w14:paraId="000009F6" w14:textId="77777777" w:rsidR="008606A0" w:rsidRDefault="00000000">
            <w:pPr>
              <w:spacing w:after="0"/>
              <w:ind w:left="0" w:hanging="2"/>
            </w:pPr>
            <w:r>
              <w:t>Recibe reporte de SIPLAN de la Analista de Planificación, integra al informe narrativo y reportes de SIPLAN que deben coincidir respecto a ejecución de metas físicas.</w:t>
            </w:r>
          </w:p>
          <w:p w14:paraId="000009F7" w14:textId="77777777" w:rsidR="008606A0" w:rsidRDefault="008606A0">
            <w:pPr>
              <w:spacing w:after="0"/>
              <w:ind w:left="0" w:hanging="2"/>
              <w:rPr>
                <w:color w:val="222222"/>
              </w:rPr>
            </w:pPr>
          </w:p>
        </w:tc>
      </w:tr>
      <w:tr w:rsidR="008606A0" w14:paraId="60008429" w14:textId="77777777">
        <w:trPr>
          <w:trHeight w:val="549"/>
        </w:trPr>
        <w:tc>
          <w:tcPr>
            <w:tcW w:w="595" w:type="dxa"/>
          </w:tcPr>
          <w:p w14:paraId="000009F8" w14:textId="77777777" w:rsidR="008606A0" w:rsidRDefault="00000000">
            <w:pPr>
              <w:spacing w:after="0"/>
              <w:ind w:left="0" w:hanging="2"/>
            </w:pPr>
            <w:r>
              <w:rPr>
                <w:b/>
              </w:rPr>
              <w:t>13.</w:t>
            </w:r>
          </w:p>
        </w:tc>
        <w:tc>
          <w:tcPr>
            <w:tcW w:w="2769" w:type="dxa"/>
          </w:tcPr>
          <w:p w14:paraId="000009F9" w14:textId="77777777" w:rsidR="008606A0" w:rsidRDefault="00000000">
            <w:pPr>
              <w:ind w:left="0" w:hanging="2"/>
              <w:rPr>
                <w:color w:val="222222"/>
                <w:highlight w:val="white"/>
              </w:rPr>
            </w:pPr>
            <w:r>
              <w:rPr>
                <w:b/>
                <w:color w:val="222222"/>
                <w:highlight w:val="white"/>
              </w:rPr>
              <w:t>Jefe de Planificación</w:t>
            </w:r>
            <w:r>
              <w:rPr>
                <w:b/>
              </w:rPr>
              <w:t xml:space="preserve">                        </w:t>
            </w:r>
          </w:p>
        </w:tc>
        <w:tc>
          <w:tcPr>
            <w:tcW w:w="5533" w:type="dxa"/>
          </w:tcPr>
          <w:p w14:paraId="000009FA" w14:textId="77777777" w:rsidR="008606A0" w:rsidRDefault="00000000">
            <w:pPr>
              <w:spacing w:after="0"/>
              <w:ind w:left="0" w:hanging="2"/>
              <w:rPr>
                <w:rFonts w:ascii="Times New Roman" w:eastAsia="Times New Roman" w:hAnsi="Times New Roman" w:cs="Times New Roman"/>
              </w:rPr>
            </w:pPr>
            <w:r>
              <w:t>Recibe. Firma y sella informe narrativo. Aparta copia del reporte firmado por Analista de Planificación y Encargada de Monitoreo para archivo y devuelve.</w:t>
            </w:r>
          </w:p>
          <w:p w14:paraId="000009FB" w14:textId="77777777" w:rsidR="008606A0" w:rsidRDefault="008606A0">
            <w:pPr>
              <w:spacing w:after="0"/>
              <w:ind w:left="0" w:hanging="2"/>
              <w:rPr>
                <w:color w:val="222222"/>
              </w:rPr>
            </w:pPr>
          </w:p>
        </w:tc>
      </w:tr>
      <w:tr w:rsidR="008606A0" w14:paraId="0EDAFF66" w14:textId="77777777">
        <w:trPr>
          <w:cantSplit/>
          <w:trHeight w:val="549"/>
        </w:trPr>
        <w:tc>
          <w:tcPr>
            <w:tcW w:w="595" w:type="dxa"/>
          </w:tcPr>
          <w:p w14:paraId="000009FC" w14:textId="77777777" w:rsidR="008606A0" w:rsidRDefault="008606A0">
            <w:pPr>
              <w:spacing w:after="0"/>
              <w:ind w:left="0" w:hanging="2"/>
            </w:pPr>
          </w:p>
          <w:p w14:paraId="000009FD" w14:textId="77777777" w:rsidR="008606A0" w:rsidRDefault="00000000">
            <w:pPr>
              <w:spacing w:after="0"/>
              <w:ind w:left="0" w:hanging="2"/>
            </w:pPr>
            <w:r>
              <w:rPr>
                <w:b/>
              </w:rPr>
              <w:t>14.</w:t>
            </w:r>
          </w:p>
        </w:tc>
        <w:tc>
          <w:tcPr>
            <w:tcW w:w="2769" w:type="dxa"/>
            <w:vMerge w:val="restart"/>
          </w:tcPr>
          <w:p w14:paraId="000009FE" w14:textId="77777777" w:rsidR="008606A0" w:rsidRDefault="00000000">
            <w:pPr>
              <w:ind w:left="0" w:hanging="2"/>
              <w:rPr>
                <w:color w:val="222222"/>
                <w:highlight w:val="white"/>
              </w:rPr>
            </w:pPr>
            <w:r>
              <w:rPr>
                <w:b/>
                <w:color w:val="222222"/>
                <w:highlight w:val="white"/>
              </w:rPr>
              <w:t>Encargado(a) de Monitoreo, Evaluación y Seguimiento</w:t>
            </w:r>
          </w:p>
          <w:p w14:paraId="000009FF" w14:textId="77777777" w:rsidR="008606A0" w:rsidRDefault="00000000">
            <w:pPr>
              <w:ind w:left="0" w:hanging="2"/>
              <w:rPr>
                <w:color w:val="222222"/>
                <w:highlight w:val="white"/>
              </w:rPr>
            </w:pPr>
            <w:r>
              <w:rPr>
                <w:b/>
                <w:color w:val="222222"/>
                <w:highlight w:val="white"/>
              </w:rPr>
              <w:t xml:space="preserve">             </w:t>
            </w:r>
          </w:p>
        </w:tc>
        <w:tc>
          <w:tcPr>
            <w:tcW w:w="5533" w:type="dxa"/>
          </w:tcPr>
          <w:p w14:paraId="00000A00" w14:textId="77777777" w:rsidR="008606A0" w:rsidRDefault="00000000">
            <w:pPr>
              <w:spacing w:after="0"/>
              <w:ind w:left="0" w:hanging="2"/>
            </w:pPr>
            <w:r>
              <w:t>Coloca folios,</w:t>
            </w:r>
            <w:r>
              <w:rPr>
                <w:b/>
              </w:rPr>
              <w:t xml:space="preserve"> </w:t>
            </w:r>
            <w:r>
              <w:t>solicita números de oficio para remitir a SEGEPLAN con copia al Ministerio de Finanzas CGC y Comisiones del Congreso: Transparencia y Probidad y Finanzas Públicas y Moneda.</w:t>
            </w:r>
          </w:p>
          <w:p w14:paraId="00000A01" w14:textId="77777777" w:rsidR="008606A0" w:rsidRDefault="008606A0">
            <w:pPr>
              <w:spacing w:after="0"/>
              <w:ind w:left="0" w:hanging="2"/>
              <w:rPr>
                <w:color w:val="222222"/>
              </w:rPr>
            </w:pPr>
          </w:p>
        </w:tc>
      </w:tr>
      <w:tr w:rsidR="008606A0" w14:paraId="0284B21E" w14:textId="77777777">
        <w:trPr>
          <w:cantSplit/>
          <w:trHeight w:val="549"/>
        </w:trPr>
        <w:tc>
          <w:tcPr>
            <w:tcW w:w="595" w:type="dxa"/>
          </w:tcPr>
          <w:p w14:paraId="00000A02" w14:textId="77777777" w:rsidR="008606A0" w:rsidRDefault="00000000">
            <w:pPr>
              <w:spacing w:after="0"/>
              <w:ind w:left="0" w:hanging="2"/>
            </w:pPr>
            <w:r>
              <w:rPr>
                <w:b/>
              </w:rPr>
              <w:t>15.</w:t>
            </w:r>
          </w:p>
        </w:tc>
        <w:tc>
          <w:tcPr>
            <w:tcW w:w="2769" w:type="dxa"/>
            <w:vMerge/>
          </w:tcPr>
          <w:p w14:paraId="00000A03" w14:textId="77777777" w:rsidR="008606A0" w:rsidRDefault="008606A0">
            <w:pPr>
              <w:widowControl w:val="0"/>
              <w:pBdr>
                <w:top w:val="nil"/>
                <w:left w:val="nil"/>
                <w:bottom w:val="nil"/>
                <w:right w:val="nil"/>
                <w:between w:val="nil"/>
              </w:pBdr>
              <w:spacing w:after="0"/>
              <w:ind w:left="0" w:hanging="2"/>
            </w:pPr>
          </w:p>
        </w:tc>
        <w:tc>
          <w:tcPr>
            <w:tcW w:w="5533" w:type="dxa"/>
          </w:tcPr>
          <w:p w14:paraId="00000A04" w14:textId="77777777" w:rsidR="008606A0" w:rsidRDefault="00000000">
            <w:pPr>
              <w:spacing w:after="0"/>
              <w:ind w:left="0" w:hanging="2"/>
            </w:pPr>
            <w:r>
              <w:t xml:space="preserve">Traslada proyecto de oficio para firma con rubrica a lápiz de Jefe de Planificación e informe adjunto. </w:t>
            </w:r>
          </w:p>
          <w:p w14:paraId="00000A05" w14:textId="77777777" w:rsidR="008606A0" w:rsidRDefault="008606A0">
            <w:pPr>
              <w:spacing w:after="0"/>
              <w:ind w:left="0" w:hanging="2"/>
              <w:rPr>
                <w:color w:val="222222"/>
              </w:rPr>
            </w:pPr>
          </w:p>
        </w:tc>
      </w:tr>
      <w:tr w:rsidR="008606A0" w14:paraId="37B1D602" w14:textId="77777777">
        <w:trPr>
          <w:trHeight w:val="549"/>
        </w:trPr>
        <w:tc>
          <w:tcPr>
            <w:tcW w:w="595" w:type="dxa"/>
          </w:tcPr>
          <w:p w14:paraId="00000A06" w14:textId="77777777" w:rsidR="008606A0" w:rsidRDefault="00000000">
            <w:pPr>
              <w:spacing w:after="0"/>
              <w:ind w:left="0" w:hanging="2"/>
            </w:pPr>
            <w:r>
              <w:rPr>
                <w:b/>
              </w:rPr>
              <w:t>16.</w:t>
            </w:r>
          </w:p>
        </w:tc>
        <w:tc>
          <w:tcPr>
            <w:tcW w:w="2769" w:type="dxa"/>
          </w:tcPr>
          <w:p w14:paraId="00000A07" w14:textId="77777777" w:rsidR="008606A0" w:rsidRDefault="00000000">
            <w:pPr>
              <w:ind w:left="0" w:hanging="2"/>
              <w:rPr>
                <w:color w:val="222222"/>
                <w:highlight w:val="white"/>
              </w:rPr>
            </w:pPr>
            <w:r>
              <w:rPr>
                <w:b/>
                <w:color w:val="222222"/>
                <w:highlight w:val="white"/>
              </w:rPr>
              <w:t xml:space="preserve">Dirección Ejecutiva/Encargado de Despacho                  </w:t>
            </w:r>
          </w:p>
        </w:tc>
        <w:tc>
          <w:tcPr>
            <w:tcW w:w="5533" w:type="dxa"/>
          </w:tcPr>
          <w:p w14:paraId="00000A08" w14:textId="77777777" w:rsidR="008606A0" w:rsidRDefault="00000000">
            <w:pPr>
              <w:spacing w:after="0"/>
              <w:ind w:left="0" w:hanging="2"/>
              <w:rPr>
                <w:rFonts w:ascii="Times New Roman" w:eastAsia="Times New Roman" w:hAnsi="Times New Roman" w:cs="Times New Roman"/>
              </w:rPr>
            </w:pPr>
            <w:r>
              <w:t>Recibe y devuelve con oficio y reporte de SIPLAN firmado y sellado.</w:t>
            </w:r>
          </w:p>
          <w:p w14:paraId="00000A09" w14:textId="77777777" w:rsidR="008606A0" w:rsidRDefault="008606A0">
            <w:pPr>
              <w:pBdr>
                <w:top w:val="nil"/>
                <w:left w:val="nil"/>
                <w:bottom w:val="nil"/>
                <w:right w:val="nil"/>
                <w:between w:val="nil"/>
              </w:pBdr>
              <w:spacing w:after="0"/>
              <w:ind w:left="0" w:hanging="2"/>
              <w:rPr>
                <w:rFonts w:ascii="Times New Roman" w:eastAsia="Times New Roman" w:hAnsi="Times New Roman" w:cs="Times New Roman"/>
                <w:color w:val="000000"/>
              </w:rPr>
            </w:pPr>
          </w:p>
          <w:p w14:paraId="00000A0A" w14:textId="77777777" w:rsidR="008606A0" w:rsidRDefault="008606A0">
            <w:pPr>
              <w:spacing w:after="0"/>
              <w:ind w:left="0" w:hanging="2"/>
              <w:rPr>
                <w:color w:val="222222"/>
              </w:rPr>
            </w:pPr>
          </w:p>
        </w:tc>
      </w:tr>
      <w:tr w:rsidR="008606A0" w14:paraId="3C6BCB8B" w14:textId="77777777">
        <w:trPr>
          <w:cantSplit/>
          <w:trHeight w:val="549"/>
        </w:trPr>
        <w:tc>
          <w:tcPr>
            <w:tcW w:w="595" w:type="dxa"/>
          </w:tcPr>
          <w:p w14:paraId="00000A0B" w14:textId="77777777" w:rsidR="008606A0" w:rsidRDefault="00000000">
            <w:pPr>
              <w:spacing w:after="0"/>
              <w:ind w:left="0" w:hanging="2"/>
            </w:pPr>
            <w:r>
              <w:rPr>
                <w:b/>
              </w:rPr>
              <w:t>17.</w:t>
            </w:r>
          </w:p>
        </w:tc>
        <w:tc>
          <w:tcPr>
            <w:tcW w:w="2769" w:type="dxa"/>
            <w:vMerge w:val="restart"/>
          </w:tcPr>
          <w:p w14:paraId="00000A0C" w14:textId="77777777" w:rsidR="008606A0" w:rsidRDefault="00000000">
            <w:pPr>
              <w:ind w:left="0" w:hanging="2"/>
              <w:rPr>
                <w:color w:val="222222"/>
                <w:highlight w:val="white"/>
              </w:rPr>
            </w:pPr>
            <w:r>
              <w:rPr>
                <w:b/>
                <w:color w:val="222222"/>
                <w:highlight w:val="white"/>
              </w:rPr>
              <w:t>Encargado(a) de Monitoreo, Evaluación y Seguimiento</w:t>
            </w:r>
          </w:p>
        </w:tc>
        <w:tc>
          <w:tcPr>
            <w:tcW w:w="5533" w:type="dxa"/>
          </w:tcPr>
          <w:p w14:paraId="00000A0D" w14:textId="77777777" w:rsidR="008606A0" w:rsidRDefault="00000000">
            <w:pPr>
              <w:spacing w:after="0"/>
              <w:ind w:left="0" w:hanging="2"/>
            </w:pPr>
            <w:r>
              <w:t>Recibe copias con sello y firma de recibido.</w:t>
            </w:r>
          </w:p>
          <w:p w14:paraId="00000A0E" w14:textId="77777777" w:rsidR="008606A0" w:rsidRDefault="008606A0">
            <w:pPr>
              <w:spacing w:after="0"/>
              <w:ind w:left="0" w:hanging="2"/>
            </w:pPr>
          </w:p>
        </w:tc>
      </w:tr>
      <w:tr w:rsidR="008606A0" w14:paraId="0E6C628C" w14:textId="77777777">
        <w:trPr>
          <w:cantSplit/>
          <w:trHeight w:val="549"/>
        </w:trPr>
        <w:tc>
          <w:tcPr>
            <w:tcW w:w="595" w:type="dxa"/>
          </w:tcPr>
          <w:p w14:paraId="00000A0F" w14:textId="77777777" w:rsidR="008606A0" w:rsidRDefault="00000000">
            <w:pPr>
              <w:spacing w:after="0"/>
              <w:ind w:left="0" w:hanging="2"/>
            </w:pPr>
            <w:r>
              <w:rPr>
                <w:b/>
              </w:rPr>
              <w:t>18.</w:t>
            </w:r>
          </w:p>
        </w:tc>
        <w:tc>
          <w:tcPr>
            <w:tcW w:w="2769" w:type="dxa"/>
            <w:vMerge/>
          </w:tcPr>
          <w:p w14:paraId="00000A10" w14:textId="77777777" w:rsidR="008606A0" w:rsidRDefault="008606A0">
            <w:pPr>
              <w:widowControl w:val="0"/>
              <w:pBdr>
                <w:top w:val="nil"/>
                <w:left w:val="nil"/>
                <w:bottom w:val="nil"/>
                <w:right w:val="nil"/>
                <w:between w:val="nil"/>
              </w:pBdr>
              <w:spacing w:after="0"/>
              <w:ind w:left="0" w:hanging="2"/>
            </w:pPr>
          </w:p>
        </w:tc>
        <w:tc>
          <w:tcPr>
            <w:tcW w:w="5533" w:type="dxa"/>
          </w:tcPr>
          <w:p w14:paraId="00000A11" w14:textId="77777777" w:rsidR="008606A0" w:rsidRDefault="00000000">
            <w:pPr>
              <w:spacing w:after="0"/>
              <w:ind w:left="0" w:hanging="2"/>
            </w:pPr>
            <w:r>
              <w:t>Recibe copias con sello y firma de recibido</w:t>
            </w:r>
          </w:p>
        </w:tc>
      </w:tr>
      <w:tr w:rsidR="008606A0" w14:paraId="6F0D6089" w14:textId="77777777">
        <w:trPr>
          <w:cantSplit/>
          <w:trHeight w:val="549"/>
        </w:trPr>
        <w:tc>
          <w:tcPr>
            <w:tcW w:w="595" w:type="dxa"/>
          </w:tcPr>
          <w:p w14:paraId="00000A12" w14:textId="77777777" w:rsidR="008606A0" w:rsidRDefault="00000000">
            <w:pPr>
              <w:spacing w:after="0"/>
              <w:ind w:left="0" w:hanging="2"/>
            </w:pPr>
            <w:r>
              <w:rPr>
                <w:b/>
              </w:rPr>
              <w:t>19.</w:t>
            </w:r>
          </w:p>
        </w:tc>
        <w:tc>
          <w:tcPr>
            <w:tcW w:w="2769" w:type="dxa"/>
            <w:vMerge/>
          </w:tcPr>
          <w:p w14:paraId="00000A13" w14:textId="77777777" w:rsidR="008606A0" w:rsidRDefault="008606A0">
            <w:pPr>
              <w:widowControl w:val="0"/>
              <w:pBdr>
                <w:top w:val="nil"/>
                <w:left w:val="nil"/>
                <w:bottom w:val="nil"/>
                <w:right w:val="nil"/>
                <w:between w:val="nil"/>
              </w:pBdr>
              <w:spacing w:after="0"/>
              <w:ind w:left="0" w:hanging="2"/>
            </w:pPr>
          </w:p>
        </w:tc>
        <w:tc>
          <w:tcPr>
            <w:tcW w:w="5533" w:type="dxa"/>
          </w:tcPr>
          <w:p w14:paraId="00000A14" w14:textId="77777777" w:rsidR="008606A0" w:rsidRDefault="00000000">
            <w:pPr>
              <w:spacing w:after="0"/>
              <w:ind w:left="0" w:hanging="2"/>
            </w:pPr>
            <w:r>
              <w:t>Escanea para su publicación de acuerdo a la LAIP y archiva en formato digital y físico.</w:t>
            </w:r>
          </w:p>
        </w:tc>
      </w:tr>
      <w:tr w:rsidR="008606A0" w14:paraId="6F3D5324" w14:textId="77777777">
        <w:trPr>
          <w:trHeight w:val="282"/>
        </w:trPr>
        <w:tc>
          <w:tcPr>
            <w:tcW w:w="595" w:type="dxa"/>
          </w:tcPr>
          <w:p w14:paraId="00000A15" w14:textId="77777777" w:rsidR="008606A0" w:rsidRDefault="00000000">
            <w:pPr>
              <w:spacing w:after="0"/>
              <w:ind w:left="0" w:hanging="2"/>
            </w:pPr>
            <w:r>
              <w:rPr>
                <w:b/>
              </w:rPr>
              <w:t>20.</w:t>
            </w:r>
          </w:p>
        </w:tc>
        <w:tc>
          <w:tcPr>
            <w:tcW w:w="8302" w:type="dxa"/>
            <w:gridSpan w:val="2"/>
          </w:tcPr>
          <w:p w14:paraId="00000A16" w14:textId="77777777" w:rsidR="008606A0" w:rsidRDefault="00000000">
            <w:pPr>
              <w:shd w:val="clear" w:color="auto" w:fill="FFFFFF"/>
              <w:spacing w:after="0" w:line="240" w:lineRule="auto"/>
              <w:ind w:left="0" w:hanging="2"/>
              <w:jc w:val="center"/>
              <w:rPr>
                <w:color w:val="222222"/>
              </w:rPr>
            </w:pPr>
            <w:r>
              <w:rPr>
                <w:b/>
                <w:color w:val="222222"/>
              </w:rPr>
              <w:t>Fin del Procedimiento</w:t>
            </w:r>
          </w:p>
          <w:p w14:paraId="00000A17" w14:textId="77777777" w:rsidR="008606A0" w:rsidRDefault="008606A0">
            <w:pPr>
              <w:shd w:val="clear" w:color="auto" w:fill="FFFFFF"/>
              <w:spacing w:after="0" w:line="240" w:lineRule="auto"/>
              <w:ind w:left="0" w:hanging="2"/>
              <w:jc w:val="center"/>
              <w:rPr>
                <w:color w:val="222222"/>
              </w:rPr>
            </w:pPr>
          </w:p>
        </w:tc>
      </w:tr>
    </w:tbl>
    <w:p w14:paraId="00000A19" w14:textId="77777777" w:rsidR="008606A0" w:rsidRDefault="008606A0">
      <w:pPr>
        <w:ind w:left="0" w:hanging="2"/>
        <w:rPr>
          <w:b/>
        </w:rPr>
      </w:pPr>
      <w:bookmarkStart w:id="61" w:name="_heading=h.1mrcu09" w:colFirst="0" w:colLast="0"/>
      <w:bookmarkEnd w:id="61"/>
    </w:p>
    <w:p w14:paraId="00000A1A" w14:textId="77777777" w:rsidR="008606A0" w:rsidRDefault="008606A0">
      <w:pPr>
        <w:ind w:left="0" w:hanging="2"/>
        <w:rPr>
          <w:b/>
        </w:rPr>
      </w:pPr>
    </w:p>
    <w:p w14:paraId="00000A1B" w14:textId="77777777" w:rsidR="008606A0" w:rsidRDefault="008606A0">
      <w:pPr>
        <w:ind w:left="0" w:hanging="2"/>
        <w:rPr>
          <w:b/>
        </w:rPr>
      </w:pPr>
    </w:p>
    <w:p w14:paraId="00000A1C" w14:textId="77777777" w:rsidR="008606A0" w:rsidRDefault="008606A0">
      <w:pPr>
        <w:ind w:left="0" w:hanging="2"/>
        <w:rPr>
          <w:b/>
        </w:rPr>
      </w:pPr>
    </w:p>
    <w:p w14:paraId="00000A1D" w14:textId="77777777" w:rsidR="008606A0" w:rsidRDefault="008606A0">
      <w:pPr>
        <w:ind w:left="0" w:hanging="2"/>
        <w:rPr>
          <w:b/>
        </w:rPr>
      </w:pPr>
    </w:p>
    <w:p w14:paraId="00000A1E" w14:textId="77777777" w:rsidR="008606A0" w:rsidRDefault="008606A0">
      <w:pPr>
        <w:ind w:left="0" w:hanging="2"/>
        <w:rPr>
          <w:b/>
        </w:rPr>
      </w:pPr>
    </w:p>
    <w:p w14:paraId="00000A1F" w14:textId="77777777" w:rsidR="008606A0" w:rsidRDefault="008606A0">
      <w:pPr>
        <w:ind w:left="0" w:hanging="2"/>
        <w:rPr>
          <w:b/>
        </w:rPr>
      </w:pPr>
    </w:p>
    <w:p w14:paraId="00000A20" w14:textId="77777777" w:rsidR="008606A0" w:rsidRDefault="008606A0">
      <w:pPr>
        <w:ind w:left="0" w:hanging="2"/>
        <w:rPr>
          <w:b/>
        </w:rPr>
      </w:pPr>
    </w:p>
    <w:p w14:paraId="00000A21" w14:textId="77777777" w:rsidR="008606A0" w:rsidRDefault="008606A0">
      <w:pPr>
        <w:ind w:left="0" w:hanging="2"/>
        <w:rPr>
          <w:b/>
        </w:rPr>
      </w:pPr>
    </w:p>
    <w:p w14:paraId="00000A22" w14:textId="77777777" w:rsidR="008606A0" w:rsidRDefault="008606A0">
      <w:pPr>
        <w:ind w:left="0" w:hanging="2"/>
        <w:rPr>
          <w:b/>
        </w:rPr>
      </w:pPr>
    </w:p>
    <w:p w14:paraId="00000A23" w14:textId="77777777" w:rsidR="008606A0" w:rsidRDefault="008606A0">
      <w:pPr>
        <w:ind w:left="0" w:hanging="2"/>
        <w:rPr>
          <w:b/>
        </w:rPr>
      </w:pPr>
    </w:p>
    <w:p w14:paraId="00000A24" w14:textId="77777777" w:rsidR="008606A0" w:rsidRDefault="00000000">
      <w:pPr>
        <w:ind w:left="0" w:hanging="2"/>
      </w:pPr>
      <w:r>
        <w:rPr>
          <w:b/>
        </w:rPr>
        <w:lastRenderedPageBreak/>
        <w:t xml:space="preserve">15.8.2 FLUJOGRAMA DE PROCEDIMIENTO PARA ELABORACIÓN DE INFORME CUATRIMESTRAL A SEGEPLAN. </w:t>
      </w:r>
    </w:p>
    <w:p w14:paraId="00000A25" w14:textId="77777777" w:rsidR="008606A0" w:rsidRDefault="00000000">
      <w:pPr>
        <w:pBdr>
          <w:top w:val="nil"/>
          <w:left w:val="nil"/>
          <w:bottom w:val="nil"/>
          <w:right w:val="nil"/>
          <w:between w:val="nil"/>
        </w:pBdr>
        <w:spacing w:after="0"/>
        <w:ind w:left="0" w:hanging="2"/>
        <w:rPr>
          <w:color w:val="000000"/>
        </w:rPr>
      </w:pPr>
      <w:r>
        <w:rPr>
          <w:color w:val="000000"/>
        </w:rPr>
        <w:object w:dxaOrig="8790" w:dyaOrig="10650" w14:anchorId="40AE921B">
          <v:shape id="_x0000_i1042" type="#_x0000_t75" style="width:440.25pt;height:531.75pt;visibility:visible" o:ole="">
            <v:imagedata r:id="rId48" o:title=""/>
            <v:path o:extrusionok="t"/>
          </v:shape>
          <o:OLEObject Type="Embed" ProgID="Visio.Drawing.15" ShapeID="_x0000_i1042" DrawAspect="Content" ObjectID="_1772367709" r:id="rId49"/>
        </w:object>
      </w:r>
    </w:p>
    <w:bookmarkStart w:id="62" w:name="_heading=h.46r0co2" w:colFirst="0" w:colLast="0"/>
    <w:bookmarkEnd w:id="62"/>
    <w:p w14:paraId="00000A26" w14:textId="77777777" w:rsidR="008606A0" w:rsidRDefault="00000000">
      <w:pPr>
        <w:pBdr>
          <w:top w:val="nil"/>
          <w:left w:val="nil"/>
          <w:bottom w:val="nil"/>
          <w:right w:val="nil"/>
          <w:between w:val="nil"/>
        </w:pBdr>
        <w:ind w:left="0" w:hanging="2"/>
        <w:rPr>
          <w:color w:val="000000"/>
        </w:rPr>
      </w:pPr>
      <w:r>
        <w:rPr>
          <w:color w:val="000000"/>
        </w:rPr>
        <w:object w:dxaOrig="8925" w:dyaOrig="11520" w14:anchorId="3F281C9F">
          <v:shape id="_x0000_i1043" type="#_x0000_t75" style="width:446.25pt;height:8in" o:ole="">
            <v:imagedata r:id="rId50" o:title=""/>
          </v:shape>
          <o:OLEObject Type="Embed" ProgID="Visio.Drawing.15" ShapeID="_x0000_i1043" DrawAspect="Content" ObjectID="_1772367710" r:id="rId51"/>
        </w:object>
      </w:r>
    </w:p>
    <w:p w14:paraId="00000A27" w14:textId="2CC79B1E" w:rsidR="008606A0" w:rsidRDefault="00000000">
      <w:pPr>
        <w:pStyle w:val="Ttulo2"/>
        <w:ind w:left="0" w:hanging="2"/>
      </w:pPr>
      <w:bookmarkStart w:id="63" w:name="_Toc161750287"/>
      <w:r>
        <w:lastRenderedPageBreak/>
        <w:t>15.9 PROCEDIMIENTO PARA ELABORACIÓN DE INFORME CUATRIMESTRAL CLASIFICADOR TEMÁTICO</w:t>
      </w:r>
      <w:r w:rsidR="002D59E1">
        <w:t xml:space="preserve"> (CUATRIMESTRAL Y ANUAL).</w:t>
      </w:r>
      <w:bookmarkEnd w:id="63"/>
    </w:p>
    <w:p w14:paraId="00000A28" w14:textId="77777777" w:rsidR="008606A0" w:rsidRDefault="008606A0">
      <w:pPr>
        <w:ind w:left="0" w:hanging="2"/>
      </w:pPr>
    </w:p>
    <w:p w14:paraId="00000A29" w14:textId="77777777" w:rsidR="008606A0" w:rsidRDefault="00000000">
      <w:pPr>
        <w:numPr>
          <w:ilvl w:val="0"/>
          <w:numId w:val="56"/>
        </w:numPr>
        <w:spacing w:after="0"/>
        <w:ind w:left="0" w:hanging="2"/>
      </w:pPr>
      <w:r>
        <w:rPr>
          <w:b/>
        </w:rPr>
        <w:t xml:space="preserve">Jefe de Planificación: </w:t>
      </w:r>
      <w:r>
        <w:t>Gira instrucciones verbales para elaborar el informe la última semana del cuatrimestre y primera siguiente al vencimiento del cuatrimestre que corresponda.</w:t>
      </w:r>
    </w:p>
    <w:p w14:paraId="00000A2A" w14:textId="77777777" w:rsidR="008606A0" w:rsidRDefault="008606A0">
      <w:pPr>
        <w:spacing w:after="0"/>
        <w:ind w:left="0" w:hanging="2"/>
      </w:pPr>
    </w:p>
    <w:p w14:paraId="00000A2B" w14:textId="77777777" w:rsidR="008606A0" w:rsidRDefault="00000000">
      <w:pPr>
        <w:numPr>
          <w:ilvl w:val="0"/>
          <w:numId w:val="56"/>
        </w:numPr>
        <w:spacing w:after="0"/>
        <w:ind w:left="0" w:hanging="2"/>
      </w:pPr>
      <w:r>
        <w:rPr>
          <w:b/>
        </w:rPr>
        <w:t xml:space="preserve"> Encargado (a) de Monitoreo, Evaluación y Seguimiento: </w:t>
      </w:r>
      <w:r>
        <w:t>Solicita por medio de correo electrónico u oficio información al Departamento de Formación y Capacitación de DIFOPAZ</w:t>
      </w:r>
    </w:p>
    <w:p w14:paraId="00000A2C" w14:textId="77777777" w:rsidR="008606A0" w:rsidRDefault="008606A0">
      <w:pPr>
        <w:spacing w:after="0"/>
        <w:ind w:left="0" w:hanging="2"/>
      </w:pPr>
    </w:p>
    <w:p w14:paraId="00000A2D" w14:textId="77777777" w:rsidR="008606A0" w:rsidRDefault="00000000">
      <w:pPr>
        <w:numPr>
          <w:ilvl w:val="0"/>
          <w:numId w:val="56"/>
        </w:numPr>
        <w:spacing w:after="0"/>
        <w:ind w:left="0" w:hanging="2"/>
      </w:pPr>
      <w:r>
        <w:rPr>
          <w:b/>
        </w:rPr>
        <w:t xml:space="preserve"> DIFOPAZ: </w:t>
      </w:r>
      <w:r>
        <w:t>Traslada la información narrativa (incluyendo Objetivos, Resultados Alcanzados, Obstáculos Encontrados uno cada mes que reporta), fotografías y estadística clasificada por edad, sexo, género y etnia.</w:t>
      </w:r>
    </w:p>
    <w:p w14:paraId="00000A2E" w14:textId="77777777" w:rsidR="008606A0" w:rsidRDefault="008606A0">
      <w:pPr>
        <w:spacing w:after="0"/>
        <w:ind w:left="0" w:hanging="2"/>
      </w:pPr>
    </w:p>
    <w:p w14:paraId="00000A2F" w14:textId="77777777" w:rsidR="008606A0" w:rsidRDefault="00000000">
      <w:pPr>
        <w:numPr>
          <w:ilvl w:val="0"/>
          <w:numId w:val="56"/>
        </w:numPr>
        <w:spacing w:after="0"/>
        <w:ind w:left="0" w:hanging="2"/>
      </w:pPr>
      <w:r>
        <w:rPr>
          <w:b/>
        </w:rPr>
        <w:t xml:space="preserve"> Encargado(a) de Monitoreo, Evaluación y Seguimiento: </w:t>
      </w:r>
      <w:r>
        <w:t>Recibe e integra información narrativa revisa y traslada.</w:t>
      </w:r>
    </w:p>
    <w:p w14:paraId="00000A30" w14:textId="77777777" w:rsidR="008606A0" w:rsidRDefault="008606A0">
      <w:pPr>
        <w:pBdr>
          <w:top w:val="nil"/>
          <w:left w:val="nil"/>
          <w:bottom w:val="nil"/>
          <w:right w:val="nil"/>
          <w:between w:val="nil"/>
        </w:pBdr>
        <w:spacing w:after="0"/>
        <w:ind w:left="0" w:hanging="2"/>
        <w:rPr>
          <w:color w:val="000000"/>
        </w:rPr>
      </w:pPr>
    </w:p>
    <w:p w14:paraId="00000A31" w14:textId="77777777" w:rsidR="008606A0" w:rsidRDefault="00000000">
      <w:pPr>
        <w:numPr>
          <w:ilvl w:val="0"/>
          <w:numId w:val="56"/>
        </w:numPr>
        <w:spacing w:after="0"/>
        <w:ind w:left="0" w:hanging="2"/>
      </w:pPr>
      <w:r>
        <w:rPr>
          <w:b/>
        </w:rPr>
        <w:t>Jefe de Planificación</w:t>
      </w:r>
      <w:r>
        <w:t xml:space="preserve">: Revisa, si está correcto sigue paso 6.  No está correcto devuelve y regresa a paso 3. </w:t>
      </w:r>
    </w:p>
    <w:p w14:paraId="00000A32" w14:textId="77777777" w:rsidR="008606A0" w:rsidRDefault="008606A0">
      <w:pPr>
        <w:pBdr>
          <w:top w:val="nil"/>
          <w:left w:val="nil"/>
          <w:bottom w:val="nil"/>
          <w:right w:val="nil"/>
          <w:between w:val="nil"/>
        </w:pBdr>
        <w:spacing w:after="0"/>
        <w:ind w:left="0" w:hanging="2"/>
        <w:rPr>
          <w:color w:val="000000"/>
        </w:rPr>
      </w:pPr>
    </w:p>
    <w:p w14:paraId="00000A33" w14:textId="77777777" w:rsidR="008606A0" w:rsidRDefault="00000000">
      <w:pPr>
        <w:numPr>
          <w:ilvl w:val="0"/>
          <w:numId w:val="56"/>
        </w:numPr>
        <w:spacing w:after="0"/>
        <w:ind w:left="0" w:hanging="2"/>
      </w:pPr>
      <w:r>
        <w:rPr>
          <w:b/>
        </w:rPr>
        <w:t>Encargado(a) de Monitoreo, Evaluación y Seguimiento</w:t>
      </w:r>
      <w:r>
        <w:t xml:space="preserve"> Registra información en el SICOIN.</w:t>
      </w:r>
    </w:p>
    <w:p w14:paraId="00000A34" w14:textId="77777777" w:rsidR="008606A0" w:rsidRDefault="008606A0">
      <w:pPr>
        <w:pBdr>
          <w:top w:val="nil"/>
          <w:left w:val="nil"/>
          <w:bottom w:val="nil"/>
          <w:right w:val="nil"/>
          <w:between w:val="nil"/>
        </w:pBdr>
        <w:spacing w:after="0"/>
        <w:ind w:left="0" w:hanging="2"/>
        <w:rPr>
          <w:color w:val="000000"/>
        </w:rPr>
      </w:pPr>
    </w:p>
    <w:p w14:paraId="00000A35" w14:textId="77777777" w:rsidR="008606A0" w:rsidRDefault="00000000">
      <w:pPr>
        <w:numPr>
          <w:ilvl w:val="0"/>
          <w:numId w:val="56"/>
        </w:numPr>
        <w:spacing w:after="0"/>
        <w:ind w:left="0" w:hanging="2"/>
      </w:pPr>
      <w:r>
        <w:t>Ingresa nuevamente a SICOIN con usuario prensa para imprimir reporte (Clasificador Temático por Ubicación Geográfica, Seguimiento de Clasificador Temático Normal Institucional, Seguimiento Clasificador Temático Normal, Unidad Ejecutora, Seguimiento de Beneficiados de Metas Institucional y Seguimiento de Beneficiados de Metas Unidad Ejecutora).</w:t>
      </w:r>
    </w:p>
    <w:p w14:paraId="00000A36" w14:textId="77777777" w:rsidR="008606A0" w:rsidRDefault="008606A0">
      <w:pPr>
        <w:pBdr>
          <w:top w:val="nil"/>
          <w:left w:val="nil"/>
          <w:bottom w:val="nil"/>
          <w:right w:val="nil"/>
          <w:between w:val="nil"/>
        </w:pBdr>
        <w:spacing w:after="0"/>
        <w:ind w:left="0" w:hanging="2"/>
        <w:rPr>
          <w:color w:val="000000"/>
        </w:rPr>
      </w:pPr>
    </w:p>
    <w:p w14:paraId="00000A37" w14:textId="77777777" w:rsidR="008606A0" w:rsidRDefault="00000000">
      <w:pPr>
        <w:numPr>
          <w:ilvl w:val="0"/>
          <w:numId w:val="56"/>
        </w:numPr>
        <w:spacing w:after="0"/>
        <w:ind w:left="0" w:hanging="2"/>
      </w:pPr>
      <w:r>
        <w:rPr>
          <w:b/>
        </w:rPr>
        <w:t xml:space="preserve">Jefe de Planificación: </w:t>
      </w:r>
      <w:r>
        <w:t>Revisa, si está correcto sigue paso 9, no está correcto regresa a paso 6.</w:t>
      </w:r>
    </w:p>
    <w:p w14:paraId="00000A38" w14:textId="77777777" w:rsidR="008606A0" w:rsidRDefault="008606A0">
      <w:pPr>
        <w:pBdr>
          <w:top w:val="nil"/>
          <w:left w:val="nil"/>
          <w:bottom w:val="nil"/>
          <w:right w:val="nil"/>
          <w:between w:val="nil"/>
        </w:pBdr>
        <w:spacing w:after="0"/>
        <w:ind w:left="0" w:hanging="2"/>
        <w:rPr>
          <w:color w:val="000000"/>
        </w:rPr>
      </w:pPr>
    </w:p>
    <w:p w14:paraId="00000A39" w14:textId="77777777" w:rsidR="008606A0" w:rsidRDefault="00000000">
      <w:pPr>
        <w:numPr>
          <w:ilvl w:val="0"/>
          <w:numId w:val="56"/>
        </w:numPr>
        <w:spacing w:after="0"/>
        <w:ind w:left="0" w:hanging="2"/>
      </w:pPr>
      <w:r>
        <w:rPr>
          <w:b/>
        </w:rPr>
        <w:t>Encargado(a) de Monitoreo, Evaluación y Seguimiento:</w:t>
      </w:r>
      <w:r>
        <w:t xml:space="preserve"> Solicita número de correlativo de oficio, elabora oficio dirigido a Ministro de Finanzas con copia a SEPREM y traslada para firma.</w:t>
      </w:r>
    </w:p>
    <w:p w14:paraId="00000A3A" w14:textId="77777777" w:rsidR="008606A0" w:rsidRDefault="008606A0">
      <w:pPr>
        <w:spacing w:after="0"/>
        <w:ind w:left="0" w:hanging="2"/>
      </w:pPr>
    </w:p>
    <w:p w14:paraId="00000A3B" w14:textId="77777777" w:rsidR="008606A0" w:rsidRDefault="00000000">
      <w:pPr>
        <w:numPr>
          <w:ilvl w:val="0"/>
          <w:numId w:val="56"/>
        </w:numPr>
        <w:spacing w:after="0"/>
        <w:ind w:left="0" w:hanging="2"/>
      </w:pPr>
      <w:r>
        <w:rPr>
          <w:b/>
        </w:rPr>
        <w:t xml:space="preserve"> Director Ejecutivo/Encargado del Despacho: </w:t>
      </w:r>
      <w:r>
        <w:t>Recibe, firma y sella.</w:t>
      </w:r>
    </w:p>
    <w:p w14:paraId="00000A3C" w14:textId="77777777" w:rsidR="008606A0" w:rsidRDefault="008606A0">
      <w:pPr>
        <w:pBdr>
          <w:top w:val="nil"/>
          <w:left w:val="nil"/>
          <w:bottom w:val="nil"/>
          <w:right w:val="nil"/>
          <w:between w:val="nil"/>
        </w:pBdr>
        <w:spacing w:after="0"/>
        <w:ind w:left="0" w:hanging="2"/>
        <w:rPr>
          <w:color w:val="000000"/>
        </w:rPr>
      </w:pPr>
    </w:p>
    <w:p w14:paraId="00000A3D" w14:textId="77777777" w:rsidR="008606A0" w:rsidRDefault="00000000">
      <w:pPr>
        <w:numPr>
          <w:ilvl w:val="0"/>
          <w:numId w:val="56"/>
        </w:numPr>
        <w:spacing w:after="0"/>
        <w:ind w:left="0" w:hanging="2"/>
      </w:pPr>
      <w:bookmarkStart w:id="64" w:name="_heading=h.2lwamvv" w:colFirst="0" w:colLast="0"/>
      <w:bookmarkEnd w:id="64"/>
      <w:r>
        <w:rPr>
          <w:b/>
        </w:rPr>
        <w:lastRenderedPageBreak/>
        <w:t xml:space="preserve"> Encargado (a) de, Monitoreo, Evaluación y Seguimiento</w:t>
      </w:r>
      <w:r>
        <w:t xml:space="preserve"> Recibe oficio firmado de la Dirección Ejecutiva e integra al informe, luego folía hacia delante.</w:t>
      </w:r>
    </w:p>
    <w:p w14:paraId="00000A3E" w14:textId="77777777" w:rsidR="008606A0" w:rsidRDefault="008606A0">
      <w:pPr>
        <w:spacing w:after="0"/>
        <w:ind w:left="0" w:hanging="2"/>
      </w:pPr>
    </w:p>
    <w:p w14:paraId="00000A3F" w14:textId="77777777" w:rsidR="008606A0" w:rsidRDefault="00000000">
      <w:pPr>
        <w:numPr>
          <w:ilvl w:val="0"/>
          <w:numId w:val="56"/>
        </w:numPr>
        <w:spacing w:after="0"/>
        <w:ind w:left="0" w:hanging="2"/>
      </w:pPr>
      <w:r>
        <w:t xml:space="preserve"> Coordina con mensajero la entrega a las instituciones correspondientes (Clasificador Temático en MINFIN y SEPREM).</w:t>
      </w:r>
    </w:p>
    <w:p w14:paraId="00000A40" w14:textId="77777777" w:rsidR="008606A0" w:rsidRDefault="008606A0">
      <w:pPr>
        <w:spacing w:after="0"/>
        <w:ind w:left="0" w:hanging="2"/>
      </w:pPr>
    </w:p>
    <w:p w14:paraId="00000A41" w14:textId="77777777" w:rsidR="008606A0" w:rsidRDefault="00000000">
      <w:pPr>
        <w:numPr>
          <w:ilvl w:val="0"/>
          <w:numId w:val="56"/>
        </w:numPr>
        <w:spacing w:after="0"/>
        <w:ind w:left="0" w:hanging="2"/>
      </w:pPr>
      <w:r>
        <w:t xml:space="preserve"> </w:t>
      </w:r>
      <w:r>
        <w:rPr>
          <w:b/>
        </w:rPr>
        <w:t>Entidad</w:t>
      </w:r>
      <w:r>
        <w:t>: recibe informe y sella de recibido</w:t>
      </w:r>
    </w:p>
    <w:p w14:paraId="00000A42" w14:textId="77777777" w:rsidR="008606A0" w:rsidRDefault="008606A0">
      <w:pPr>
        <w:pBdr>
          <w:top w:val="nil"/>
          <w:left w:val="nil"/>
          <w:bottom w:val="nil"/>
          <w:right w:val="nil"/>
          <w:between w:val="nil"/>
        </w:pBdr>
        <w:spacing w:after="0"/>
        <w:ind w:left="0" w:hanging="2"/>
        <w:rPr>
          <w:color w:val="000000"/>
        </w:rPr>
      </w:pPr>
    </w:p>
    <w:p w14:paraId="00000A43" w14:textId="77777777" w:rsidR="008606A0" w:rsidRDefault="00000000">
      <w:pPr>
        <w:numPr>
          <w:ilvl w:val="0"/>
          <w:numId w:val="56"/>
        </w:numPr>
        <w:spacing w:after="0"/>
        <w:ind w:left="0" w:hanging="2"/>
      </w:pPr>
      <w:r>
        <w:t xml:space="preserve"> </w:t>
      </w:r>
      <w:r>
        <w:rPr>
          <w:b/>
        </w:rPr>
        <w:t>Encargado(a) de, Monitoreo, Evaluación y Seguimiento</w:t>
      </w:r>
      <w:r>
        <w:t xml:space="preserve"> Recibe oficio con sello de recibido, escanea y envía por correo a </w:t>
      </w:r>
      <w:hyperlink r:id="rId52">
        <w:r>
          <w:rPr>
            <w:color w:val="0000FF"/>
            <w:u w:val="single"/>
          </w:rPr>
          <w:t>lop@MINFIN.gob.gt</w:t>
        </w:r>
      </w:hyperlink>
      <w:r>
        <w:t xml:space="preserve"> con copia a la analista del MINFIN</w:t>
      </w:r>
    </w:p>
    <w:p w14:paraId="00000A44" w14:textId="77777777" w:rsidR="008606A0" w:rsidRDefault="008606A0">
      <w:pPr>
        <w:spacing w:after="0"/>
        <w:ind w:left="0" w:hanging="2"/>
        <w:rPr>
          <w:rFonts w:ascii="Times New Roman" w:eastAsia="Times New Roman" w:hAnsi="Times New Roman" w:cs="Times New Roman"/>
        </w:rPr>
      </w:pPr>
    </w:p>
    <w:p w14:paraId="00000A45" w14:textId="77777777" w:rsidR="008606A0" w:rsidRDefault="00000000">
      <w:pPr>
        <w:numPr>
          <w:ilvl w:val="0"/>
          <w:numId w:val="56"/>
        </w:numPr>
        <w:spacing w:after="0"/>
        <w:ind w:left="0" w:hanging="2"/>
        <w:rPr>
          <w:rFonts w:ascii="Times New Roman" w:eastAsia="Times New Roman" w:hAnsi="Times New Roman" w:cs="Times New Roman"/>
        </w:rPr>
      </w:pPr>
      <w:r>
        <w:rPr>
          <w:b/>
        </w:rPr>
        <w:t xml:space="preserve"> </w:t>
      </w:r>
      <w:r>
        <w:t>Publica de acuerdo a la LAIP, archiva informe digital y físico.</w:t>
      </w:r>
    </w:p>
    <w:p w14:paraId="00000A46" w14:textId="77777777" w:rsidR="008606A0" w:rsidRDefault="008606A0">
      <w:pPr>
        <w:pBdr>
          <w:top w:val="nil"/>
          <w:left w:val="nil"/>
          <w:bottom w:val="nil"/>
          <w:right w:val="nil"/>
          <w:between w:val="nil"/>
        </w:pBdr>
        <w:spacing w:after="0"/>
        <w:ind w:left="0" w:hanging="2"/>
        <w:rPr>
          <w:color w:val="000000"/>
        </w:rPr>
      </w:pPr>
    </w:p>
    <w:p w14:paraId="00000A47" w14:textId="77777777" w:rsidR="008606A0" w:rsidRDefault="00000000">
      <w:pPr>
        <w:numPr>
          <w:ilvl w:val="0"/>
          <w:numId w:val="56"/>
        </w:numPr>
        <w:spacing w:after="0"/>
        <w:ind w:left="0" w:hanging="2"/>
      </w:pPr>
      <w:r>
        <w:rPr>
          <w:rFonts w:ascii="Times New Roman" w:eastAsia="Times New Roman" w:hAnsi="Times New Roman" w:cs="Times New Roman"/>
          <w:b/>
        </w:rPr>
        <w:t xml:space="preserve">  </w:t>
      </w:r>
      <w:r>
        <w:rPr>
          <w:b/>
        </w:rPr>
        <w:t>Fin del procedimiento.</w:t>
      </w:r>
    </w:p>
    <w:p w14:paraId="00000A48" w14:textId="77777777" w:rsidR="008606A0" w:rsidRDefault="008606A0">
      <w:pPr>
        <w:ind w:left="0" w:hanging="2"/>
        <w:rPr>
          <w:rFonts w:ascii="Times New Roman" w:eastAsia="Times New Roman" w:hAnsi="Times New Roman" w:cs="Times New Roman"/>
        </w:rPr>
      </w:pPr>
      <w:bookmarkStart w:id="65" w:name="_heading=h.111kx3o" w:colFirst="0" w:colLast="0"/>
      <w:bookmarkEnd w:id="65"/>
    </w:p>
    <w:p w14:paraId="00000A49" w14:textId="77777777" w:rsidR="008606A0" w:rsidRDefault="00000000">
      <w:pPr>
        <w:spacing w:after="0"/>
        <w:ind w:left="0" w:hanging="2"/>
      </w:pPr>
      <w:r>
        <w:rPr>
          <w:b/>
        </w:rPr>
        <w:t xml:space="preserve">15.9.1 MATRIZ DE PROCEDIMIENTO PARA ELABORACIÓN DE INFORME CLASIFICADOR TEMÁTICO. </w:t>
      </w:r>
    </w:p>
    <w:tbl>
      <w:tblPr>
        <w:tblStyle w:val="affff0"/>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627"/>
        <w:gridCol w:w="5675"/>
      </w:tblGrid>
      <w:tr w:rsidR="008606A0" w14:paraId="7E8E4ECA" w14:textId="77777777">
        <w:trPr>
          <w:trHeight w:val="567"/>
        </w:trPr>
        <w:tc>
          <w:tcPr>
            <w:tcW w:w="595" w:type="dxa"/>
            <w:shd w:val="clear" w:color="auto" w:fill="D9D9D9"/>
          </w:tcPr>
          <w:p w14:paraId="00000A4A" w14:textId="77777777" w:rsidR="008606A0" w:rsidRDefault="00000000">
            <w:pPr>
              <w:spacing w:after="0"/>
              <w:ind w:left="0" w:hanging="2"/>
            </w:pPr>
            <w:r>
              <w:rPr>
                <w:b/>
              </w:rPr>
              <w:t>No.</w:t>
            </w:r>
          </w:p>
        </w:tc>
        <w:tc>
          <w:tcPr>
            <w:tcW w:w="2627" w:type="dxa"/>
            <w:shd w:val="clear" w:color="auto" w:fill="D9D9D9"/>
          </w:tcPr>
          <w:p w14:paraId="00000A4B" w14:textId="77777777" w:rsidR="008606A0" w:rsidRDefault="00000000">
            <w:pPr>
              <w:spacing w:after="0"/>
              <w:ind w:left="0" w:hanging="2"/>
            </w:pPr>
            <w:r>
              <w:rPr>
                <w:b/>
              </w:rPr>
              <w:t>RESPONSABLE</w:t>
            </w:r>
          </w:p>
          <w:p w14:paraId="00000A4C" w14:textId="77777777" w:rsidR="008606A0" w:rsidRDefault="008606A0">
            <w:pPr>
              <w:spacing w:after="0"/>
              <w:ind w:left="0" w:hanging="2"/>
            </w:pPr>
          </w:p>
        </w:tc>
        <w:tc>
          <w:tcPr>
            <w:tcW w:w="5675" w:type="dxa"/>
            <w:shd w:val="clear" w:color="auto" w:fill="D9D9D9"/>
          </w:tcPr>
          <w:p w14:paraId="00000A4D" w14:textId="77777777" w:rsidR="008606A0" w:rsidRDefault="00000000">
            <w:pPr>
              <w:spacing w:after="0"/>
              <w:ind w:left="0" w:hanging="2"/>
            </w:pPr>
            <w:r>
              <w:rPr>
                <w:b/>
              </w:rPr>
              <w:t>DESCRIPCIÓN DE LAS ACTIVIDADES</w:t>
            </w:r>
          </w:p>
        </w:tc>
      </w:tr>
      <w:tr w:rsidR="008606A0" w14:paraId="347191D9" w14:textId="77777777">
        <w:trPr>
          <w:trHeight w:val="840"/>
        </w:trPr>
        <w:tc>
          <w:tcPr>
            <w:tcW w:w="595" w:type="dxa"/>
          </w:tcPr>
          <w:p w14:paraId="00000A4E" w14:textId="77777777" w:rsidR="008606A0" w:rsidRDefault="00000000">
            <w:pPr>
              <w:spacing w:after="0"/>
              <w:ind w:left="0" w:hanging="2"/>
            </w:pPr>
            <w:r>
              <w:rPr>
                <w:b/>
              </w:rPr>
              <w:t>1</w:t>
            </w:r>
          </w:p>
        </w:tc>
        <w:tc>
          <w:tcPr>
            <w:tcW w:w="2627" w:type="dxa"/>
          </w:tcPr>
          <w:p w14:paraId="00000A4F" w14:textId="77777777" w:rsidR="008606A0" w:rsidRDefault="00000000">
            <w:pPr>
              <w:spacing w:after="0"/>
              <w:ind w:left="0" w:hanging="2"/>
            </w:pPr>
            <w:r>
              <w:rPr>
                <w:b/>
                <w:color w:val="222222"/>
                <w:highlight w:val="white"/>
              </w:rPr>
              <w:t>Jefe de Planificación</w:t>
            </w:r>
          </w:p>
        </w:tc>
        <w:tc>
          <w:tcPr>
            <w:tcW w:w="5675" w:type="dxa"/>
          </w:tcPr>
          <w:p w14:paraId="00000A50" w14:textId="77777777" w:rsidR="008606A0" w:rsidRDefault="00000000">
            <w:pPr>
              <w:spacing w:after="0"/>
              <w:ind w:left="0" w:hanging="2"/>
            </w:pPr>
            <w:r>
              <w:t>Gira instrucciones verbales para elaborar informe la última semana del cuatrimestre y primera siguiente al vencimiento del cuatrimestre que corresponda.</w:t>
            </w:r>
          </w:p>
        </w:tc>
      </w:tr>
      <w:tr w:rsidR="008606A0" w14:paraId="03F4F798" w14:textId="77777777">
        <w:trPr>
          <w:trHeight w:val="567"/>
        </w:trPr>
        <w:tc>
          <w:tcPr>
            <w:tcW w:w="595" w:type="dxa"/>
          </w:tcPr>
          <w:p w14:paraId="00000A51" w14:textId="77777777" w:rsidR="008606A0" w:rsidRDefault="00000000">
            <w:pPr>
              <w:spacing w:after="0"/>
              <w:ind w:left="0" w:hanging="2"/>
            </w:pPr>
            <w:r>
              <w:rPr>
                <w:b/>
              </w:rPr>
              <w:t>2</w:t>
            </w:r>
          </w:p>
        </w:tc>
        <w:tc>
          <w:tcPr>
            <w:tcW w:w="2627" w:type="dxa"/>
          </w:tcPr>
          <w:p w14:paraId="00000A52" w14:textId="77777777" w:rsidR="008606A0" w:rsidRDefault="00000000">
            <w:pPr>
              <w:spacing w:after="0"/>
              <w:ind w:left="0" w:hanging="2"/>
            </w:pPr>
            <w:r>
              <w:rPr>
                <w:b/>
                <w:color w:val="222222"/>
                <w:highlight w:val="white"/>
              </w:rPr>
              <w:t>Encargado (a) de Monitoreo, Evaluación y Seguimiento</w:t>
            </w:r>
          </w:p>
        </w:tc>
        <w:tc>
          <w:tcPr>
            <w:tcW w:w="5675" w:type="dxa"/>
          </w:tcPr>
          <w:p w14:paraId="00000A53" w14:textId="77777777" w:rsidR="008606A0" w:rsidRDefault="00000000">
            <w:pPr>
              <w:ind w:left="0" w:hanging="2"/>
            </w:pPr>
            <w:r>
              <w:t>Solicita por medio de correo electrónico u oficio información al Departamento de Formación y Capacitación de DIFOPAZ.</w:t>
            </w:r>
          </w:p>
        </w:tc>
      </w:tr>
      <w:tr w:rsidR="008606A0" w14:paraId="67CB39D0" w14:textId="77777777">
        <w:trPr>
          <w:trHeight w:val="567"/>
        </w:trPr>
        <w:tc>
          <w:tcPr>
            <w:tcW w:w="595" w:type="dxa"/>
          </w:tcPr>
          <w:p w14:paraId="00000A54" w14:textId="77777777" w:rsidR="008606A0" w:rsidRDefault="00000000">
            <w:pPr>
              <w:spacing w:after="0"/>
              <w:ind w:left="0" w:hanging="2"/>
            </w:pPr>
            <w:r>
              <w:rPr>
                <w:b/>
              </w:rPr>
              <w:t>3</w:t>
            </w:r>
          </w:p>
        </w:tc>
        <w:tc>
          <w:tcPr>
            <w:tcW w:w="2627" w:type="dxa"/>
          </w:tcPr>
          <w:p w14:paraId="00000A55" w14:textId="77777777" w:rsidR="008606A0" w:rsidRDefault="00000000">
            <w:pPr>
              <w:spacing w:after="0"/>
              <w:ind w:left="0" w:hanging="2"/>
            </w:pPr>
            <w:r>
              <w:rPr>
                <w:b/>
                <w:color w:val="222222"/>
                <w:highlight w:val="white"/>
              </w:rPr>
              <w:t>DIFOPAZ</w:t>
            </w:r>
          </w:p>
        </w:tc>
        <w:tc>
          <w:tcPr>
            <w:tcW w:w="5675" w:type="dxa"/>
          </w:tcPr>
          <w:p w14:paraId="00000A56" w14:textId="77777777" w:rsidR="008606A0" w:rsidRDefault="00000000">
            <w:pPr>
              <w:ind w:left="0" w:hanging="2"/>
            </w:pPr>
            <w:r>
              <w:rPr>
                <w:color w:val="222222"/>
                <w:highlight w:val="white"/>
              </w:rPr>
              <w:t>Traslada la información narrativa (incluyendo Objetivos, Resultados Alcanzados, Obstáculos Encontrados uno cada mes que reporta), fotografías y estadística clasificada por edad, sexo, género y etnia.</w:t>
            </w:r>
          </w:p>
        </w:tc>
      </w:tr>
      <w:tr w:rsidR="008606A0" w14:paraId="7A75D838" w14:textId="77777777">
        <w:trPr>
          <w:trHeight w:val="567"/>
        </w:trPr>
        <w:tc>
          <w:tcPr>
            <w:tcW w:w="595" w:type="dxa"/>
          </w:tcPr>
          <w:p w14:paraId="00000A57" w14:textId="77777777" w:rsidR="008606A0" w:rsidRDefault="00000000">
            <w:pPr>
              <w:spacing w:after="0"/>
              <w:ind w:left="0" w:hanging="2"/>
            </w:pPr>
            <w:r>
              <w:rPr>
                <w:b/>
              </w:rPr>
              <w:t>4.</w:t>
            </w:r>
          </w:p>
        </w:tc>
        <w:tc>
          <w:tcPr>
            <w:tcW w:w="2627" w:type="dxa"/>
          </w:tcPr>
          <w:p w14:paraId="00000A58" w14:textId="77777777" w:rsidR="008606A0" w:rsidRDefault="00000000">
            <w:pPr>
              <w:spacing w:after="0"/>
              <w:ind w:left="0" w:hanging="2"/>
            </w:pPr>
            <w:r>
              <w:rPr>
                <w:b/>
                <w:color w:val="222222"/>
                <w:highlight w:val="white"/>
              </w:rPr>
              <w:t>Encargado (a) de Monitoreo, Evaluación y Seguimiento</w:t>
            </w:r>
          </w:p>
        </w:tc>
        <w:tc>
          <w:tcPr>
            <w:tcW w:w="5675" w:type="dxa"/>
          </w:tcPr>
          <w:p w14:paraId="00000A59" w14:textId="77777777" w:rsidR="008606A0" w:rsidRDefault="00000000">
            <w:pPr>
              <w:spacing w:after="0"/>
              <w:ind w:left="0" w:hanging="2"/>
            </w:pPr>
            <w:r>
              <w:rPr>
                <w:color w:val="222222"/>
                <w:highlight w:val="white"/>
              </w:rPr>
              <w:t>Recibe e integra información narrativa revisa y traslada.</w:t>
            </w:r>
          </w:p>
        </w:tc>
      </w:tr>
      <w:tr w:rsidR="008606A0" w14:paraId="15F4DF9F" w14:textId="77777777">
        <w:trPr>
          <w:trHeight w:val="567"/>
        </w:trPr>
        <w:tc>
          <w:tcPr>
            <w:tcW w:w="595" w:type="dxa"/>
          </w:tcPr>
          <w:p w14:paraId="00000A5A" w14:textId="77777777" w:rsidR="008606A0" w:rsidRDefault="00000000">
            <w:pPr>
              <w:spacing w:after="0"/>
              <w:ind w:left="0" w:hanging="2"/>
            </w:pPr>
            <w:r>
              <w:rPr>
                <w:b/>
              </w:rPr>
              <w:t>5.</w:t>
            </w:r>
          </w:p>
        </w:tc>
        <w:tc>
          <w:tcPr>
            <w:tcW w:w="2627" w:type="dxa"/>
          </w:tcPr>
          <w:p w14:paraId="00000A5B" w14:textId="77777777" w:rsidR="008606A0" w:rsidRDefault="00000000">
            <w:pPr>
              <w:spacing w:after="0"/>
              <w:ind w:left="0" w:hanging="2"/>
            </w:pPr>
            <w:r>
              <w:rPr>
                <w:b/>
                <w:color w:val="222222"/>
                <w:highlight w:val="white"/>
              </w:rPr>
              <w:t>Jefe de Planificación</w:t>
            </w:r>
          </w:p>
        </w:tc>
        <w:tc>
          <w:tcPr>
            <w:tcW w:w="5675" w:type="dxa"/>
          </w:tcPr>
          <w:p w14:paraId="00000A5C" w14:textId="77777777" w:rsidR="008606A0" w:rsidRDefault="00000000">
            <w:pPr>
              <w:shd w:val="clear" w:color="auto" w:fill="FFFFFF"/>
              <w:spacing w:after="0"/>
              <w:ind w:left="0" w:hanging="2"/>
            </w:pPr>
            <w:r>
              <w:rPr>
                <w:color w:val="222222"/>
              </w:rPr>
              <w:t>Revisa.  Si está correcto sigue paso 6.  No está correcto devuelve y regresa a paso 3. </w:t>
            </w:r>
          </w:p>
        </w:tc>
      </w:tr>
      <w:tr w:rsidR="008606A0" w14:paraId="6E33933A" w14:textId="77777777">
        <w:trPr>
          <w:cantSplit/>
          <w:trHeight w:val="567"/>
        </w:trPr>
        <w:tc>
          <w:tcPr>
            <w:tcW w:w="595" w:type="dxa"/>
          </w:tcPr>
          <w:p w14:paraId="00000A5D" w14:textId="77777777" w:rsidR="008606A0" w:rsidRDefault="00000000">
            <w:pPr>
              <w:spacing w:after="0"/>
              <w:ind w:left="0" w:hanging="2"/>
            </w:pPr>
            <w:r>
              <w:rPr>
                <w:b/>
              </w:rPr>
              <w:t>6.</w:t>
            </w:r>
          </w:p>
        </w:tc>
        <w:tc>
          <w:tcPr>
            <w:tcW w:w="2627" w:type="dxa"/>
            <w:vMerge w:val="restart"/>
          </w:tcPr>
          <w:p w14:paraId="00000A5E" w14:textId="77777777" w:rsidR="008606A0" w:rsidRDefault="00000000">
            <w:pPr>
              <w:spacing w:after="0"/>
              <w:ind w:left="0" w:hanging="2"/>
              <w:rPr>
                <w:color w:val="222222"/>
                <w:sz w:val="14"/>
                <w:szCs w:val="14"/>
                <w:highlight w:val="white"/>
              </w:rPr>
            </w:pPr>
            <w:r>
              <w:rPr>
                <w:b/>
                <w:color w:val="222222"/>
                <w:highlight w:val="white"/>
              </w:rPr>
              <w:t>Encargado (a) de Monitoreo, Evaluación y Seguimiento</w:t>
            </w:r>
            <w:r>
              <w:rPr>
                <w:color w:val="222222"/>
                <w:highlight w:val="white"/>
              </w:rPr>
              <w:t> </w:t>
            </w:r>
            <w:r>
              <w:rPr>
                <w:color w:val="222222"/>
                <w:sz w:val="14"/>
                <w:szCs w:val="14"/>
                <w:highlight w:val="white"/>
              </w:rPr>
              <w:t> </w:t>
            </w:r>
          </w:p>
          <w:p w14:paraId="00000A5F" w14:textId="77777777" w:rsidR="008606A0" w:rsidRDefault="00000000">
            <w:pPr>
              <w:spacing w:after="0"/>
              <w:ind w:left="0" w:hanging="2"/>
            </w:pPr>
            <w:r>
              <w:rPr>
                <w:b/>
              </w:rPr>
              <w:t xml:space="preserve">                       </w:t>
            </w:r>
          </w:p>
        </w:tc>
        <w:tc>
          <w:tcPr>
            <w:tcW w:w="5675" w:type="dxa"/>
          </w:tcPr>
          <w:p w14:paraId="00000A60" w14:textId="77777777" w:rsidR="008606A0" w:rsidRDefault="00000000">
            <w:pPr>
              <w:spacing w:after="0"/>
              <w:ind w:left="0" w:hanging="2"/>
            </w:pPr>
            <w:r>
              <w:rPr>
                <w:color w:val="222222"/>
                <w:highlight w:val="white"/>
              </w:rPr>
              <w:t>Registra información en el SICOIN.</w:t>
            </w:r>
          </w:p>
        </w:tc>
      </w:tr>
      <w:tr w:rsidR="008606A0" w14:paraId="4BA40850" w14:textId="77777777">
        <w:trPr>
          <w:cantSplit/>
          <w:trHeight w:val="685"/>
        </w:trPr>
        <w:tc>
          <w:tcPr>
            <w:tcW w:w="595" w:type="dxa"/>
          </w:tcPr>
          <w:p w14:paraId="00000A61" w14:textId="77777777" w:rsidR="008606A0" w:rsidRDefault="00000000">
            <w:pPr>
              <w:spacing w:after="0"/>
              <w:ind w:left="0" w:hanging="2"/>
            </w:pPr>
            <w:r>
              <w:rPr>
                <w:b/>
              </w:rPr>
              <w:lastRenderedPageBreak/>
              <w:t>7.</w:t>
            </w:r>
          </w:p>
        </w:tc>
        <w:tc>
          <w:tcPr>
            <w:tcW w:w="2627" w:type="dxa"/>
            <w:vMerge/>
          </w:tcPr>
          <w:p w14:paraId="00000A62" w14:textId="77777777" w:rsidR="008606A0" w:rsidRDefault="008606A0">
            <w:pPr>
              <w:widowControl w:val="0"/>
              <w:pBdr>
                <w:top w:val="nil"/>
                <w:left w:val="nil"/>
                <w:bottom w:val="nil"/>
                <w:right w:val="nil"/>
                <w:between w:val="nil"/>
              </w:pBdr>
              <w:spacing w:after="0"/>
              <w:ind w:left="0" w:hanging="2"/>
            </w:pPr>
          </w:p>
        </w:tc>
        <w:tc>
          <w:tcPr>
            <w:tcW w:w="5675" w:type="dxa"/>
          </w:tcPr>
          <w:p w14:paraId="00000A63" w14:textId="77777777" w:rsidR="008606A0" w:rsidRDefault="00000000">
            <w:pPr>
              <w:spacing w:after="0"/>
              <w:ind w:left="0" w:hanging="2"/>
            </w:pPr>
            <w:r>
              <w:t>Ingresa nuevamente a SICOIN con usuario prensa para imprimir reporte (Clasificador Temático por Ubicación Geográfica, Seguimiento de Clasificador Temático Normal Institucional, Seguimiento Clasificador Temático Normal, Unidad Ejecutora, Seguimiento de Beneficiados de Metas Institucional y Seguimiento de Beneficiados de Metas Unidad Ejecutora).</w:t>
            </w:r>
          </w:p>
        </w:tc>
      </w:tr>
      <w:tr w:rsidR="008606A0" w14:paraId="6EDFC2CC" w14:textId="77777777">
        <w:trPr>
          <w:trHeight w:val="567"/>
        </w:trPr>
        <w:tc>
          <w:tcPr>
            <w:tcW w:w="595" w:type="dxa"/>
          </w:tcPr>
          <w:p w14:paraId="00000A64" w14:textId="77777777" w:rsidR="008606A0" w:rsidRDefault="00000000">
            <w:pPr>
              <w:spacing w:after="0"/>
              <w:ind w:left="0" w:hanging="2"/>
            </w:pPr>
            <w:r>
              <w:rPr>
                <w:b/>
              </w:rPr>
              <w:t>8.</w:t>
            </w:r>
          </w:p>
        </w:tc>
        <w:tc>
          <w:tcPr>
            <w:tcW w:w="2627" w:type="dxa"/>
          </w:tcPr>
          <w:p w14:paraId="00000A65" w14:textId="77777777" w:rsidR="008606A0" w:rsidRDefault="00000000">
            <w:pPr>
              <w:spacing w:after="0"/>
              <w:ind w:left="0" w:hanging="2"/>
            </w:pPr>
            <w:r>
              <w:rPr>
                <w:b/>
                <w:color w:val="222222"/>
                <w:highlight w:val="white"/>
              </w:rPr>
              <w:t>Jefe de Planificación</w:t>
            </w:r>
          </w:p>
        </w:tc>
        <w:tc>
          <w:tcPr>
            <w:tcW w:w="5675" w:type="dxa"/>
          </w:tcPr>
          <w:p w14:paraId="00000A66" w14:textId="77777777" w:rsidR="008606A0" w:rsidRDefault="00000000">
            <w:pPr>
              <w:ind w:left="0" w:hanging="2"/>
            </w:pPr>
            <w:r>
              <w:rPr>
                <w:color w:val="222222"/>
                <w:highlight w:val="white"/>
              </w:rPr>
              <w:t>Revisa.  Si está correcto sigue paso 9, no está correcto regresa a paso 6.</w:t>
            </w:r>
          </w:p>
        </w:tc>
      </w:tr>
      <w:tr w:rsidR="008606A0" w14:paraId="1940EEDE" w14:textId="77777777">
        <w:trPr>
          <w:trHeight w:val="586"/>
        </w:trPr>
        <w:tc>
          <w:tcPr>
            <w:tcW w:w="595" w:type="dxa"/>
          </w:tcPr>
          <w:p w14:paraId="00000A67" w14:textId="77777777" w:rsidR="008606A0" w:rsidRDefault="00000000">
            <w:pPr>
              <w:spacing w:after="0"/>
              <w:ind w:left="0" w:hanging="2"/>
            </w:pPr>
            <w:r>
              <w:rPr>
                <w:b/>
              </w:rPr>
              <w:t>9.</w:t>
            </w:r>
          </w:p>
        </w:tc>
        <w:tc>
          <w:tcPr>
            <w:tcW w:w="2627" w:type="dxa"/>
          </w:tcPr>
          <w:p w14:paraId="00000A68" w14:textId="77777777" w:rsidR="008606A0" w:rsidRDefault="00000000">
            <w:pPr>
              <w:spacing w:after="0"/>
              <w:ind w:left="0" w:hanging="2"/>
            </w:pPr>
            <w:r>
              <w:rPr>
                <w:b/>
                <w:color w:val="222222"/>
                <w:highlight w:val="white"/>
              </w:rPr>
              <w:t>Encargado (a) de Monitoreo, Evaluación y Seguimiento</w:t>
            </w:r>
          </w:p>
        </w:tc>
        <w:tc>
          <w:tcPr>
            <w:tcW w:w="5675" w:type="dxa"/>
          </w:tcPr>
          <w:p w14:paraId="00000A69" w14:textId="77777777" w:rsidR="008606A0" w:rsidRDefault="00000000">
            <w:pPr>
              <w:spacing w:after="0"/>
              <w:ind w:left="0" w:hanging="2"/>
            </w:pPr>
            <w:r>
              <w:t>Solicita número de correlativo de oficio, elabora oficio dirigido al Ministro de Finanzas con copia a SEPREM y traslada para firma.</w:t>
            </w:r>
          </w:p>
        </w:tc>
      </w:tr>
      <w:tr w:rsidR="008606A0" w14:paraId="6B187DB5" w14:textId="77777777">
        <w:trPr>
          <w:trHeight w:val="367"/>
        </w:trPr>
        <w:tc>
          <w:tcPr>
            <w:tcW w:w="595" w:type="dxa"/>
          </w:tcPr>
          <w:p w14:paraId="00000A6A" w14:textId="77777777" w:rsidR="008606A0" w:rsidRDefault="00000000">
            <w:pPr>
              <w:spacing w:after="0"/>
              <w:ind w:left="0" w:hanging="2"/>
            </w:pPr>
            <w:r>
              <w:rPr>
                <w:b/>
              </w:rPr>
              <w:t>10.</w:t>
            </w:r>
          </w:p>
        </w:tc>
        <w:tc>
          <w:tcPr>
            <w:tcW w:w="2627" w:type="dxa"/>
          </w:tcPr>
          <w:p w14:paraId="00000A6B" w14:textId="77777777" w:rsidR="008606A0" w:rsidRDefault="00000000">
            <w:pPr>
              <w:spacing w:after="0"/>
              <w:ind w:left="0" w:hanging="2"/>
            </w:pPr>
            <w:r>
              <w:rPr>
                <w:b/>
                <w:color w:val="222222"/>
                <w:highlight w:val="white"/>
              </w:rPr>
              <w:t>Dirección Ejecutiva</w:t>
            </w:r>
            <w:r>
              <w:rPr>
                <w:b/>
                <w:color w:val="222222"/>
              </w:rPr>
              <w:t>/Encargado de Despacho</w:t>
            </w:r>
          </w:p>
        </w:tc>
        <w:tc>
          <w:tcPr>
            <w:tcW w:w="5675" w:type="dxa"/>
          </w:tcPr>
          <w:p w14:paraId="00000A6C" w14:textId="77777777" w:rsidR="008606A0" w:rsidRDefault="00000000">
            <w:pPr>
              <w:spacing w:after="0"/>
              <w:ind w:left="0" w:hanging="2"/>
            </w:pPr>
            <w:r>
              <w:rPr>
                <w:color w:val="222222"/>
                <w:highlight w:val="white"/>
              </w:rPr>
              <w:t>Recibe, firma y sella.</w:t>
            </w:r>
          </w:p>
        </w:tc>
      </w:tr>
      <w:tr w:rsidR="008606A0" w14:paraId="259B7866" w14:textId="77777777">
        <w:trPr>
          <w:trHeight w:val="320"/>
        </w:trPr>
        <w:tc>
          <w:tcPr>
            <w:tcW w:w="595" w:type="dxa"/>
          </w:tcPr>
          <w:p w14:paraId="00000A6D" w14:textId="77777777" w:rsidR="008606A0" w:rsidRDefault="00000000">
            <w:pPr>
              <w:spacing w:after="0"/>
              <w:ind w:left="0" w:hanging="2"/>
            </w:pPr>
            <w:r>
              <w:rPr>
                <w:b/>
              </w:rPr>
              <w:t>11.</w:t>
            </w:r>
          </w:p>
        </w:tc>
        <w:tc>
          <w:tcPr>
            <w:tcW w:w="2627" w:type="dxa"/>
            <w:vMerge w:val="restart"/>
          </w:tcPr>
          <w:p w14:paraId="00000A6E" w14:textId="77777777" w:rsidR="008606A0" w:rsidRDefault="00000000">
            <w:pPr>
              <w:spacing w:after="0"/>
              <w:ind w:left="0" w:hanging="2"/>
              <w:rPr>
                <w:color w:val="000000"/>
              </w:rPr>
            </w:pPr>
            <w:r>
              <w:rPr>
                <w:b/>
                <w:color w:val="222222"/>
                <w:highlight w:val="white"/>
              </w:rPr>
              <w:t>Encargado (a) de Monitoreo, Evaluación y Seguimiento</w:t>
            </w:r>
            <w:r>
              <w:rPr>
                <w:b/>
                <w:color w:val="000000"/>
              </w:rPr>
              <w:t xml:space="preserve">                 </w:t>
            </w:r>
          </w:p>
          <w:p w14:paraId="00000A6F" w14:textId="77777777" w:rsidR="008606A0" w:rsidRDefault="008606A0">
            <w:pPr>
              <w:pBdr>
                <w:top w:val="nil"/>
                <w:left w:val="nil"/>
                <w:bottom w:val="nil"/>
                <w:right w:val="nil"/>
                <w:between w:val="nil"/>
              </w:pBdr>
              <w:spacing w:line="240" w:lineRule="auto"/>
              <w:ind w:left="0" w:hanging="2"/>
            </w:pPr>
          </w:p>
        </w:tc>
        <w:tc>
          <w:tcPr>
            <w:tcW w:w="5675" w:type="dxa"/>
          </w:tcPr>
          <w:p w14:paraId="00000A70" w14:textId="77777777" w:rsidR="008606A0" w:rsidRDefault="00000000">
            <w:pPr>
              <w:spacing w:after="0"/>
              <w:ind w:left="0" w:hanging="2"/>
            </w:pPr>
            <w:r>
              <w:t>Recibe oficio firmado de la Dirección Ejecutiva e integra al informe, luego folia hacia delante.</w:t>
            </w:r>
          </w:p>
        </w:tc>
      </w:tr>
      <w:tr w:rsidR="008606A0" w14:paraId="5866AD68" w14:textId="77777777">
        <w:trPr>
          <w:trHeight w:val="983"/>
        </w:trPr>
        <w:tc>
          <w:tcPr>
            <w:tcW w:w="595" w:type="dxa"/>
          </w:tcPr>
          <w:p w14:paraId="00000A71" w14:textId="77777777" w:rsidR="008606A0" w:rsidRDefault="00000000">
            <w:pPr>
              <w:spacing w:after="0"/>
              <w:ind w:left="0" w:hanging="2"/>
            </w:pPr>
            <w:r>
              <w:rPr>
                <w:b/>
              </w:rPr>
              <w:t>12.</w:t>
            </w:r>
          </w:p>
        </w:tc>
        <w:tc>
          <w:tcPr>
            <w:tcW w:w="2627" w:type="dxa"/>
            <w:vMerge/>
          </w:tcPr>
          <w:p w14:paraId="00000A72" w14:textId="77777777" w:rsidR="008606A0" w:rsidRDefault="008606A0">
            <w:pPr>
              <w:widowControl w:val="0"/>
              <w:pBdr>
                <w:top w:val="nil"/>
                <w:left w:val="nil"/>
                <w:bottom w:val="nil"/>
                <w:right w:val="nil"/>
                <w:between w:val="nil"/>
              </w:pBdr>
              <w:spacing w:after="0"/>
              <w:ind w:left="0" w:hanging="2"/>
            </w:pPr>
          </w:p>
        </w:tc>
        <w:tc>
          <w:tcPr>
            <w:tcW w:w="5675" w:type="dxa"/>
          </w:tcPr>
          <w:p w14:paraId="00000A73" w14:textId="77777777" w:rsidR="008606A0" w:rsidRDefault="00000000">
            <w:pPr>
              <w:spacing w:after="0"/>
              <w:ind w:left="0" w:hanging="2"/>
            </w:pPr>
            <w:r>
              <w:t xml:space="preserve">Coordina con mensajero la entrega a las instituciones correspondientes (Clasificador Temático en MINFIN y </w:t>
            </w:r>
            <w:proofErr w:type="spellStart"/>
            <w:r>
              <w:t>Seprem</w:t>
            </w:r>
            <w:proofErr w:type="spellEnd"/>
            <w:r>
              <w:t>).</w:t>
            </w:r>
          </w:p>
        </w:tc>
      </w:tr>
      <w:tr w:rsidR="008606A0" w14:paraId="76174C24" w14:textId="77777777">
        <w:trPr>
          <w:trHeight w:val="549"/>
        </w:trPr>
        <w:tc>
          <w:tcPr>
            <w:tcW w:w="595" w:type="dxa"/>
          </w:tcPr>
          <w:p w14:paraId="00000A74" w14:textId="77777777" w:rsidR="008606A0" w:rsidRDefault="00000000">
            <w:pPr>
              <w:spacing w:after="0"/>
              <w:ind w:left="0" w:hanging="2"/>
            </w:pPr>
            <w:r>
              <w:rPr>
                <w:b/>
              </w:rPr>
              <w:t>13.</w:t>
            </w:r>
          </w:p>
          <w:p w14:paraId="00000A75" w14:textId="77777777" w:rsidR="008606A0" w:rsidRDefault="008606A0">
            <w:pPr>
              <w:spacing w:after="0"/>
              <w:ind w:left="0" w:hanging="2"/>
            </w:pPr>
          </w:p>
        </w:tc>
        <w:tc>
          <w:tcPr>
            <w:tcW w:w="2627" w:type="dxa"/>
          </w:tcPr>
          <w:p w14:paraId="00000A76" w14:textId="77777777" w:rsidR="008606A0" w:rsidRDefault="00000000">
            <w:pPr>
              <w:pBdr>
                <w:top w:val="nil"/>
                <w:left w:val="nil"/>
                <w:bottom w:val="nil"/>
                <w:right w:val="nil"/>
                <w:between w:val="nil"/>
              </w:pBdr>
              <w:spacing w:line="240" w:lineRule="auto"/>
              <w:ind w:left="0" w:hanging="2"/>
              <w:rPr>
                <w:color w:val="000000"/>
              </w:rPr>
            </w:pPr>
            <w:r>
              <w:rPr>
                <w:b/>
                <w:color w:val="222222"/>
                <w:highlight w:val="white"/>
              </w:rPr>
              <w:t>Entidad</w:t>
            </w:r>
          </w:p>
        </w:tc>
        <w:tc>
          <w:tcPr>
            <w:tcW w:w="5675" w:type="dxa"/>
          </w:tcPr>
          <w:p w14:paraId="00000A77" w14:textId="77777777" w:rsidR="008606A0" w:rsidRDefault="00000000">
            <w:pPr>
              <w:ind w:left="0" w:hanging="2"/>
            </w:pPr>
            <w:r>
              <w:rPr>
                <w:color w:val="222222"/>
                <w:highlight w:val="white"/>
              </w:rPr>
              <w:t>Recibe informe y sella de recibido.</w:t>
            </w:r>
          </w:p>
        </w:tc>
      </w:tr>
      <w:tr w:rsidR="008606A0" w14:paraId="76D0E75A" w14:textId="77777777">
        <w:trPr>
          <w:cantSplit/>
          <w:trHeight w:val="549"/>
        </w:trPr>
        <w:tc>
          <w:tcPr>
            <w:tcW w:w="595" w:type="dxa"/>
          </w:tcPr>
          <w:p w14:paraId="00000A78" w14:textId="77777777" w:rsidR="008606A0" w:rsidRDefault="00000000">
            <w:pPr>
              <w:spacing w:after="0"/>
              <w:ind w:left="0" w:hanging="2"/>
            </w:pPr>
            <w:r>
              <w:rPr>
                <w:b/>
              </w:rPr>
              <w:t>14.</w:t>
            </w:r>
          </w:p>
        </w:tc>
        <w:tc>
          <w:tcPr>
            <w:tcW w:w="2627" w:type="dxa"/>
            <w:vMerge w:val="restart"/>
          </w:tcPr>
          <w:p w14:paraId="00000A79" w14:textId="77777777" w:rsidR="008606A0" w:rsidRDefault="00000000">
            <w:pPr>
              <w:pBdr>
                <w:top w:val="nil"/>
                <w:left w:val="nil"/>
                <w:bottom w:val="nil"/>
                <w:right w:val="nil"/>
                <w:between w:val="nil"/>
              </w:pBdr>
              <w:spacing w:line="240" w:lineRule="auto"/>
              <w:ind w:left="0" w:hanging="2"/>
              <w:rPr>
                <w:color w:val="000000"/>
              </w:rPr>
            </w:pPr>
            <w:r>
              <w:rPr>
                <w:b/>
                <w:color w:val="222222"/>
                <w:highlight w:val="white"/>
              </w:rPr>
              <w:t>Encargado (a) de Monitoreo, Evaluación y Seguimiento </w:t>
            </w:r>
          </w:p>
        </w:tc>
        <w:tc>
          <w:tcPr>
            <w:tcW w:w="5675" w:type="dxa"/>
          </w:tcPr>
          <w:p w14:paraId="00000A7A" w14:textId="77777777" w:rsidR="008606A0" w:rsidRDefault="00000000">
            <w:pPr>
              <w:spacing w:after="0"/>
              <w:ind w:left="0" w:hanging="2"/>
            </w:pPr>
            <w:r>
              <w:t xml:space="preserve">Recibe oficio con sello de recibido, escanea y envía por correo a </w:t>
            </w:r>
            <w:r>
              <w:rPr>
                <w:color w:val="0000FF"/>
                <w:u w:val="single"/>
              </w:rPr>
              <w:t>lop@MINFIN.gob.gt</w:t>
            </w:r>
            <w:r>
              <w:t xml:space="preserve"> con copia a la analista del MINFIN</w:t>
            </w:r>
          </w:p>
        </w:tc>
      </w:tr>
      <w:tr w:rsidR="008606A0" w14:paraId="474865A6" w14:textId="77777777">
        <w:trPr>
          <w:cantSplit/>
          <w:trHeight w:val="549"/>
        </w:trPr>
        <w:tc>
          <w:tcPr>
            <w:tcW w:w="595" w:type="dxa"/>
          </w:tcPr>
          <w:p w14:paraId="00000A7B" w14:textId="77777777" w:rsidR="008606A0" w:rsidRDefault="00000000">
            <w:pPr>
              <w:spacing w:after="0"/>
              <w:ind w:left="0" w:hanging="2"/>
            </w:pPr>
            <w:r>
              <w:rPr>
                <w:b/>
              </w:rPr>
              <w:t>15.</w:t>
            </w:r>
          </w:p>
        </w:tc>
        <w:tc>
          <w:tcPr>
            <w:tcW w:w="2627" w:type="dxa"/>
            <w:vMerge/>
          </w:tcPr>
          <w:p w14:paraId="00000A7C" w14:textId="77777777" w:rsidR="008606A0" w:rsidRDefault="008606A0">
            <w:pPr>
              <w:widowControl w:val="0"/>
              <w:pBdr>
                <w:top w:val="nil"/>
                <w:left w:val="nil"/>
                <w:bottom w:val="nil"/>
                <w:right w:val="nil"/>
                <w:between w:val="nil"/>
              </w:pBdr>
              <w:spacing w:after="0"/>
              <w:ind w:left="0" w:hanging="2"/>
            </w:pPr>
          </w:p>
        </w:tc>
        <w:tc>
          <w:tcPr>
            <w:tcW w:w="5675" w:type="dxa"/>
          </w:tcPr>
          <w:p w14:paraId="00000A7D" w14:textId="77777777" w:rsidR="008606A0" w:rsidRDefault="00000000">
            <w:pPr>
              <w:spacing w:after="0"/>
              <w:ind w:left="0" w:hanging="2"/>
            </w:pPr>
            <w:r>
              <w:t>Publica de acuerdo a la LAIP, archiva informe digital y físico.</w:t>
            </w:r>
          </w:p>
        </w:tc>
      </w:tr>
      <w:tr w:rsidR="008606A0" w14:paraId="3F70782E" w14:textId="77777777">
        <w:trPr>
          <w:trHeight w:val="549"/>
        </w:trPr>
        <w:tc>
          <w:tcPr>
            <w:tcW w:w="595" w:type="dxa"/>
          </w:tcPr>
          <w:p w14:paraId="00000A7E" w14:textId="77777777" w:rsidR="008606A0" w:rsidRDefault="00000000">
            <w:pPr>
              <w:spacing w:after="0"/>
              <w:ind w:left="0" w:hanging="2"/>
            </w:pPr>
            <w:r>
              <w:rPr>
                <w:b/>
              </w:rPr>
              <w:t>16.</w:t>
            </w:r>
          </w:p>
        </w:tc>
        <w:tc>
          <w:tcPr>
            <w:tcW w:w="8302" w:type="dxa"/>
            <w:gridSpan w:val="2"/>
          </w:tcPr>
          <w:p w14:paraId="00000A7F" w14:textId="77777777" w:rsidR="008606A0" w:rsidRDefault="00000000" w:rsidP="00734286">
            <w:pPr>
              <w:ind w:left="0" w:hanging="2"/>
              <w:jc w:val="center"/>
            </w:pPr>
            <w:r>
              <w:rPr>
                <w:b/>
              </w:rPr>
              <w:t>Fin del Procedimiento</w:t>
            </w:r>
          </w:p>
        </w:tc>
      </w:tr>
    </w:tbl>
    <w:p w14:paraId="00000A81" w14:textId="77777777" w:rsidR="008606A0" w:rsidRDefault="008606A0">
      <w:pPr>
        <w:ind w:left="0" w:hanging="2"/>
      </w:pPr>
    </w:p>
    <w:p w14:paraId="00000A82" w14:textId="77777777" w:rsidR="008606A0" w:rsidRDefault="008606A0">
      <w:pPr>
        <w:ind w:left="0" w:hanging="2"/>
      </w:pPr>
    </w:p>
    <w:p w14:paraId="00000A83" w14:textId="77777777" w:rsidR="008606A0" w:rsidRDefault="008606A0">
      <w:pPr>
        <w:ind w:left="0" w:hanging="2"/>
      </w:pPr>
    </w:p>
    <w:p w14:paraId="00000A84" w14:textId="77777777" w:rsidR="008606A0" w:rsidRDefault="008606A0">
      <w:pPr>
        <w:ind w:left="0" w:hanging="2"/>
      </w:pPr>
    </w:p>
    <w:p w14:paraId="00000A85" w14:textId="77777777" w:rsidR="008606A0" w:rsidRDefault="008606A0">
      <w:pPr>
        <w:ind w:left="0" w:hanging="2"/>
      </w:pPr>
    </w:p>
    <w:p w14:paraId="00000A86" w14:textId="77777777" w:rsidR="008606A0" w:rsidRDefault="00000000">
      <w:pPr>
        <w:ind w:left="0" w:hanging="2"/>
      </w:pPr>
      <w:bookmarkStart w:id="66" w:name="_heading=h.3l18frh" w:colFirst="0" w:colLast="0"/>
      <w:bookmarkEnd w:id="66"/>
      <w:r>
        <w:rPr>
          <w:b/>
        </w:rPr>
        <w:lastRenderedPageBreak/>
        <w:t>15.9.2 FLUJOGRAMA DE PROCEDIMIENTO PARA ELABORACIÓN DE INFORME CLASIFICADOR TEMÁTICO.</w:t>
      </w:r>
    </w:p>
    <w:bookmarkStart w:id="67" w:name="_heading=h.206ipza" w:colFirst="0" w:colLast="0"/>
    <w:bookmarkEnd w:id="67"/>
    <w:p w14:paraId="00000A87" w14:textId="77777777" w:rsidR="008606A0" w:rsidRDefault="00000000">
      <w:pPr>
        <w:ind w:left="0" w:hanging="2"/>
      </w:pPr>
      <w:r>
        <w:object w:dxaOrig="9210" w:dyaOrig="10215" w14:anchorId="14C5CBFB">
          <v:shape id="_x0000_i1044" type="#_x0000_t75" style="width:459.75pt;height:511.5pt" o:ole="">
            <v:imagedata r:id="rId53" o:title=""/>
          </v:shape>
          <o:OLEObject Type="Embed" ProgID="Visio.Drawing.15" ShapeID="_x0000_i1044" DrawAspect="Content" ObjectID="_1772367711" r:id="rId54"/>
        </w:object>
      </w:r>
    </w:p>
    <w:p w14:paraId="00000A88" w14:textId="4BFB0B48" w:rsidR="008606A0" w:rsidRDefault="00000000">
      <w:pPr>
        <w:pStyle w:val="Ttulo2"/>
        <w:ind w:left="0" w:hanging="2"/>
      </w:pPr>
      <w:bookmarkStart w:id="68" w:name="_Toc161750288"/>
      <w:r>
        <w:lastRenderedPageBreak/>
        <w:t>15.10 PROCEDIMIENTO ELABORACIÓN DE INFORME CUATRIMESTRAL DE RENDICIÓN DE CUENTAS A COMISIÓN CONTRA LA CORRUPCIÓN</w:t>
      </w:r>
      <w:r w:rsidR="002D59E1">
        <w:t xml:space="preserve"> (CUATRIMESTRAL).</w:t>
      </w:r>
      <w:bookmarkEnd w:id="68"/>
    </w:p>
    <w:p w14:paraId="00000A89" w14:textId="77777777" w:rsidR="008606A0" w:rsidRDefault="008606A0">
      <w:pPr>
        <w:ind w:left="0" w:hanging="2"/>
      </w:pPr>
    </w:p>
    <w:p w14:paraId="00000A8A" w14:textId="77777777" w:rsidR="008606A0" w:rsidRDefault="00000000">
      <w:pPr>
        <w:numPr>
          <w:ilvl w:val="0"/>
          <w:numId w:val="17"/>
        </w:numPr>
        <w:spacing w:after="0"/>
        <w:ind w:left="0" w:hanging="2"/>
      </w:pPr>
      <w:r>
        <w:rPr>
          <w:b/>
        </w:rPr>
        <w:t xml:space="preserve">Jefe de Planificación: </w:t>
      </w:r>
      <w:r>
        <w:t>Gira instrucciones verbales para que se solicite información a las Direcciones sustantivas una vez finaliza el cuatrimestre.</w:t>
      </w:r>
    </w:p>
    <w:p w14:paraId="00000A8B" w14:textId="77777777" w:rsidR="008606A0" w:rsidRDefault="008606A0">
      <w:pPr>
        <w:spacing w:after="0"/>
        <w:ind w:left="0" w:hanging="2"/>
      </w:pPr>
    </w:p>
    <w:p w14:paraId="00000A8C" w14:textId="77777777" w:rsidR="008606A0" w:rsidRDefault="00000000">
      <w:pPr>
        <w:numPr>
          <w:ilvl w:val="0"/>
          <w:numId w:val="17"/>
        </w:numPr>
        <w:spacing w:after="0"/>
        <w:ind w:left="0" w:hanging="2"/>
      </w:pPr>
      <w:r>
        <w:rPr>
          <w:b/>
        </w:rPr>
        <w:t xml:space="preserve">Encargado (a) de Monitoreo, Evaluación y Seguimiento:  </w:t>
      </w:r>
      <w:r>
        <w:t xml:space="preserve">Elabora oficio para requerir a las dependencias sustantivas y a la DAF información, firmado por Jefe de Planificación. </w:t>
      </w:r>
    </w:p>
    <w:p w14:paraId="00000A8D" w14:textId="77777777" w:rsidR="008606A0" w:rsidRDefault="008606A0">
      <w:pPr>
        <w:pBdr>
          <w:top w:val="nil"/>
          <w:left w:val="nil"/>
          <w:bottom w:val="nil"/>
          <w:right w:val="nil"/>
          <w:between w:val="nil"/>
        </w:pBdr>
        <w:spacing w:after="0"/>
        <w:ind w:left="0" w:hanging="2"/>
        <w:rPr>
          <w:color w:val="000000"/>
        </w:rPr>
      </w:pPr>
    </w:p>
    <w:p w14:paraId="00000A8E" w14:textId="77777777" w:rsidR="008606A0" w:rsidRDefault="00000000">
      <w:pPr>
        <w:numPr>
          <w:ilvl w:val="0"/>
          <w:numId w:val="17"/>
        </w:numPr>
        <w:spacing w:after="0"/>
        <w:ind w:left="0" w:hanging="2"/>
      </w:pPr>
      <w:r>
        <w:rPr>
          <w:b/>
        </w:rPr>
        <w:t xml:space="preserve">Jefe de Planificación: </w:t>
      </w:r>
      <w:r>
        <w:t>Solicita lineamientos y formatos para el informe</w:t>
      </w:r>
      <w:r>
        <w:rPr>
          <w:b/>
        </w:rPr>
        <w:t xml:space="preserve"> </w:t>
      </w:r>
    </w:p>
    <w:p w14:paraId="00000A8F" w14:textId="77777777" w:rsidR="008606A0" w:rsidRDefault="008606A0">
      <w:pPr>
        <w:pBdr>
          <w:top w:val="nil"/>
          <w:left w:val="nil"/>
          <w:bottom w:val="nil"/>
          <w:right w:val="nil"/>
          <w:between w:val="nil"/>
        </w:pBdr>
        <w:spacing w:after="0"/>
        <w:ind w:left="0" w:hanging="2"/>
        <w:rPr>
          <w:color w:val="000000"/>
        </w:rPr>
      </w:pPr>
    </w:p>
    <w:p w14:paraId="00000A90" w14:textId="77777777" w:rsidR="008606A0" w:rsidRDefault="00000000">
      <w:pPr>
        <w:numPr>
          <w:ilvl w:val="0"/>
          <w:numId w:val="17"/>
        </w:numPr>
        <w:spacing w:after="0"/>
        <w:ind w:left="0" w:hanging="2"/>
      </w:pPr>
      <w:r>
        <w:rPr>
          <w:b/>
        </w:rPr>
        <w:t>Unidad de Comunicación Estratégica</w:t>
      </w:r>
      <w:r>
        <w:t xml:space="preserve">: Remite vía correo electrónico link o guía, formato de informe y formato de presentación. </w:t>
      </w:r>
    </w:p>
    <w:p w14:paraId="00000A91" w14:textId="77777777" w:rsidR="008606A0" w:rsidRDefault="008606A0">
      <w:pPr>
        <w:spacing w:after="0"/>
        <w:ind w:left="0" w:hanging="2"/>
      </w:pPr>
    </w:p>
    <w:p w14:paraId="00000A92" w14:textId="77777777" w:rsidR="008606A0" w:rsidRDefault="00000000">
      <w:pPr>
        <w:numPr>
          <w:ilvl w:val="0"/>
          <w:numId w:val="17"/>
        </w:numPr>
        <w:spacing w:after="0"/>
        <w:ind w:left="0" w:hanging="2"/>
      </w:pPr>
      <w:r>
        <w:rPr>
          <w:b/>
        </w:rPr>
        <w:t xml:space="preserve">Encargado (a) de Monitoreo, Evaluación y Seguimiento:  </w:t>
      </w:r>
      <w:r>
        <w:t>Recibe formatos e</w:t>
      </w:r>
      <w:r>
        <w:rPr>
          <w:b/>
        </w:rPr>
        <w:t xml:space="preserve"> </w:t>
      </w:r>
      <w:r>
        <w:t xml:space="preserve">     integra información proporcionada por Direcciones Sustantivas y metas físicas.</w:t>
      </w:r>
    </w:p>
    <w:p w14:paraId="00000A93" w14:textId="77777777" w:rsidR="008606A0" w:rsidRDefault="008606A0">
      <w:pPr>
        <w:pBdr>
          <w:top w:val="nil"/>
          <w:left w:val="nil"/>
          <w:bottom w:val="nil"/>
          <w:right w:val="nil"/>
          <w:between w:val="nil"/>
        </w:pBdr>
        <w:spacing w:after="0"/>
        <w:ind w:left="0" w:hanging="2"/>
        <w:rPr>
          <w:color w:val="000000"/>
        </w:rPr>
      </w:pPr>
    </w:p>
    <w:p w14:paraId="00000A94" w14:textId="77777777" w:rsidR="008606A0" w:rsidRDefault="00000000">
      <w:pPr>
        <w:numPr>
          <w:ilvl w:val="0"/>
          <w:numId w:val="17"/>
        </w:numPr>
        <w:spacing w:after="0"/>
        <w:ind w:left="0" w:hanging="2"/>
      </w:pPr>
      <w:r>
        <w:t xml:space="preserve">Comparte link de Informe y Presentación a Jefe de Planificación y a la DAF (incluye DRRHH y DF).  </w:t>
      </w:r>
    </w:p>
    <w:p w14:paraId="00000A95" w14:textId="77777777" w:rsidR="008606A0" w:rsidRDefault="008606A0">
      <w:pPr>
        <w:pBdr>
          <w:top w:val="nil"/>
          <w:left w:val="nil"/>
          <w:bottom w:val="nil"/>
          <w:right w:val="nil"/>
          <w:between w:val="nil"/>
        </w:pBdr>
        <w:spacing w:after="0"/>
        <w:ind w:left="0" w:hanging="2"/>
        <w:rPr>
          <w:color w:val="000000"/>
        </w:rPr>
      </w:pPr>
    </w:p>
    <w:p w14:paraId="00000A96" w14:textId="77777777" w:rsidR="008606A0" w:rsidRDefault="00000000">
      <w:pPr>
        <w:numPr>
          <w:ilvl w:val="0"/>
          <w:numId w:val="17"/>
        </w:numPr>
        <w:spacing w:after="0"/>
        <w:ind w:left="0" w:hanging="2"/>
      </w:pPr>
      <w:r>
        <w:rPr>
          <w:b/>
        </w:rPr>
        <w:t xml:space="preserve">Jefe de Planificación: </w:t>
      </w:r>
      <w:r>
        <w:t>Recibe link, revisa, edita información para no tener más de 17 páginas, incluyendo espacios punteados de la DAF.</w:t>
      </w:r>
    </w:p>
    <w:p w14:paraId="00000A97" w14:textId="77777777" w:rsidR="008606A0" w:rsidRDefault="008606A0">
      <w:pPr>
        <w:pBdr>
          <w:top w:val="nil"/>
          <w:left w:val="nil"/>
          <w:bottom w:val="nil"/>
          <w:right w:val="nil"/>
          <w:between w:val="nil"/>
        </w:pBdr>
        <w:spacing w:after="0"/>
        <w:ind w:left="0" w:hanging="2"/>
        <w:rPr>
          <w:color w:val="000000"/>
        </w:rPr>
      </w:pPr>
    </w:p>
    <w:p w14:paraId="00000A98" w14:textId="77777777" w:rsidR="008606A0" w:rsidRDefault="00000000">
      <w:pPr>
        <w:numPr>
          <w:ilvl w:val="0"/>
          <w:numId w:val="17"/>
        </w:numPr>
        <w:spacing w:after="0"/>
        <w:ind w:left="0" w:hanging="2"/>
      </w:pPr>
      <w:r>
        <w:rPr>
          <w:b/>
        </w:rPr>
        <w:t xml:space="preserve">DAF: </w:t>
      </w:r>
      <w:r>
        <w:t xml:space="preserve">Ingresan información del DRRHH y del DF. </w:t>
      </w:r>
    </w:p>
    <w:p w14:paraId="00000A99" w14:textId="77777777" w:rsidR="008606A0" w:rsidRDefault="008606A0">
      <w:pPr>
        <w:pBdr>
          <w:top w:val="nil"/>
          <w:left w:val="nil"/>
          <w:bottom w:val="nil"/>
          <w:right w:val="nil"/>
          <w:between w:val="nil"/>
        </w:pBdr>
        <w:spacing w:after="0"/>
        <w:ind w:left="0" w:hanging="2"/>
        <w:rPr>
          <w:color w:val="000000"/>
        </w:rPr>
      </w:pPr>
    </w:p>
    <w:p w14:paraId="00000A9A" w14:textId="77777777" w:rsidR="008606A0" w:rsidRDefault="00000000">
      <w:pPr>
        <w:numPr>
          <w:ilvl w:val="0"/>
          <w:numId w:val="17"/>
        </w:numPr>
        <w:spacing w:after="0"/>
        <w:ind w:left="0" w:hanging="2"/>
      </w:pPr>
      <w:r>
        <w:rPr>
          <w:b/>
        </w:rPr>
        <w:t xml:space="preserve">Encargado (a) de Monitoreo, Evaluación y Seguimiento: </w:t>
      </w:r>
      <w:r>
        <w:t xml:space="preserve">Verifica el ingreso de información del área administrativa financiera e informa. </w:t>
      </w:r>
    </w:p>
    <w:p w14:paraId="00000A9B" w14:textId="77777777" w:rsidR="008606A0" w:rsidRDefault="008606A0">
      <w:pPr>
        <w:pBdr>
          <w:top w:val="nil"/>
          <w:left w:val="nil"/>
          <w:bottom w:val="nil"/>
          <w:right w:val="nil"/>
          <w:between w:val="nil"/>
        </w:pBdr>
        <w:spacing w:after="0"/>
        <w:ind w:left="0" w:hanging="2"/>
        <w:rPr>
          <w:color w:val="000000"/>
        </w:rPr>
      </w:pPr>
    </w:p>
    <w:p w14:paraId="00000A9C" w14:textId="77777777" w:rsidR="008606A0" w:rsidRDefault="00000000">
      <w:pPr>
        <w:numPr>
          <w:ilvl w:val="0"/>
          <w:numId w:val="17"/>
        </w:numPr>
        <w:spacing w:after="0"/>
        <w:ind w:left="0" w:hanging="2"/>
      </w:pPr>
      <w:r>
        <w:rPr>
          <w:b/>
        </w:rPr>
        <w:t xml:space="preserve">Jefe de Planificación:  </w:t>
      </w:r>
      <w:r>
        <w:t>Revisa información, edita en aspectos de forma.</w:t>
      </w:r>
    </w:p>
    <w:p w14:paraId="00000A9D" w14:textId="77777777" w:rsidR="008606A0" w:rsidRDefault="008606A0">
      <w:pPr>
        <w:pBdr>
          <w:top w:val="nil"/>
          <w:left w:val="nil"/>
          <w:bottom w:val="nil"/>
          <w:right w:val="nil"/>
          <w:between w:val="nil"/>
        </w:pBdr>
        <w:spacing w:after="0"/>
        <w:ind w:left="0" w:hanging="2"/>
        <w:rPr>
          <w:color w:val="000000"/>
        </w:rPr>
      </w:pPr>
    </w:p>
    <w:p w14:paraId="00000A9E" w14:textId="77777777" w:rsidR="008606A0" w:rsidRDefault="00000000">
      <w:pPr>
        <w:numPr>
          <w:ilvl w:val="0"/>
          <w:numId w:val="17"/>
        </w:numPr>
        <w:spacing w:after="0"/>
        <w:ind w:left="0" w:hanging="2"/>
      </w:pPr>
      <w:r>
        <w:t xml:space="preserve">Reduce lo necesario, dejando la información relevante para no ocupar más de 18 páginas y se pueda incorporar fotografía. Informa. </w:t>
      </w:r>
    </w:p>
    <w:p w14:paraId="00000A9F" w14:textId="77777777" w:rsidR="008606A0" w:rsidRDefault="008606A0">
      <w:pPr>
        <w:pBdr>
          <w:top w:val="nil"/>
          <w:left w:val="nil"/>
          <w:bottom w:val="nil"/>
          <w:right w:val="nil"/>
          <w:between w:val="nil"/>
        </w:pBdr>
        <w:spacing w:after="0"/>
        <w:ind w:left="0" w:hanging="2"/>
        <w:rPr>
          <w:color w:val="000000"/>
        </w:rPr>
      </w:pPr>
    </w:p>
    <w:p w14:paraId="00000AA0" w14:textId="77777777" w:rsidR="008606A0" w:rsidRDefault="00000000">
      <w:pPr>
        <w:numPr>
          <w:ilvl w:val="0"/>
          <w:numId w:val="17"/>
        </w:numPr>
        <w:spacing w:after="0"/>
        <w:ind w:left="0" w:hanging="2"/>
      </w:pPr>
      <w:r>
        <w:rPr>
          <w:b/>
        </w:rPr>
        <w:t xml:space="preserve">Encargado (a) de Monitoreo, Evaluación y Seguimiento: </w:t>
      </w:r>
      <w:r>
        <w:t xml:space="preserve">Revisa en línea, que la información esté completa previo al traslado a la UCE.  Si está completa sigue paso 17.  Si no está completa sigue paso 14. </w:t>
      </w:r>
    </w:p>
    <w:p w14:paraId="00000AA1" w14:textId="77777777" w:rsidR="008606A0" w:rsidRDefault="008606A0">
      <w:pPr>
        <w:pBdr>
          <w:top w:val="nil"/>
          <w:left w:val="nil"/>
          <w:bottom w:val="nil"/>
          <w:right w:val="nil"/>
          <w:between w:val="nil"/>
        </w:pBdr>
        <w:spacing w:after="0"/>
        <w:ind w:left="0" w:hanging="2"/>
        <w:rPr>
          <w:color w:val="000000"/>
        </w:rPr>
      </w:pPr>
    </w:p>
    <w:p w14:paraId="00000AA2" w14:textId="77777777" w:rsidR="008606A0" w:rsidRDefault="00000000">
      <w:pPr>
        <w:numPr>
          <w:ilvl w:val="0"/>
          <w:numId w:val="17"/>
        </w:numPr>
        <w:pBdr>
          <w:top w:val="nil"/>
          <w:left w:val="nil"/>
          <w:bottom w:val="nil"/>
          <w:right w:val="nil"/>
          <w:between w:val="nil"/>
        </w:pBdr>
        <w:spacing w:after="0"/>
        <w:ind w:left="0" w:hanging="2"/>
      </w:pPr>
      <w:r>
        <w:rPr>
          <w:b/>
          <w:color w:val="000000"/>
        </w:rPr>
        <w:lastRenderedPageBreak/>
        <w:t xml:space="preserve">Jefe de Planificación:  </w:t>
      </w:r>
      <w:r>
        <w:rPr>
          <w:color w:val="000000"/>
        </w:rPr>
        <w:t>Revisa.  Es información que se puede extraer de los informes entregados, sigue paso 16. Se requiere información adicional sigue paso 14.</w:t>
      </w:r>
    </w:p>
    <w:p w14:paraId="00000AA3" w14:textId="77777777" w:rsidR="008606A0" w:rsidRDefault="008606A0">
      <w:pPr>
        <w:pBdr>
          <w:top w:val="nil"/>
          <w:left w:val="nil"/>
          <w:bottom w:val="nil"/>
          <w:right w:val="nil"/>
          <w:between w:val="nil"/>
        </w:pBdr>
        <w:spacing w:after="0"/>
        <w:ind w:left="0" w:hanging="2"/>
        <w:rPr>
          <w:color w:val="000000"/>
        </w:rPr>
      </w:pPr>
    </w:p>
    <w:p w14:paraId="00000AA4" w14:textId="77777777" w:rsidR="008606A0" w:rsidRDefault="00000000">
      <w:pPr>
        <w:numPr>
          <w:ilvl w:val="0"/>
          <w:numId w:val="17"/>
        </w:numPr>
        <w:spacing w:after="0"/>
        <w:ind w:left="0" w:hanging="2"/>
      </w:pPr>
      <w:r>
        <w:t>Solicita por correo urgente a Dirección correspondiente.</w:t>
      </w:r>
    </w:p>
    <w:p w14:paraId="00000AA5" w14:textId="77777777" w:rsidR="008606A0" w:rsidRDefault="008606A0">
      <w:pPr>
        <w:pBdr>
          <w:top w:val="nil"/>
          <w:left w:val="nil"/>
          <w:bottom w:val="nil"/>
          <w:right w:val="nil"/>
          <w:between w:val="nil"/>
        </w:pBdr>
        <w:spacing w:after="0"/>
        <w:ind w:left="0" w:hanging="2"/>
        <w:rPr>
          <w:color w:val="000000"/>
        </w:rPr>
      </w:pPr>
    </w:p>
    <w:p w14:paraId="00000AA6" w14:textId="77777777" w:rsidR="008606A0" w:rsidRDefault="00000000">
      <w:pPr>
        <w:numPr>
          <w:ilvl w:val="0"/>
          <w:numId w:val="17"/>
        </w:numPr>
        <w:spacing w:after="0"/>
        <w:ind w:left="0" w:hanging="2"/>
      </w:pPr>
      <w:r>
        <w:rPr>
          <w:b/>
        </w:rPr>
        <w:t xml:space="preserve">Direcciones: </w:t>
      </w:r>
      <w:r>
        <w:t xml:space="preserve">Envían información requerida por correo. </w:t>
      </w:r>
    </w:p>
    <w:p w14:paraId="00000AA7" w14:textId="77777777" w:rsidR="008606A0" w:rsidRDefault="008606A0">
      <w:pPr>
        <w:pBdr>
          <w:top w:val="nil"/>
          <w:left w:val="nil"/>
          <w:bottom w:val="nil"/>
          <w:right w:val="nil"/>
          <w:between w:val="nil"/>
        </w:pBdr>
        <w:spacing w:after="0"/>
        <w:ind w:left="0" w:hanging="2"/>
        <w:rPr>
          <w:color w:val="000000"/>
        </w:rPr>
      </w:pPr>
    </w:p>
    <w:p w14:paraId="00000AA8" w14:textId="77777777" w:rsidR="008606A0" w:rsidRDefault="00000000">
      <w:pPr>
        <w:numPr>
          <w:ilvl w:val="0"/>
          <w:numId w:val="17"/>
        </w:numPr>
        <w:spacing w:after="0"/>
        <w:ind w:left="0" w:hanging="2"/>
      </w:pPr>
      <w:r>
        <w:rPr>
          <w:b/>
        </w:rPr>
        <w:t xml:space="preserve">Jefe de Planificación:  </w:t>
      </w:r>
      <w:r>
        <w:t xml:space="preserve">Selecciona información y agrega e instruye para que se informe a la Unidad de Comunicación Estratégica para diagramación y fotografía.   </w:t>
      </w:r>
    </w:p>
    <w:p w14:paraId="00000AA9" w14:textId="77777777" w:rsidR="008606A0" w:rsidRDefault="008606A0">
      <w:pPr>
        <w:pBdr>
          <w:top w:val="nil"/>
          <w:left w:val="nil"/>
          <w:bottom w:val="nil"/>
          <w:right w:val="nil"/>
          <w:between w:val="nil"/>
        </w:pBdr>
        <w:spacing w:after="0"/>
        <w:ind w:left="0" w:hanging="2"/>
        <w:rPr>
          <w:color w:val="000000"/>
        </w:rPr>
      </w:pPr>
    </w:p>
    <w:p w14:paraId="00000AAA" w14:textId="77777777" w:rsidR="008606A0" w:rsidRDefault="00000000">
      <w:pPr>
        <w:numPr>
          <w:ilvl w:val="0"/>
          <w:numId w:val="17"/>
        </w:numPr>
        <w:spacing w:after="0"/>
        <w:ind w:left="0" w:hanging="2"/>
      </w:pPr>
      <w:r>
        <w:rPr>
          <w:b/>
        </w:rPr>
        <w:t xml:space="preserve">Encargado (a) de Monitoreo, Evaluación y Seguimiento: </w:t>
      </w:r>
      <w:r>
        <w:t>Comparte link para diagramación y fotografía y lo que corresponda a esa Unidad.</w:t>
      </w:r>
    </w:p>
    <w:p w14:paraId="00000AAB" w14:textId="77777777" w:rsidR="008606A0" w:rsidRDefault="008606A0">
      <w:pPr>
        <w:pBdr>
          <w:top w:val="nil"/>
          <w:left w:val="nil"/>
          <w:bottom w:val="nil"/>
          <w:right w:val="nil"/>
          <w:between w:val="nil"/>
        </w:pBdr>
        <w:spacing w:after="0"/>
        <w:ind w:left="0" w:hanging="2"/>
        <w:rPr>
          <w:color w:val="000000"/>
        </w:rPr>
      </w:pPr>
    </w:p>
    <w:p w14:paraId="00000AAC" w14:textId="77777777" w:rsidR="008606A0" w:rsidRDefault="00000000">
      <w:pPr>
        <w:numPr>
          <w:ilvl w:val="0"/>
          <w:numId w:val="17"/>
        </w:numPr>
        <w:spacing w:after="0"/>
        <w:ind w:left="0" w:hanging="2"/>
      </w:pPr>
      <w:r>
        <w:t>Envía por correo tablas, gráficas en Excel y fotografías recibidas de las Direcciones.  Informa.</w:t>
      </w:r>
    </w:p>
    <w:p w14:paraId="00000AAD" w14:textId="77777777" w:rsidR="008606A0" w:rsidRDefault="008606A0">
      <w:pPr>
        <w:pBdr>
          <w:top w:val="nil"/>
          <w:left w:val="nil"/>
          <w:bottom w:val="nil"/>
          <w:right w:val="nil"/>
          <w:between w:val="nil"/>
        </w:pBdr>
        <w:spacing w:after="0"/>
        <w:ind w:left="0" w:hanging="2"/>
        <w:rPr>
          <w:color w:val="000000"/>
        </w:rPr>
      </w:pPr>
    </w:p>
    <w:p w14:paraId="00000AAE" w14:textId="77777777" w:rsidR="008606A0" w:rsidRDefault="00000000">
      <w:pPr>
        <w:numPr>
          <w:ilvl w:val="0"/>
          <w:numId w:val="17"/>
        </w:numPr>
        <w:spacing w:after="0"/>
        <w:ind w:left="0" w:hanging="2"/>
      </w:pPr>
      <w:r>
        <w:rPr>
          <w:b/>
        </w:rPr>
        <w:t>Unidad de Comunicación Estratégica</w:t>
      </w:r>
      <w:r>
        <w:t>:  Prepara informe, presentación y videos.  Solicita oficio y logros firmados.</w:t>
      </w:r>
    </w:p>
    <w:p w14:paraId="00000AAF" w14:textId="77777777" w:rsidR="008606A0" w:rsidRDefault="008606A0">
      <w:pPr>
        <w:pBdr>
          <w:top w:val="nil"/>
          <w:left w:val="nil"/>
          <w:bottom w:val="nil"/>
          <w:right w:val="nil"/>
          <w:between w:val="nil"/>
        </w:pBdr>
        <w:spacing w:after="0"/>
        <w:ind w:left="0" w:hanging="2"/>
        <w:rPr>
          <w:color w:val="000000"/>
        </w:rPr>
      </w:pPr>
    </w:p>
    <w:p w14:paraId="00000AB0" w14:textId="77777777" w:rsidR="008606A0" w:rsidRDefault="00000000">
      <w:pPr>
        <w:numPr>
          <w:ilvl w:val="0"/>
          <w:numId w:val="17"/>
        </w:numPr>
        <w:spacing w:after="0"/>
        <w:ind w:left="0" w:hanging="2"/>
      </w:pPr>
      <w:r>
        <w:rPr>
          <w:b/>
        </w:rPr>
        <w:t>Jefe de Planificación</w:t>
      </w:r>
      <w:r>
        <w:t xml:space="preserve">:  Verifica logros, si fuera necesario los consulta con Direcciones sustantivas. </w:t>
      </w:r>
    </w:p>
    <w:p w14:paraId="00000AB1" w14:textId="77777777" w:rsidR="008606A0" w:rsidRDefault="008606A0">
      <w:pPr>
        <w:pBdr>
          <w:top w:val="nil"/>
          <w:left w:val="nil"/>
          <w:bottom w:val="nil"/>
          <w:right w:val="nil"/>
          <w:between w:val="nil"/>
        </w:pBdr>
        <w:spacing w:after="0"/>
        <w:ind w:left="0" w:hanging="2"/>
        <w:rPr>
          <w:color w:val="000000"/>
        </w:rPr>
      </w:pPr>
    </w:p>
    <w:p w14:paraId="00000AB2" w14:textId="77777777" w:rsidR="008606A0" w:rsidRDefault="00000000">
      <w:pPr>
        <w:numPr>
          <w:ilvl w:val="0"/>
          <w:numId w:val="17"/>
        </w:numPr>
        <w:spacing w:after="0"/>
        <w:ind w:left="0" w:hanging="2"/>
      </w:pPr>
      <w:r>
        <w:t>Instruye para que se elabore oficio y se solicite firma de logros.</w:t>
      </w:r>
    </w:p>
    <w:p w14:paraId="00000AB3" w14:textId="77777777" w:rsidR="008606A0" w:rsidRDefault="008606A0">
      <w:pPr>
        <w:pBdr>
          <w:top w:val="nil"/>
          <w:left w:val="nil"/>
          <w:bottom w:val="nil"/>
          <w:right w:val="nil"/>
          <w:between w:val="nil"/>
        </w:pBdr>
        <w:spacing w:after="0"/>
        <w:ind w:left="0" w:hanging="2"/>
        <w:rPr>
          <w:color w:val="000000"/>
        </w:rPr>
      </w:pPr>
    </w:p>
    <w:p w14:paraId="00000AB4" w14:textId="77777777" w:rsidR="008606A0" w:rsidRDefault="00000000">
      <w:pPr>
        <w:numPr>
          <w:ilvl w:val="0"/>
          <w:numId w:val="17"/>
        </w:numPr>
        <w:spacing w:after="0"/>
        <w:ind w:left="0" w:hanging="2"/>
      </w:pPr>
      <w:r>
        <w:rPr>
          <w:b/>
        </w:rPr>
        <w:t xml:space="preserve">Encargado (a) de Monitoreo, Evaluación y Seguimiento: </w:t>
      </w:r>
      <w:r>
        <w:t>Incorpora logros en formato correspondiente.</w:t>
      </w:r>
    </w:p>
    <w:p w14:paraId="00000AB5" w14:textId="77777777" w:rsidR="008606A0" w:rsidRDefault="008606A0">
      <w:pPr>
        <w:spacing w:after="0"/>
        <w:ind w:left="0" w:hanging="2"/>
      </w:pPr>
    </w:p>
    <w:p w14:paraId="00000AB6" w14:textId="77777777" w:rsidR="008606A0" w:rsidRDefault="00000000">
      <w:pPr>
        <w:numPr>
          <w:ilvl w:val="0"/>
          <w:numId w:val="17"/>
        </w:numPr>
        <w:shd w:val="clear" w:color="auto" w:fill="FFFFFF"/>
        <w:spacing w:after="0"/>
        <w:ind w:left="0" w:hanging="2"/>
      </w:pPr>
      <w:r>
        <w:t xml:space="preserve"> Prepara oficio solicita número de referencia de la Dirección Ejecutiva/Subdirección Ejecutiva. </w:t>
      </w:r>
    </w:p>
    <w:p w14:paraId="00000AB7" w14:textId="77777777" w:rsidR="008606A0" w:rsidRDefault="008606A0">
      <w:pPr>
        <w:pBdr>
          <w:top w:val="nil"/>
          <w:left w:val="nil"/>
          <w:bottom w:val="nil"/>
          <w:right w:val="nil"/>
          <w:between w:val="nil"/>
        </w:pBdr>
        <w:spacing w:after="0"/>
        <w:ind w:left="0" w:hanging="2"/>
        <w:rPr>
          <w:color w:val="000000"/>
        </w:rPr>
      </w:pPr>
    </w:p>
    <w:p w14:paraId="00000AB8" w14:textId="77777777" w:rsidR="008606A0" w:rsidRDefault="00000000">
      <w:pPr>
        <w:numPr>
          <w:ilvl w:val="0"/>
          <w:numId w:val="17"/>
        </w:numPr>
        <w:spacing w:after="0"/>
        <w:ind w:left="0" w:hanging="2"/>
      </w:pPr>
      <w:r>
        <w:t xml:space="preserve">Traslada para firma del Director Ejecutivo/Encargado del Despacho. </w:t>
      </w:r>
    </w:p>
    <w:p w14:paraId="00000AB9" w14:textId="77777777" w:rsidR="008606A0" w:rsidRDefault="008606A0">
      <w:pPr>
        <w:pBdr>
          <w:top w:val="nil"/>
          <w:left w:val="nil"/>
          <w:bottom w:val="nil"/>
          <w:right w:val="nil"/>
          <w:between w:val="nil"/>
        </w:pBdr>
        <w:spacing w:after="0"/>
        <w:ind w:left="0" w:hanging="2"/>
        <w:rPr>
          <w:color w:val="000000"/>
        </w:rPr>
      </w:pPr>
    </w:p>
    <w:p w14:paraId="00000ABA" w14:textId="77777777" w:rsidR="008606A0" w:rsidRDefault="00000000">
      <w:pPr>
        <w:numPr>
          <w:ilvl w:val="0"/>
          <w:numId w:val="17"/>
        </w:numPr>
        <w:spacing w:after="0"/>
        <w:ind w:left="0" w:hanging="2"/>
      </w:pPr>
      <w:r>
        <w:t xml:space="preserve"> Recibe. Entrega oficio firmado.</w:t>
      </w:r>
    </w:p>
    <w:p w14:paraId="00000ABB" w14:textId="77777777" w:rsidR="008606A0" w:rsidRDefault="008606A0">
      <w:pPr>
        <w:pBdr>
          <w:top w:val="nil"/>
          <w:left w:val="nil"/>
          <w:bottom w:val="nil"/>
          <w:right w:val="nil"/>
          <w:between w:val="nil"/>
        </w:pBdr>
        <w:spacing w:after="0"/>
        <w:ind w:left="0" w:hanging="2"/>
        <w:rPr>
          <w:color w:val="000000"/>
        </w:rPr>
      </w:pPr>
    </w:p>
    <w:p w14:paraId="00000ABC" w14:textId="77777777" w:rsidR="008606A0" w:rsidRDefault="00000000">
      <w:pPr>
        <w:numPr>
          <w:ilvl w:val="0"/>
          <w:numId w:val="17"/>
        </w:numPr>
        <w:spacing w:after="0"/>
        <w:ind w:left="0" w:hanging="2"/>
      </w:pPr>
      <w:r>
        <w:rPr>
          <w:b/>
        </w:rPr>
        <w:t xml:space="preserve">Unidad de Comunicación Estratégica:  </w:t>
      </w:r>
      <w:r>
        <w:t xml:space="preserve">Recibe y sube al drive indicado por la CPCC. Informa.  </w:t>
      </w:r>
    </w:p>
    <w:p w14:paraId="00000ABD" w14:textId="77777777" w:rsidR="008606A0" w:rsidRDefault="008606A0">
      <w:pPr>
        <w:pBdr>
          <w:top w:val="nil"/>
          <w:left w:val="nil"/>
          <w:bottom w:val="nil"/>
          <w:right w:val="nil"/>
          <w:between w:val="nil"/>
        </w:pBdr>
        <w:spacing w:after="0"/>
        <w:ind w:left="0" w:hanging="2"/>
        <w:rPr>
          <w:color w:val="000000"/>
        </w:rPr>
      </w:pPr>
    </w:p>
    <w:p w14:paraId="00000ABE" w14:textId="77777777" w:rsidR="008606A0" w:rsidRDefault="00000000">
      <w:pPr>
        <w:numPr>
          <w:ilvl w:val="0"/>
          <w:numId w:val="17"/>
        </w:numPr>
        <w:spacing w:after="0"/>
        <w:ind w:left="0" w:hanging="2"/>
      </w:pPr>
      <w:r>
        <w:rPr>
          <w:b/>
        </w:rPr>
        <w:t xml:space="preserve"> </w:t>
      </w:r>
      <w:sdt>
        <w:sdtPr>
          <w:tag w:val="goog_rdk_14"/>
          <w:id w:val="-2034110388"/>
        </w:sdtPr>
        <w:sdtContent/>
      </w:sdt>
      <w:r>
        <w:rPr>
          <w:b/>
        </w:rPr>
        <w:t xml:space="preserve">Encargado (a) de Monitoreo, Evaluación y Seguimiento: </w:t>
      </w:r>
      <w:r>
        <w:rPr>
          <w:color w:val="222222"/>
          <w:highlight w:val="white"/>
        </w:rPr>
        <w:t>Queda a la espera del link que comparta la UCE para bajar el informe en su versión final.</w:t>
      </w:r>
    </w:p>
    <w:p w14:paraId="00000ABF" w14:textId="77777777" w:rsidR="008606A0" w:rsidRDefault="00000000">
      <w:pPr>
        <w:numPr>
          <w:ilvl w:val="0"/>
          <w:numId w:val="17"/>
        </w:numPr>
        <w:spacing w:after="0"/>
        <w:ind w:left="0" w:hanging="2"/>
      </w:pPr>
      <w:r>
        <w:rPr>
          <w:b/>
        </w:rPr>
        <w:lastRenderedPageBreak/>
        <w:t>Unidad de Comunicación Estratégica:</w:t>
      </w:r>
      <w:r>
        <w:t xml:space="preserve">  Remite link, </w:t>
      </w:r>
      <w:proofErr w:type="gramStart"/>
      <w:r>
        <w:t>de acuerdo a</w:t>
      </w:r>
      <w:proofErr w:type="gramEnd"/>
      <w:r>
        <w:t xml:space="preserve"> los lineamientos que establezca la CPCC para su socialización.</w:t>
      </w:r>
    </w:p>
    <w:p w14:paraId="00000AC0" w14:textId="77777777" w:rsidR="008606A0" w:rsidRDefault="008606A0">
      <w:pPr>
        <w:pBdr>
          <w:top w:val="nil"/>
          <w:left w:val="nil"/>
          <w:bottom w:val="nil"/>
          <w:right w:val="nil"/>
          <w:between w:val="nil"/>
        </w:pBdr>
        <w:spacing w:after="0"/>
        <w:ind w:left="0" w:hanging="2"/>
        <w:rPr>
          <w:color w:val="000000"/>
        </w:rPr>
      </w:pPr>
    </w:p>
    <w:p w14:paraId="00000AC1" w14:textId="77777777" w:rsidR="008606A0" w:rsidRDefault="00000000">
      <w:pPr>
        <w:numPr>
          <w:ilvl w:val="0"/>
          <w:numId w:val="17"/>
        </w:numPr>
        <w:spacing w:after="0"/>
        <w:ind w:left="0" w:hanging="2"/>
      </w:pPr>
      <w:r>
        <w:t xml:space="preserve"> </w:t>
      </w:r>
      <w:r>
        <w:rPr>
          <w:b/>
        </w:rPr>
        <w:t xml:space="preserve">Encargado (a) de Monitoreo, Evaluación y Seguimiento: </w:t>
      </w:r>
      <w:r>
        <w:t>Descarga informe o recibe copia.</w:t>
      </w:r>
    </w:p>
    <w:p w14:paraId="00000AC2" w14:textId="77777777" w:rsidR="008606A0" w:rsidRDefault="008606A0">
      <w:pPr>
        <w:pBdr>
          <w:top w:val="nil"/>
          <w:left w:val="nil"/>
          <w:bottom w:val="nil"/>
          <w:right w:val="nil"/>
          <w:between w:val="nil"/>
        </w:pBdr>
        <w:spacing w:after="0"/>
        <w:ind w:left="0" w:hanging="2"/>
        <w:rPr>
          <w:color w:val="000000"/>
        </w:rPr>
      </w:pPr>
    </w:p>
    <w:p w14:paraId="00000AC3" w14:textId="77777777" w:rsidR="008606A0" w:rsidRDefault="00000000">
      <w:pPr>
        <w:numPr>
          <w:ilvl w:val="0"/>
          <w:numId w:val="17"/>
        </w:numPr>
        <w:spacing w:after="0"/>
        <w:ind w:left="0" w:hanging="2"/>
      </w:pPr>
      <w:r>
        <w:t xml:space="preserve"> Archiva una copia digital, informa y remite.</w:t>
      </w:r>
    </w:p>
    <w:p w14:paraId="00000AC4" w14:textId="77777777" w:rsidR="008606A0" w:rsidRDefault="008606A0">
      <w:pPr>
        <w:pBdr>
          <w:top w:val="nil"/>
          <w:left w:val="nil"/>
          <w:bottom w:val="nil"/>
          <w:right w:val="nil"/>
          <w:between w:val="nil"/>
        </w:pBdr>
        <w:spacing w:after="0"/>
        <w:ind w:left="0" w:hanging="2"/>
        <w:rPr>
          <w:color w:val="000000"/>
        </w:rPr>
      </w:pPr>
    </w:p>
    <w:p w14:paraId="00000AC5" w14:textId="77777777" w:rsidR="008606A0" w:rsidRDefault="00000000">
      <w:pPr>
        <w:numPr>
          <w:ilvl w:val="0"/>
          <w:numId w:val="17"/>
        </w:numPr>
        <w:spacing w:after="0"/>
        <w:ind w:left="0" w:hanging="2"/>
      </w:pPr>
      <w:r>
        <w:t xml:space="preserve"> </w:t>
      </w:r>
      <w:r>
        <w:rPr>
          <w:b/>
        </w:rPr>
        <w:t>Jefe de Planificación</w:t>
      </w:r>
      <w:r>
        <w:t>: recibe y archiva copia digital</w:t>
      </w:r>
    </w:p>
    <w:p w14:paraId="00000AC6" w14:textId="77777777" w:rsidR="008606A0" w:rsidRDefault="008606A0">
      <w:pPr>
        <w:pBdr>
          <w:top w:val="nil"/>
          <w:left w:val="nil"/>
          <w:bottom w:val="nil"/>
          <w:right w:val="nil"/>
          <w:between w:val="nil"/>
        </w:pBdr>
        <w:spacing w:after="0"/>
        <w:ind w:left="0" w:hanging="2"/>
        <w:rPr>
          <w:color w:val="000000"/>
        </w:rPr>
      </w:pPr>
    </w:p>
    <w:p w14:paraId="00000AC7" w14:textId="77777777" w:rsidR="008606A0" w:rsidRDefault="00000000">
      <w:pPr>
        <w:numPr>
          <w:ilvl w:val="0"/>
          <w:numId w:val="17"/>
        </w:numPr>
        <w:spacing w:after="0"/>
        <w:ind w:left="0" w:hanging="2"/>
      </w:pPr>
      <w:r>
        <w:rPr>
          <w:b/>
        </w:rPr>
        <w:t xml:space="preserve"> Fin del procedimiento.</w:t>
      </w:r>
    </w:p>
    <w:p w14:paraId="00000AC8" w14:textId="77777777" w:rsidR="008606A0" w:rsidRDefault="008606A0">
      <w:pPr>
        <w:pBdr>
          <w:top w:val="nil"/>
          <w:left w:val="nil"/>
          <w:bottom w:val="nil"/>
          <w:right w:val="nil"/>
          <w:between w:val="nil"/>
        </w:pBdr>
        <w:ind w:left="0" w:hanging="2"/>
        <w:rPr>
          <w:color w:val="000000"/>
        </w:rPr>
      </w:pPr>
      <w:bookmarkStart w:id="69" w:name="_heading=h.4k668n3" w:colFirst="0" w:colLast="0"/>
      <w:bookmarkEnd w:id="69"/>
    </w:p>
    <w:p w14:paraId="00000AC9" w14:textId="77777777" w:rsidR="008606A0" w:rsidRDefault="00000000">
      <w:pPr>
        <w:ind w:left="0" w:hanging="2"/>
      </w:pPr>
      <w:r>
        <w:rPr>
          <w:b/>
          <w:highlight w:val="white"/>
        </w:rPr>
        <w:t>15.10.1 PROCEDIMIENTO ELABORACIÓN DE INFORME DE RENDICIÓN DE CUENTAS A COMISIÓN CONTRA LA CORRUPCIÓN:</w:t>
      </w:r>
    </w:p>
    <w:tbl>
      <w:tblPr>
        <w:tblStyle w:val="affff1"/>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632"/>
        <w:gridCol w:w="5670"/>
      </w:tblGrid>
      <w:tr w:rsidR="008606A0" w14:paraId="50C45374" w14:textId="77777777">
        <w:trPr>
          <w:trHeight w:val="567"/>
        </w:trPr>
        <w:tc>
          <w:tcPr>
            <w:tcW w:w="595" w:type="dxa"/>
            <w:shd w:val="clear" w:color="auto" w:fill="D9D9D9"/>
          </w:tcPr>
          <w:p w14:paraId="00000ACA" w14:textId="77777777" w:rsidR="008606A0" w:rsidRDefault="00000000">
            <w:pPr>
              <w:spacing w:after="0"/>
              <w:ind w:left="0" w:hanging="2"/>
            </w:pPr>
            <w:r>
              <w:rPr>
                <w:b/>
              </w:rPr>
              <w:t>No.</w:t>
            </w:r>
          </w:p>
        </w:tc>
        <w:tc>
          <w:tcPr>
            <w:tcW w:w="2632" w:type="dxa"/>
            <w:shd w:val="clear" w:color="auto" w:fill="D9D9D9"/>
          </w:tcPr>
          <w:p w14:paraId="00000ACB" w14:textId="77777777" w:rsidR="008606A0" w:rsidRDefault="00000000">
            <w:pPr>
              <w:spacing w:after="0"/>
              <w:ind w:left="0" w:hanging="2"/>
            </w:pPr>
            <w:r>
              <w:rPr>
                <w:b/>
              </w:rPr>
              <w:t>RESPONSABLE</w:t>
            </w:r>
          </w:p>
          <w:p w14:paraId="00000ACC" w14:textId="77777777" w:rsidR="008606A0" w:rsidRDefault="008606A0">
            <w:pPr>
              <w:spacing w:after="0"/>
              <w:ind w:left="0" w:hanging="2"/>
            </w:pPr>
          </w:p>
        </w:tc>
        <w:tc>
          <w:tcPr>
            <w:tcW w:w="5670" w:type="dxa"/>
            <w:shd w:val="clear" w:color="auto" w:fill="D9D9D9"/>
          </w:tcPr>
          <w:p w14:paraId="00000ACD" w14:textId="77777777" w:rsidR="008606A0" w:rsidRDefault="00000000">
            <w:pPr>
              <w:spacing w:after="0"/>
              <w:ind w:left="0" w:hanging="2"/>
            </w:pPr>
            <w:r>
              <w:rPr>
                <w:b/>
              </w:rPr>
              <w:t>DESCRIPCIÓN DE LAS ACTIVIDADES</w:t>
            </w:r>
          </w:p>
        </w:tc>
      </w:tr>
      <w:tr w:rsidR="008606A0" w14:paraId="16C26049" w14:textId="77777777">
        <w:trPr>
          <w:trHeight w:val="542"/>
        </w:trPr>
        <w:tc>
          <w:tcPr>
            <w:tcW w:w="595" w:type="dxa"/>
          </w:tcPr>
          <w:p w14:paraId="00000ACE" w14:textId="77777777" w:rsidR="008606A0" w:rsidRDefault="00000000">
            <w:pPr>
              <w:spacing w:after="0"/>
              <w:ind w:left="0" w:hanging="2"/>
            </w:pPr>
            <w:r>
              <w:rPr>
                <w:b/>
              </w:rPr>
              <w:t>1.</w:t>
            </w:r>
          </w:p>
        </w:tc>
        <w:tc>
          <w:tcPr>
            <w:tcW w:w="2632" w:type="dxa"/>
          </w:tcPr>
          <w:p w14:paraId="00000ACF" w14:textId="77777777" w:rsidR="008606A0" w:rsidRDefault="008606A0">
            <w:pPr>
              <w:spacing w:after="0"/>
              <w:ind w:left="0" w:hanging="2"/>
              <w:rPr>
                <w:color w:val="222222"/>
                <w:highlight w:val="white"/>
              </w:rPr>
            </w:pPr>
          </w:p>
          <w:p w14:paraId="00000AD0" w14:textId="77777777" w:rsidR="008606A0" w:rsidRDefault="00000000">
            <w:pPr>
              <w:spacing w:after="0"/>
              <w:ind w:left="0" w:hanging="2"/>
            </w:pPr>
            <w:r>
              <w:rPr>
                <w:b/>
                <w:color w:val="222222"/>
                <w:highlight w:val="white"/>
              </w:rPr>
              <w:t>Jefe de Planificación</w:t>
            </w:r>
          </w:p>
        </w:tc>
        <w:tc>
          <w:tcPr>
            <w:tcW w:w="5670" w:type="dxa"/>
          </w:tcPr>
          <w:p w14:paraId="00000AD1" w14:textId="77777777" w:rsidR="008606A0" w:rsidRDefault="00000000">
            <w:pPr>
              <w:shd w:val="clear" w:color="auto" w:fill="FFFFFF"/>
              <w:spacing w:after="0"/>
              <w:ind w:left="0" w:hanging="2"/>
            </w:pPr>
            <w:r>
              <w:t>Gira instrucciones por correo o verbales para que se solicite la información.</w:t>
            </w:r>
          </w:p>
        </w:tc>
      </w:tr>
      <w:tr w:rsidR="008606A0" w14:paraId="39F48D83" w14:textId="77777777">
        <w:trPr>
          <w:trHeight w:val="343"/>
        </w:trPr>
        <w:tc>
          <w:tcPr>
            <w:tcW w:w="595" w:type="dxa"/>
          </w:tcPr>
          <w:p w14:paraId="00000AD2" w14:textId="77777777" w:rsidR="008606A0" w:rsidRDefault="00000000">
            <w:pPr>
              <w:spacing w:after="0"/>
              <w:ind w:left="0" w:hanging="2"/>
            </w:pPr>
            <w:r>
              <w:rPr>
                <w:b/>
              </w:rPr>
              <w:t>2.</w:t>
            </w:r>
          </w:p>
        </w:tc>
        <w:tc>
          <w:tcPr>
            <w:tcW w:w="2632" w:type="dxa"/>
          </w:tcPr>
          <w:p w14:paraId="00000AD3" w14:textId="77777777" w:rsidR="008606A0" w:rsidRDefault="00000000">
            <w:pPr>
              <w:spacing w:after="0"/>
              <w:ind w:left="0" w:hanging="2"/>
            </w:pPr>
            <w:r>
              <w:rPr>
                <w:b/>
              </w:rPr>
              <w:t xml:space="preserve">Encargado (a) de Monitoreo, Evaluación y Seguimiento:   </w:t>
            </w:r>
          </w:p>
        </w:tc>
        <w:tc>
          <w:tcPr>
            <w:tcW w:w="5670" w:type="dxa"/>
          </w:tcPr>
          <w:p w14:paraId="00000AD4" w14:textId="77777777" w:rsidR="008606A0" w:rsidRDefault="00000000">
            <w:pPr>
              <w:spacing w:after="0"/>
              <w:ind w:left="0" w:hanging="2"/>
            </w:pPr>
            <w:r>
              <w:t>Elabora oficio para requerir a las dependencias sustantivas y a la DAF información, firmado por Jefe de Planificación.</w:t>
            </w:r>
          </w:p>
        </w:tc>
      </w:tr>
      <w:tr w:rsidR="008606A0" w14:paraId="75E5AEE2" w14:textId="77777777">
        <w:trPr>
          <w:trHeight w:val="567"/>
        </w:trPr>
        <w:tc>
          <w:tcPr>
            <w:tcW w:w="595" w:type="dxa"/>
          </w:tcPr>
          <w:p w14:paraId="00000AD5" w14:textId="77777777" w:rsidR="008606A0" w:rsidRDefault="00000000">
            <w:pPr>
              <w:spacing w:after="0"/>
              <w:ind w:left="0" w:hanging="2"/>
            </w:pPr>
            <w:r>
              <w:rPr>
                <w:b/>
              </w:rPr>
              <w:t>3.</w:t>
            </w:r>
          </w:p>
        </w:tc>
        <w:tc>
          <w:tcPr>
            <w:tcW w:w="2632" w:type="dxa"/>
          </w:tcPr>
          <w:p w14:paraId="00000AD6" w14:textId="77777777" w:rsidR="008606A0" w:rsidRDefault="00000000">
            <w:pPr>
              <w:spacing w:after="0"/>
              <w:ind w:left="0" w:hanging="2"/>
            </w:pPr>
            <w:r>
              <w:rPr>
                <w:b/>
                <w:color w:val="222222"/>
                <w:highlight w:val="white"/>
              </w:rPr>
              <w:t>Jefe de Planificación:</w:t>
            </w:r>
          </w:p>
        </w:tc>
        <w:tc>
          <w:tcPr>
            <w:tcW w:w="5670" w:type="dxa"/>
          </w:tcPr>
          <w:p w14:paraId="00000AD7" w14:textId="77777777" w:rsidR="008606A0" w:rsidRDefault="00000000">
            <w:pPr>
              <w:spacing w:after="0"/>
              <w:ind w:left="0" w:hanging="2"/>
            </w:pPr>
            <w:r>
              <w:t>Solicita lineamientos y formatos para el informe.</w:t>
            </w:r>
          </w:p>
        </w:tc>
      </w:tr>
      <w:tr w:rsidR="008606A0" w14:paraId="0772FB35" w14:textId="77777777">
        <w:trPr>
          <w:trHeight w:val="589"/>
        </w:trPr>
        <w:tc>
          <w:tcPr>
            <w:tcW w:w="595" w:type="dxa"/>
          </w:tcPr>
          <w:p w14:paraId="00000AD8" w14:textId="77777777" w:rsidR="008606A0" w:rsidRDefault="00000000">
            <w:pPr>
              <w:spacing w:after="0"/>
              <w:ind w:left="0" w:hanging="2"/>
            </w:pPr>
            <w:r>
              <w:rPr>
                <w:b/>
              </w:rPr>
              <w:t xml:space="preserve">4. </w:t>
            </w:r>
          </w:p>
        </w:tc>
        <w:tc>
          <w:tcPr>
            <w:tcW w:w="2632" w:type="dxa"/>
          </w:tcPr>
          <w:p w14:paraId="00000AD9" w14:textId="77777777" w:rsidR="008606A0" w:rsidRDefault="00000000">
            <w:pPr>
              <w:spacing w:after="0"/>
              <w:ind w:left="0" w:hanging="2"/>
            </w:pPr>
            <w:r>
              <w:rPr>
                <w:b/>
              </w:rPr>
              <w:t>Unidad de Comunicación Estratégica</w:t>
            </w:r>
            <w:r>
              <w:t>:</w:t>
            </w:r>
          </w:p>
        </w:tc>
        <w:tc>
          <w:tcPr>
            <w:tcW w:w="5670" w:type="dxa"/>
          </w:tcPr>
          <w:p w14:paraId="00000ADA" w14:textId="77777777" w:rsidR="008606A0" w:rsidRDefault="00000000">
            <w:pPr>
              <w:spacing w:after="0"/>
              <w:ind w:left="0" w:hanging="2"/>
            </w:pPr>
            <w:r>
              <w:t xml:space="preserve">Remite vía correo electrónico link o guía, formato de informe y formato de presentación. </w:t>
            </w:r>
          </w:p>
        </w:tc>
      </w:tr>
      <w:tr w:rsidR="008606A0" w14:paraId="611BD155" w14:textId="77777777">
        <w:trPr>
          <w:cantSplit/>
          <w:trHeight w:val="567"/>
        </w:trPr>
        <w:tc>
          <w:tcPr>
            <w:tcW w:w="595" w:type="dxa"/>
          </w:tcPr>
          <w:p w14:paraId="00000ADB" w14:textId="77777777" w:rsidR="008606A0" w:rsidRDefault="00000000">
            <w:pPr>
              <w:spacing w:after="0"/>
              <w:ind w:left="0" w:hanging="2"/>
            </w:pPr>
            <w:r>
              <w:rPr>
                <w:b/>
              </w:rPr>
              <w:t>5.</w:t>
            </w:r>
          </w:p>
        </w:tc>
        <w:tc>
          <w:tcPr>
            <w:tcW w:w="2632" w:type="dxa"/>
            <w:vMerge w:val="restart"/>
          </w:tcPr>
          <w:p w14:paraId="00000ADC" w14:textId="77777777" w:rsidR="008606A0" w:rsidRDefault="00000000">
            <w:pPr>
              <w:spacing w:after="0"/>
              <w:ind w:left="0" w:hanging="2"/>
            </w:pPr>
            <w:r>
              <w:rPr>
                <w:b/>
                <w:color w:val="222222"/>
                <w:highlight w:val="white"/>
              </w:rPr>
              <w:t>Encargado(a) de, Monitoreo, Evaluación y Seguimiento:</w:t>
            </w:r>
          </w:p>
          <w:p w14:paraId="00000ADD" w14:textId="77777777" w:rsidR="008606A0" w:rsidRDefault="00000000">
            <w:pPr>
              <w:spacing w:after="0"/>
              <w:rPr>
                <w:color w:val="222222"/>
                <w:sz w:val="14"/>
                <w:szCs w:val="14"/>
                <w:highlight w:val="white"/>
              </w:rPr>
            </w:pPr>
            <w:r>
              <w:rPr>
                <w:color w:val="222222"/>
                <w:sz w:val="14"/>
                <w:szCs w:val="14"/>
                <w:highlight w:val="white"/>
              </w:rPr>
              <w:t> </w:t>
            </w:r>
          </w:p>
          <w:p w14:paraId="00000ADE" w14:textId="77777777" w:rsidR="008606A0" w:rsidRDefault="00000000">
            <w:pPr>
              <w:spacing w:after="0"/>
              <w:ind w:left="0" w:hanging="2"/>
            </w:pPr>
            <w:r>
              <w:rPr>
                <w:b/>
              </w:rPr>
              <w:t xml:space="preserve">                                  </w:t>
            </w:r>
          </w:p>
        </w:tc>
        <w:tc>
          <w:tcPr>
            <w:tcW w:w="5670" w:type="dxa"/>
          </w:tcPr>
          <w:p w14:paraId="00000ADF" w14:textId="77777777" w:rsidR="008606A0" w:rsidRDefault="00000000">
            <w:pPr>
              <w:ind w:left="0" w:hanging="2"/>
            </w:pPr>
            <w:r>
              <w:t>Recibe formatos e</w:t>
            </w:r>
            <w:r>
              <w:rPr>
                <w:b/>
              </w:rPr>
              <w:t xml:space="preserve"> </w:t>
            </w:r>
            <w:r>
              <w:t>integra información proporcionada por Direcciones Sustantivas y metas físicas.</w:t>
            </w:r>
          </w:p>
        </w:tc>
      </w:tr>
      <w:tr w:rsidR="008606A0" w14:paraId="033A82BF" w14:textId="77777777">
        <w:trPr>
          <w:cantSplit/>
          <w:trHeight w:val="723"/>
        </w:trPr>
        <w:tc>
          <w:tcPr>
            <w:tcW w:w="595" w:type="dxa"/>
          </w:tcPr>
          <w:p w14:paraId="00000AE0" w14:textId="77777777" w:rsidR="008606A0" w:rsidRDefault="00000000">
            <w:pPr>
              <w:spacing w:after="0"/>
              <w:ind w:left="0" w:hanging="2"/>
            </w:pPr>
            <w:r>
              <w:rPr>
                <w:b/>
              </w:rPr>
              <w:t>6.</w:t>
            </w:r>
          </w:p>
        </w:tc>
        <w:tc>
          <w:tcPr>
            <w:tcW w:w="2632" w:type="dxa"/>
            <w:vMerge/>
          </w:tcPr>
          <w:p w14:paraId="00000AE1" w14:textId="77777777" w:rsidR="008606A0" w:rsidRDefault="008606A0">
            <w:pPr>
              <w:widowControl w:val="0"/>
              <w:pBdr>
                <w:top w:val="nil"/>
                <w:left w:val="nil"/>
                <w:bottom w:val="nil"/>
                <w:right w:val="nil"/>
                <w:between w:val="nil"/>
              </w:pBdr>
              <w:spacing w:after="0"/>
              <w:ind w:left="0" w:hanging="2"/>
            </w:pPr>
          </w:p>
        </w:tc>
        <w:tc>
          <w:tcPr>
            <w:tcW w:w="5670" w:type="dxa"/>
          </w:tcPr>
          <w:p w14:paraId="00000AE2" w14:textId="77777777" w:rsidR="008606A0" w:rsidRDefault="00000000">
            <w:pPr>
              <w:spacing w:after="0"/>
              <w:ind w:left="0" w:hanging="2"/>
            </w:pPr>
            <w:r>
              <w:t xml:space="preserve">Comparte link de Informe y Presentación a Jefe de Planificación y a la DAF (incluye DRRHH, DF). </w:t>
            </w:r>
          </w:p>
          <w:p w14:paraId="00000AE3" w14:textId="77777777" w:rsidR="008606A0" w:rsidRDefault="008606A0">
            <w:pPr>
              <w:spacing w:after="0"/>
              <w:ind w:left="0" w:hanging="2"/>
            </w:pPr>
          </w:p>
        </w:tc>
      </w:tr>
      <w:tr w:rsidR="008606A0" w14:paraId="76B69D32" w14:textId="77777777">
        <w:trPr>
          <w:trHeight w:val="872"/>
        </w:trPr>
        <w:tc>
          <w:tcPr>
            <w:tcW w:w="595" w:type="dxa"/>
          </w:tcPr>
          <w:p w14:paraId="00000AE4" w14:textId="77777777" w:rsidR="008606A0" w:rsidRDefault="00000000">
            <w:pPr>
              <w:spacing w:after="0"/>
              <w:ind w:left="0" w:hanging="2"/>
            </w:pPr>
            <w:r>
              <w:rPr>
                <w:b/>
              </w:rPr>
              <w:t>7.</w:t>
            </w:r>
          </w:p>
        </w:tc>
        <w:tc>
          <w:tcPr>
            <w:tcW w:w="2632" w:type="dxa"/>
          </w:tcPr>
          <w:p w14:paraId="00000AE5" w14:textId="77777777" w:rsidR="008606A0" w:rsidRDefault="00000000">
            <w:pPr>
              <w:spacing w:after="0"/>
              <w:ind w:left="0" w:hanging="2"/>
              <w:rPr>
                <w:color w:val="222222"/>
                <w:sz w:val="14"/>
                <w:szCs w:val="14"/>
                <w:highlight w:val="white"/>
              </w:rPr>
            </w:pPr>
            <w:r>
              <w:rPr>
                <w:b/>
                <w:color w:val="222222"/>
                <w:highlight w:val="white"/>
              </w:rPr>
              <w:t xml:space="preserve">Jefe de Planificación: </w:t>
            </w:r>
          </w:p>
        </w:tc>
        <w:tc>
          <w:tcPr>
            <w:tcW w:w="5670" w:type="dxa"/>
          </w:tcPr>
          <w:p w14:paraId="00000AE6" w14:textId="77777777" w:rsidR="008606A0" w:rsidRDefault="00000000">
            <w:pPr>
              <w:spacing w:after="0"/>
              <w:ind w:left="0" w:hanging="2"/>
            </w:pPr>
            <w:r>
              <w:t>Recibe link, revisa, edita información para no tener más de 17 páginas, incluyendo espacios punteados de la DAF.</w:t>
            </w:r>
          </w:p>
        </w:tc>
      </w:tr>
      <w:tr w:rsidR="008606A0" w14:paraId="56B96FC4" w14:textId="77777777">
        <w:trPr>
          <w:trHeight w:val="567"/>
        </w:trPr>
        <w:tc>
          <w:tcPr>
            <w:tcW w:w="595" w:type="dxa"/>
          </w:tcPr>
          <w:p w14:paraId="00000AE7" w14:textId="77777777" w:rsidR="008606A0" w:rsidRDefault="00000000">
            <w:pPr>
              <w:spacing w:after="0"/>
              <w:ind w:left="0" w:hanging="2"/>
            </w:pPr>
            <w:r>
              <w:rPr>
                <w:b/>
              </w:rPr>
              <w:t>8.</w:t>
            </w:r>
          </w:p>
        </w:tc>
        <w:tc>
          <w:tcPr>
            <w:tcW w:w="2632" w:type="dxa"/>
          </w:tcPr>
          <w:p w14:paraId="00000AE8" w14:textId="77777777" w:rsidR="008606A0" w:rsidRDefault="00000000">
            <w:pPr>
              <w:spacing w:after="0"/>
              <w:ind w:left="0" w:hanging="2"/>
            </w:pPr>
            <w:r>
              <w:rPr>
                <w:b/>
              </w:rPr>
              <w:t>DAF:</w:t>
            </w:r>
          </w:p>
        </w:tc>
        <w:tc>
          <w:tcPr>
            <w:tcW w:w="5670" w:type="dxa"/>
          </w:tcPr>
          <w:p w14:paraId="00000AE9" w14:textId="77777777" w:rsidR="008606A0" w:rsidRDefault="00000000">
            <w:pPr>
              <w:ind w:left="0" w:hanging="2"/>
            </w:pPr>
            <w:r>
              <w:t xml:space="preserve">Ingresan información del DRRHH y del DF. </w:t>
            </w:r>
          </w:p>
        </w:tc>
      </w:tr>
      <w:tr w:rsidR="008606A0" w14:paraId="230192A3" w14:textId="77777777">
        <w:trPr>
          <w:trHeight w:val="567"/>
        </w:trPr>
        <w:tc>
          <w:tcPr>
            <w:tcW w:w="595" w:type="dxa"/>
          </w:tcPr>
          <w:p w14:paraId="00000AEA" w14:textId="77777777" w:rsidR="008606A0" w:rsidRDefault="00000000">
            <w:pPr>
              <w:spacing w:after="0"/>
              <w:ind w:left="0" w:hanging="2"/>
            </w:pPr>
            <w:r>
              <w:rPr>
                <w:b/>
              </w:rPr>
              <w:lastRenderedPageBreak/>
              <w:t>9.</w:t>
            </w:r>
          </w:p>
        </w:tc>
        <w:tc>
          <w:tcPr>
            <w:tcW w:w="2632" w:type="dxa"/>
          </w:tcPr>
          <w:p w14:paraId="00000AEB" w14:textId="77777777" w:rsidR="008606A0" w:rsidRDefault="00000000">
            <w:pPr>
              <w:spacing w:after="0"/>
              <w:ind w:left="0" w:hanging="2"/>
            </w:pPr>
            <w:r>
              <w:rPr>
                <w:b/>
                <w:color w:val="222222"/>
                <w:highlight w:val="white"/>
              </w:rPr>
              <w:t>Encargado(a) de, Monitoreo, Evaluación y Seguimiento:</w:t>
            </w:r>
          </w:p>
          <w:p w14:paraId="00000AEC" w14:textId="77777777" w:rsidR="008606A0" w:rsidRDefault="008606A0">
            <w:pPr>
              <w:spacing w:after="0"/>
              <w:ind w:left="0" w:hanging="2"/>
              <w:rPr>
                <w:color w:val="222222"/>
                <w:highlight w:val="white"/>
              </w:rPr>
            </w:pPr>
          </w:p>
        </w:tc>
        <w:tc>
          <w:tcPr>
            <w:tcW w:w="5670" w:type="dxa"/>
          </w:tcPr>
          <w:p w14:paraId="00000AED" w14:textId="77777777" w:rsidR="008606A0" w:rsidRDefault="00000000">
            <w:pPr>
              <w:ind w:left="0" w:hanging="2"/>
              <w:rPr>
                <w:color w:val="222222"/>
                <w:highlight w:val="white"/>
              </w:rPr>
            </w:pPr>
            <w:r>
              <w:t>Verifica el ingreso de información del área administrativa financiera e informa.</w:t>
            </w:r>
          </w:p>
        </w:tc>
      </w:tr>
      <w:tr w:rsidR="008606A0" w14:paraId="0E63484A" w14:textId="77777777">
        <w:trPr>
          <w:cantSplit/>
          <w:trHeight w:val="422"/>
        </w:trPr>
        <w:tc>
          <w:tcPr>
            <w:tcW w:w="595" w:type="dxa"/>
          </w:tcPr>
          <w:p w14:paraId="00000AEE" w14:textId="77777777" w:rsidR="008606A0" w:rsidRDefault="00000000">
            <w:pPr>
              <w:spacing w:after="0"/>
              <w:ind w:left="0" w:hanging="2"/>
            </w:pPr>
            <w:r>
              <w:rPr>
                <w:b/>
              </w:rPr>
              <w:t>10.</w:t>
            </w:r>
          </w:p>
        </w:tc>
        <w:tc>
          <w:tcPr>
            <w:tcW w:w="2632" w:type="dxa"/>
            <w:vMerge w:val="restart"/>
          </w:tcPr>
          <w:p w14:paraId="00000AEF" w14:textId="77777777" w:rsidR="008606A0" w:rsidRDefault="00000000">
            <w:pPr>
              <w:spacing w:after="0"/>
              <w:ind w:left="0" w:hanging="2"/>
            </w:pPr>
            <w:r>
              <w:rPr>
                <w:b/>
                <w:color w:val="222222"/>
                <w:highlight w:val="white"/>
              </w:rPr>
              <w:t>Jefe de Planificación:</w:t>
            </w:r>
            <w:r>
              <w:rPr>
                <w:b/>
              </w:rPr>
              <w:t xml:space="preserve">                   </w:t>
            </w:r>
          </w:p>
        </w:tc>
        <w:tc>
          <w:tcPr>
            <w:tcW w:w="5670" w:type="dxa"/>
          </w:tcPr>
          <w:p w14:paraId="00000AF0" w14:textId="77777777" w:rsidR="008606A0" w:rsidRDefault="00000000">
            <w:pPr>
              <w:ind w:left="0" w:hanging="2"/>
            </w:pPr>
            <w:r>
              <w:t>Revisa información, edita en aspectos de forma.</w:t>
            </w:r>
          </w:p>
        </w:tc>
      </w:tr>
      <w:tr w:rsidR="008606A0" w14:paraId="11D906E4" w14:textId="77777777">
        <w:trPr>
          <w:cantSplit/>
          <w:trHeight w:val="796"/>
        </w:trPr>
        <w:tc>
          <w:tcPr>
            <w:tcW w:w="595" w:type="dxa"/>
          </w:tcPr>
          <w:p w14:paraId="00000AF1" w14:textId="77777777" w:rsidR="008606A0" w:rsidRDefault="00000000">
            <w:pPr>
              <w:spacing w:after="0"/>
              <w:ind w:left="0" w:hanging="2"/>
            </w:pPr>
            <w:r>
              <w:rPr>
                <w:b/>
              </w:rPr>
              <w:t>11.</w:t>
            </w:r>
          </w:p>
        </w:tc>
        <w:tc>
          <w:tcPr>
            <w:tcW w:w="2632" w:type="dxa"/>
            <w:vMerge/>
          </w:tcPr>
          <w:p w14:paraId="00000AF2" w14:textId="77777777" w:rsidR="008606A0" w:rsidRDefault="008606A0">
            <w:pPr>
              <w:widowControl w:val="0"/>
              <w:pBdr>
                <w:top w:val="nil"/>
                <w:left w:val="nil"/>
                <w:bottom w:val="nil"/>
                <w:right w:val="nil"/>
                <w:between w:val="nil"/>
              </w:pBdr>
              <w:spacing w:after="0"/>
              <w:ind w:left="0" w:hanging="2"/>
            </w:pPr>
          </w:p>
        </w:tc>
        <w:tc>
          <w:tcPr>
            <w:tcW w:w="5670" w:type="dxa"/>
          </w:tcPr>
          <w:p w14:paraId="00000AF3" w14:textId="77777777" w:rsidR="008606A0" w:rsidRDefault="00000000">
            <w:pPr>
              <w:spacing w:after="0"/>
              <w:ind w:left="0" w:hanging="2"/>
            </w:pPr>
            <w:r>
              <w:t>Reduce lo necesario, dejando la información relevante para no ocupar más de 18 páginas y se pueda incorporar fotografía. Informa.</w:t>
            </w:r>
          </w:p>
        </w:tc>
      </w:tr>
      <w:tr w:rsidR="008606A0" w14:paraId="4DEA21A8" w14:textId="77777777">
        <w:trPr>
          <w:trHeight w:val="320"/>
        </w:trPr>
        <w:tc>
          <w:tcPr>
            <w:tcW w:w="595" w:type="dxa"/>
          </w:tcPr>
          <w:p w14:paraId="00000AF4" w14:textId="77777777" w:rsidR="008606A0" w:rsidRDefault="00000000">
            <w:pPr>
              <w:spacing w:after="0"/>
              <w:ind w:left="0" w:hanging="2"/>
            </w:pPr>
            <w:r>
              <w:rPr>
                <w:b/>
              </w:rPr>
              <w:t>12.</w:t>
            </w:r>
          </w:p>
        </w:tc>
        <w:tc>
          <w:tcPr>
            <w:tcW w:w="2632" w:type="dxa"/>
          </w:tcPr>
          <w:p w14:paraId="00000AF5" w14:textId="77777777" w:rsidR="008606A0" w:rsidRDefault="00000000">
            <w:pPr>
              <w:spacing w:after="0"/>
              <w:ind w:left="0" w:hanging="2"/>
            </w:pPr>
            <w:r>
              <w:rPr>
                <w:b/>
              </w:rPr>
              <w:t>Encargado (a) de Monitoreo, Evaluación y Seguimiento:</w:t>
            </w:r>
          </w:p>
        </w:tc>
        <w:tc>
          <w:tcPr>
            <w:tcW w:w="5670" w:type="dxa"/>
          </w:tcPr>
          <w:p w14:paraId="00000AF6" w14:textId="77777777" w:rsidR="008606A0" w:rsidRDefault="00000000">
            <w:pPr>
              <w:shd w:val="clear" w:color="auto" w:fill="FFFFFF"/>
              <w:spacing w:after="0"/>
              <w:ind w:left="0" w:hanging="2"/>
            </w:pPr>
            <w:r>
              <w:t xml:space="preserve">Revisa en línea, que la información esté completa previo al traslado a la UCE.  Si está completa sigue paso 17.  Si no está completa sigue paso 14. </w:t>
            </w:r>
          </w:p>
        </w:tc>
      </w:tr>
      <w:tr w:rsidR="008606A0" w14:paraId="2A1A1927" w14:textId="77777777">
        <w:trPr>
          <w:cantSplit/>
          <w:trHeight w:val="549"/>
        </w:trPr>
        <w:tc>
          <w:tcPr>
            <w:tcW w:w="595" w:type="dxa"/>
          </w:tcPr>
          <w:p w14:paraId="00000AF7" w14:textId="77777777" w:rsidR="008606A0" w:rsidRDefault="00000000">
            <w:pPr>
              <w:spacing w:after="0"/>
              <w:ind w:left="0" w:hanging="2"/>
            </w:pPr>
            <w:r>
              <w:rPr>
                <w:b/>
              </w:rPr>
              <w:t>13.</w:t>
            </w:r>
          </w:p>
        </w:tc>
        <w:tc>
          <w:tcPr>
            <w:tcW w:w="2632" w:type="dxa"/>
            <w:vMerge w:val="restart"/>
          </w:tcPr>
          <w:p w14:paraId="00000AF8" w14:textId="77777777" w:rsidR="008606A0" w:rsidRDefault="00000000">
            <w:pPr>
              <w:pBdr>
                <w:top w:val="nil"/>
                <w:left w:val="nil"/>
                <w:bottom w:val="nil"/>
                <w:right w:val="nil"/>
                <w:between w:val="nil"/>
              </w:pBdr>
              <w:spacing w:line="240" w:lineRule="auto"/>
              <w:ind w:left="0" w:hanging="2"/>
              <w:rPr>
                <w:color w:val="000000"/>
              </w:rPr>
            </w:pPr>
            <w:r>
              <w:rPr>
                <w:b/>
                <w:color w:val="222222"/>
                <w:highlight w:val="white"/>
              </w:rPr>
              <w:t>Jefe de Planificación</w:t>
            </w:r>
          </w:p>
          <w:p w14:paraId="00000AF9" w14:textId="77777777" w:rsidR="008606A0" w:rsidRDefault="008606A0">
            <w:pPr>
              <w:pBdr>
                <w:top w:val="nil"/>
                <w:left w:val="nil"/>
                <w:bottom w:val="nil"/>
                <w:right w:val="nil"/>
                <w:between w:val="nil"/>
              </w:pBdr>
              <w:spacing w:line="240" w:lineRule="auto"/>
              <w:ind w:left="0" w:hanging="2"/>
              <w:rPr>
                <w:color w:val="000000"/>
              </w:rPr>
            </w:pPr>
          </w:p>
        </w:tc>
        <w:tc>
          <w:tcPr>
            <w:tcW w:w="5670" w:type="dxa"/>
          </w:tcPr>
          <w:p w14:paraId="00000AFA" w14:textId="77777777" w:rsidR="008606A0" w:rsidRDefault="00000000">
            <w:pPr>
              <w:spacing w:after="0"/>
              <w:ind w:left="0" w:hanging="2"/>
            </w:pPr>
            <w:r>
              <w:rPr>
                <w:color w:val="222222"/>
                <w:highlight w:val="white"/>
              </w:rPr>
              <w:t>Revisa.  Es información que se puede extraer de los informes entregados, sigue paso 16. Se requiere información adicional sigue paso 14.</w:t>
            </w:r>
          </w:p>
        </w:tc>
      </w:tr>
      <w:tr w:rsidR="008606A0" w14:paraId="4643AEF4" w14:textId="77777777">
        <w:trPr>
          <w:cantSplit/>
          <w:trHeight w:val="549"/>
        </w:trPr>
        <w:tc>
          <w:tcPr>
            <w:tcW w:w="595" w:type="dxa"/>
          </w:tcPr>
          <w:p w14:paraId="00000AFB" w14:textId="77777777" w:rsidR="008606A0" w:rsidRDefault="00000000">
            <w:pPr>
              <w:spacing w:after="0"/>
              <w:ind w:left="0" w:hanging="2"/>
            </w:pPr>
            <w:r>
              <w:rPr>
                <w:b/>
              </w:rPr>
              <w:t>14.</w:t>
            </w:r>
          </w:p>
        </w:tc>
        <w:tc>
          <w:tcPr>
            <w:tcW w:w="2632" w:type="dxa"/>
            <w:vMerge/>
          </w:tcPr>
          <w:p w14:paraId="00000AFC" w14:textId="77777777" w:rsidR="008606A0" w:rsidRDefault="008606A0">
            <w:pPr>
              <w:widowControl w:val="0"/>
              <w:pBdr>
                <w:top w:val="nil"/>
                <w:left w:val="nil"/>
                <w:bottom w:val="nil"/>
                <w:right w:val="nil"/>
                <w:between w:val="nil"/>
              </w:pBdr>
              <w:spacing w:after="0"/>
              <w:ind w:left="0" w:hanging="2"/>
            </w:pPr>
          </w:p>
        </w:tc>
        <w:tc>
          <w:tcPr>
            <w:tcW w:w="5670" w:type="dxa"/>
          </w:tcPr>
          <w:p w14:paraId="00000AFD" w14:textId="77777777" w:rsidR="008606A0" w:rsidRDefault="00000000">
            <w:pPr>
              <w:ind w:left="0" w:hanging="2"/>
            </w:pPr>
            <w:r>
              <w:t>Solicita por correo urgente a Dirección correspondiente traslade información adicional.</w:t>
            </w:r>
          </w:p>
        </w:tc>
      </w:tr>
      <w:tr w:rsidR="008606A0" w14:paraId="2D9BB2EA" w14:textId="77777777">
        <w:trPr>
          <w:trHeight w:val="549"/>
        </w:trPr>
        <w:tc>
          <w:tcPr>
            <w:tcW w:w="595" w:type="dxa"/>
          </w:tcPr>
          <w:p w14:paraId="00000AFE" w14:textId="77777777" w:rsidR="008606A0" w:rsidRDefault="00000000">
            <w:pPr>
              <w:spacing w:after="0"/>
              <w:ind w:left="0" w:hanging="2"/>
            </w:pPr>
            <w:r>
              <w:rPr>
                <w:b/>
              </w:rPr>
              <w:t>15.</w:t>
            </w:r>
          </w:p>
        </w:tc>
        <w:tc>
          <w:tcPr>
            <w:tcW w:w="2632" w:type="dxa"/>
          </w:tcPr>
          <w:p w14:paraId="00000AFF" w14:textId="77777777" w:rsidR="008606A0" w:rsidRDefault="00000000">
            <w:pPr>
              <w:pBdr>
                <w:top w:val="nil"/>
                <w:left w:val="nil"/>
                <w:bottom w:val="nil"/>
                <w:right w:val="nil"/>
                <w:between w:val="nil"/>
              </w:pBdr>
              <w:spacing w:line="240" w:lineRule="auto"/>
              <w:ind w:left="0" w:hanging="2"/>
              <w:rPr>
                <w:color w:val="222222"/>
                <w:highlight w:val="white"/>
              </w:rPr>
            </w:pPr>
            <w:r>
              <w:rPr>
                <w:b/>
                <w:color w:val="222222"/>
                <w:highlight w:val="white"/>
              </w:rPr>
              <w:t xml:space="preserve">Direcciones:                    </w:t>
            </w:r>
          </w:p>
        </w:tc>
        <w:tc>
          <w:tcPr>
            <w:tcW w:w="5670" w:type="dxa"/>
          </w:tcPr>
          <w:p w14:paraId="00000B00" w14:textId="77777777" w:rsidR="008606A0" w:rsidRDefault="00000000">
            <w:pPr>
              <w:spacing w:after="0"/>
              <w:ind w:left="0" w:hanging="2"/>
            </w:pPr>
            <w:r>
              <w:t xml:space="preserve">Envían información requerida por correo. </w:t>
            </w:r>
          </w:p>
          <w:p w14:paraId="00000B01" w14:textId="77777777" w:rsidR="008606A0" w:rsidRDefault="008606A0">
            <w:pPr>
              <w:spacing w:after="0"/>
              <w:ind w:left="0" w:hanging="2"/>
            </w:pPr>
          </w:p>
        </w:tc>
      </w:tr>
      <w:tr w:rsidR="008606A0" w14:paraId="492B808B" w14:textId="77777777">
        <w:trPr>
          <w:trHeight w:val="549"/>
        </w:trPr>
        <w:tc>
          <w:tcPr>
            <w:tcW w:w="595" w:type="dxa"/>
          </w:tcPr>
          <w:p w14:paraId="00000B02" w14:textId="77777777" w:rsidR="008606A0" w:rsidRDefault="00000000">
            <w:pPr>
              <w:spacing w:after="0"/>
              <w:ind w:left="0" w:hanging="2"/>
            </w:pPr>
            <w:r>
              <w:rPr>
                <w:b/>
              </w:rPr>
              <w:t>16.</w:t>
            </w:r>
          </w:p>
        </w:tc>
        <w:tc>
          <w:tcPr>
            <w:tcW w:w="2632" w:type="dxa"/>
          </w:tcPr>
          <w:p w14:paraId="00000B03" w14:textId="77777777" w:rsidR="008606A0" w:rsidRDefault="00000000">
            <w:pPr>
              <w:pBdr>
                <w:top w:val="nil"/>
                <w:left w:val="nil"/>
                <w:bottom w:val="nil"/>
                <w:right w:val="nil"/>
                <w:between w:val="nil"/>
              </w:pBdr>
              <w:spacing w:line="240" w:lineRule="auto"/>
              <w:ind w:left="0" w:hanging="2"/>
              <w:rPr>
                <w:color w:val="222222"/>
                <w:highlight w:val="white"/>
              </w:rPr>
            </w:pPr>
            <w:r>
              <w:rPr>
                <w:b/>
                <w:color w:val="000000"/>
              </w:rPr>
              <w:t>Jefe de Planificación:</w:t>
            </w:r>
          </w:p>
        </w:tc>
        <w:tc>
          <w:tcPr>
            <w:tcW w:w="5670" w:type="dxa"/>
          </w:tcPr>
          <w:p w14:paraId="00000B04" w14:textId="77777777" w:rsidR="008606A0" w:rsidRDefault="00000000">
            <w:pPr>
              <w:spacing w:after="0"/>
              <w:ind w:left="0" w:hanging="2"/>
              <w:rPr>
                <w:color w:val="222222"/>
                <w:highlight w:val="white"/>
              </w:rPr>
            </w:pPr>
            <w:r>
              <w:t>Selecciona información y agrega e instruye para que se informe a la Unidad de Comunicación Estratégica para diagramación y fotografía.</w:t>
            </w:r>
          </w:p>
        </w:tc>
      </w:tr>
      <w:tr w:rsidR="008606A0" w14:paraId="24EF1D8E" w14:textId="77777777">
        <w:trPr>
          <w:cantSplit/>
          <w:trHeight w:val="549"/>
        </w:trPr>
        <w:tc>
          <w:tcPr>
            <w:tcW w:w="595" w:type="dxa"/>
          </w:tcPr>
          <w:p w14:paraId="00000B05" w14:textId="77777777" w:rsidR="008606A0" w:rsidRDefault="00000000">
            <w:pPr>
              <w:spacing w:after="0"/>
              <w:ind w:left="0" w:hanging="2"/>
            </w:pPr>
            <w:r>
              <w:rPr>
                <w:b/>
              </w:rPr>
              <w:t>17.</w:t>
            </w:r>
          </w:p>
        </w:tc>
        <w:tc>
          <w:tcPr>
            <w:tcW w:w="2632" w:type="dxa"/>
            <w:vMerge w:val="restart"/>
          </w:tcPr>
          <w:p w14:paraId="00000B06" w14:textId="77777777" w:rsidR="008606A0" w:rsidRDefault="00000000">
            <w:pPr>
              <w:pBdr>
                <w:top w:val="nil"/>
                <w:left w:val="nil"/>
                <w:bottom w:val="nil"/>
                <w:right w:val="nil"/>
                <w:between w:val="nil"/>
              </w:pBdr>
              <w:spacing w:line="240" w:lineRule="auto"/>
              <w:ind w:left="0" w:hanging="2"/>
              <w:rPr>
                <w:color w:val="222222"/>
                <w:highlight w:val="white"/>
              </w:rPr>
            </w:pPr>
            <w:r>
              <w:rPr>
                <w:b/>
                <w:color w:val="000000"/>
              </w:rPr>
              <w:t>Encargado (a) de Monitoreo, Evaluación y Seguimiento:</w:t>
            </w:r>
          </w:p>
        </w:tc>
        <w:tc>
          <w:tcPr>
            <w:tcW w:w="5670" w:type="dxa"/>
          </w:tcPr>
          <w:p w14:paraId="00000B07" w14:textId="77777777" w:rsidR="008606A0" w:rsidRDefault="00000000">
            <w:pPr>
              <w:spacing w:after="0"/>
              <w:ind w:left="0" w:hanging="2"/>
              <w:rPr>
                <w:color w:val="222222"/>
                <w:highlight w:val="white"/>
              </w:rPr>
            </w:pPr>
            <w:r>
              <w:t>Comparte link para diagramación y fotografía y lo que corresponda a esa Unidad.</w:t>
            </w:r>
          </w:p>
        </w:tc>
      </w:tr>
      <w:tr w:rsidR="008606A0" w14:paraId="044D87E3" w14:textId="77777777">
        <w:trPr>
          <w:cantSplit/>
          <w:trHeight w:val="549"/>
        </w:trPr>
        <w:tc>
          <w:tcPr>
            <w:tcW w:w="595" w:type="dxa"/>
          </w:tcPr>
          <w:p w14:paraId="00000B08" w14:textId="77777777" w:rsidR="008606A0" w:rsidRDefault="00000000">
            <w:pPr>
              <w:spacing w:after="0"/>
              <w:ind w:left="0" w:hanging="2"/>
            </w:pPr>
            <w:r>
              <w:rPr>
                <w:b/>
              </w:rPr>
              <w:t>18.</w:t>
            </w:r>
          </w:p>
        </w:tc>
        <w:tc>
          <w:tcPr>
            <w:tcW w:w="2632" w:type="dxa"/>
            <w:vMerge/>
          </w:tcPr>
          <w:p w14:paraId="00000B09" w14:textId="77777777" w:rsidR="008606A0" w:rsidRDefault="008606A0">
            <w:pPr>
              <w:widowControl w:val="0"/>
              <w:pBdr>
                <w:top w:val="nil"/>
                <w:left w:val="nil"/>
                <w:bottom w:val="nil"/>
                <w:right w:val="nil"/>
                <w:between w:val="nil"/>
              </w:pBdr>
              <w:spacing w:after="0"/>
              <w:ind w:left="0" w:hanging="2"/>
            </w:pPr>
          </w:p>
        </w:tc>
        <w:tc>
          <w:tcPr>
            <w:tcW w:w="5670" w:type="dxa"/>
          </w:tcPr>
          <w:p w14:paraId="00000B0A" w14:textId="77777777" w:rsidR="008606A0" w:rsidRDefault="00000000">
            <w:pPr>
              <w:spacing w:after="0"/>
              <w:ind w:left="0" w:hanging="2"/>
            </w:pPr>
            <w:r>
              <w:t>Envía por correo tablas, gráficas en Excel y fotografías recibidas de las Direcciones.  Informa.</w:t>
            </w:r>
          </w:p>
        </w:tc>
      </w:tr>
      <w:tr w:rsidR="008606A0" w14:paraId="2D62C4E4" w14:textId="77777777">
        <w:trPr>
          <w:trHeight w:val="855"/>
        </w:trPr>
        <w:tc>
          <w:tcPr>
            <w:tcW w:w="595" w:type="dxa"/>
          </w:tcPr>
          <w:p w14:paraId="00000B0B" w14:textId="77777777" w:rsidR="008606A0" w:rsidRDefault="00000000">
            <w:pPr>
              <w:spacing w:after="0"/>
              <w:ind w:left="0" w:hanging="2"/>
            </w:pPr>
            <w:r>
              <w:rPr>
                <w:b/>
              </w:rPr>
              <w:t>19.</w:t>
            </w:r>
          </w:p>
        </w:tc>
        <w:tc>
          <w:tcPr>
            <w:tcW w:w="2632" w:type="dxa"/>
          </w:tcPr>
          <w:p w14:paraId="00000B0C" w14:textId="77777777" w:rsidR="008606A0" w:rsidRDefault="00000000">
            <w:pPr>
              <w:pBdr>
                <w:top w:val="nil"/>
                <w:left w:val="nil"/>
                <w:bottom w:val="nil"/>
                <w:right w:val="nil"/>
                <w:between w:val="nil"/>
              </w:pBdr>
              <w:spacing w:line="240" w:lineRule="auto"/>
              <w:ind w:left="0" w:hanging="2"/>
              <w:rPr>
                <w:color w:val="222222"/>
                <w:highlight w:val="white"/>
              </w:rPr>
            </w:pPr>
            <w:r>
              <w:rPr>
                <w:b/>
                <w:color w:val="222222"/>
                <w:highlight w:val="white"/>
              </w:rPr>
              <w:t xml:space="preserve">Unidad de Comunicación Estratégica:  </w:t>
            </w:r>
          </w:p>
        </w:tc>
        <w:tc>
          <w:tcPr>
            <w:tcW w:w="5670" w:type="dxa"/>
          </w:tcPr>
          <w:p w14:paraId="00000B0D" w14:textId="77777777" w:rsidR="008606A0" w:rsidRDefault="00000000">
            <w:pPr>
              <w:spacing w:after="0"/>
              <w:ind w:left="0" w:hanging="2"/>
              <w:rPr>
                <w:color w:val="222222"/>
                <w:highlight w:val="white"/>
              </w:rPr>
            </w:pPr>
            <w:r>
              <w:t>Prepara informe, presentación y videos.  Solicita oficio y logros firmados.</w:t>
            </w:r>
          </w:p>
        </w:tc>
      </w:tr>
      <w:tr w:rsidR="008606A0" w14:paraId="412825DC" w14:textId="77777777">
        <w:trPr>
          <w:cantSplit/>
          <w:trHeight w:val="702"/>
        </w:trPr>
        <w:tc>
          <w:tcPr>
            <w:tcW w:w="595" w:type="dxa"/>
          </w:tcPr>
          <w:p w14:paraId="00000B0E" w14:textId="77777777" w:rsidR="008606A0" w:rsidRDefault="00000000">
            <w:pPr>
              <w:spacing w:after="0"/>
              <w:ind w:left="0" w:hanging="2"/>
            </w:pPr>
            <w:r>
              <w:rPr>
                <w:b/>
              </w:rPr>
              <w:t>20.</w:t>
            </w:r>
          </w:p>
        </w:tc>
        <w:tc>
          <w:tcPr>
            <w:tcW w:w="2632" w:type="dxa"/>
            <w:vMerge w:val="restart"/>
          </w:tcPr>
          <w:p w14:paraId="00000B0F" w14:textId="77777777" w:rsidR="008606A0" w:rsidRDefault="00000000">
            <w:pPr>
              <w:pBdr>
                <w:top w:val="nil"/>
                <w:left w:val="nil"/>
                <w:bottom w:val="nil"/>
                <w:right w:val="nil"/>
                <w:between w:val="nil"/>
              </w:pBdr>
              <w:spacing w:line="240" w:lineRule="auto"/>
              <w:ind w:left="0" w:hanging="2"/>
              <w:rPr>
                <w:color w:val="222222"/>
                <w:highlight w:val="white"/>
              </w:rPr>
            </w:pPr>
            <w:r>
              <w:rPr>
                <w:b/>
                <w:color w:val="222222"/>
                <w:highlight w:val="white"/>
              </w:rPr>
              <w:t xml:space="preserve">Jefe de Planificación:                    </w:t>
            </w:r>
          </w:p>
        </w:tc>
        <w:tc>
          <w:tcPr>
            <w:tcW w:w="5670" w:type="dxa"/>
          </w:tcPr>
          <w:p w14:paraId="00000B10" w14:textId="77777777" w:rsidR="008606A0" w:rsidRDefault="00000000">
            <w:pPr>
              <w:spacing w:after="0"/>
              <w:ind w:left="0" w:hanging="2"/>
              <w:rPr>
                <w:color w:val="222222"/>
                <w:highlight w:val="white"/>
              </w:rPr>
            </w:pPr>
            <w:r>
              <w:t>Verifica logros, si fuera necesario los consulta con Direcciones sustantivas.</w:t>
            </w:r>
          </w:p>
        </w:tc>
      </w:tr>
      <w:tr w:rsidR="008606A0" w14:paraId="3C414A41" w14:textId="77777777">
        <w:trPr>
          <w:cantSplit/>
          <w:trHeight w:val="549"/>
        </w:trPr>
        <w:tc>
          <w:tcPr>
            <w:tcW w:w="595" w:type="dxa"/>
          </w:tcPr>
          <w:p w14:paraId="00000B11" w14:textId="77777777" w:rsidR="008606A0" w:rsidRDefault="00000000">
            <w:pPr>
              <w:spacing w:after="0"/>
              <w:ind w:left="0" w:hanging="2"/>
            </w:pPr>
            <w:r>
              <w:rPr>
                <w:b/>
              </w:rPr>
              <w:t>21.</w:t>
            </w:r>
          </w:p>
        </w:tc>
        <w:tc>
          <w:tcPr>
            <w:tcW w:w="2632" w:type="dxa"/>
            <w:vMerge/>
          </w:tcPr>
          <w:p w14:paraId="00000B12" w14:textId="77777777" w:rsidR="008606A0" w:rsidRDefault="008606A0">
            <w:pPr>
              <w:widowControl w:val="0"/>
              <w:pBdr>
                <w:top w:val="nil"/>
                <w:left w:val="nil"/>
                <w:bottom w:val="nil"/>
                <w:right w:val="nil"/>
                <w:between w:val="nil"/>
              </w:pBdr>
              <w:spacing w:after="0"/>
              <w:ind w:left="0" w:hanging="2"/>
            </w:pPr>
          </w:p>
        </w:tc>
        <w:tc>
          <w:tcPr>
            <w:tcW w:w="5670" w:type="dxa"/>
          </w:tcPr>
          <w:p w14:paraId="00000B13" w14:textId="77777777" w:rsidR="008606A0" w:rsidRDefault="00000000">
            <w:pPr>
              <w:spacing w:after="0"/>
              <w:ind w:left="0" w:hanging="2"/>
              <w:rPr>
                <w:color w:val="222222"/>
                <w:highlight w:val="white"/>
              </w:rPr>
            </w:pPr>
            <w:r>
              <w:t>Instruye para que se elabore oficio y se solicite firma de logros.</w:t>
            </w:r>
          </w:p>
        </w:tc>
      </w:tr>
      <w:tr w:rsidR="008606A0" w14:paraId="2FCA7795" w14:textId="77777777">
        <w:trPr>
          <w:cantSplit/>
          <w:trHeight w:val="549"/>
        </w:trPr>
        <w:tc>
          <w:tcPr>
            <w:tcW w:w="595" w:type="dxa"/>
          </w:tcPr>
          <w:p w14:paraId="00000B14" w14:textId="77777777" w:rsidR="008606A0" w:rsidRDefault="00000000">
            <w:pPr>
              <w:spacing w:after="0"/>
              <w:ind w:left="0" w:hanging="2"/>
            </w:pPr>
            <w:r>
              <w:rPr>
                <w:b/>
              </w:rPr>
              <w:t>22.</w:t>
            </w:r>
          </w:p>
        </w:tc>
        <w:tc>
          <w:tcPr>
            <w:tcW w:w="2632" w:type="dxa"/>
            <w:vMerge w:val="restart"/>
          </w:tcPr>
          <w:p w14:paraId="00000B15" w14:textId="77777777" w:rsidR="008606A0" w:rsidRDefault="00000000">
            <w:pPr>
              <w:pBdr>
                <w:top w:val="nil"/>
                <w:left w:val="nil"/>
                <w:bottom w:val="nil"/>
                <w:right w:val="nil"/>
                <w:between w:val="nil"/>
              </w:pBdr>
              <w:spacing w:line="240" w:lineRule="auto"/>
              <w:ind w:left="0" w:hanging="2"/>
              <w:rPr>
                <w:color w:val="222222"/>
                <w:highlight w:val="white"/>
              </w:rPr>
            </w:pPr>
            <w:r>
              <w:rPr>
                <w:b/>
                <w:color w:val="000000"/>
              </w:rPr>
              <w:t>Encargado (a) de Monitoreo, Evaluación y Seguimiento:</w:t>
            </w:r>
          </w:p>
        </w:tc>
        <w:tc>
          <w:tcPr>
            <w:tcW w:w="5670" w:type="dxa"/>
          </w:tcPr>
          <w:p w14:paraId="00000B16" w14:textId="77777777" w:rsidR="008606A0" w:rsidRDefault="00000000">
            <w:pPr>
              <w:spacing w:after="0"/>
              <w:ind w:left="0" w:hanging="2"/>
            </w:pPr>
            <w:r>
              <w:t>Incorpora logros en formato correspondiente.</w:t>
            </w:r>
          </w:p>
          <w:p w14:paraId="00000B17" w14:textId="77777777" w:rsidR="008606A0" w:rsidRDefault="008606A0">
            <w:pPr>
              <w:spacing w:after="0"/>
              <w:ind w:left="0" w:hanging="2"/>
              <w:rPr>
                <w:color w:val="222222"/>
                <w:highlight w:val="white"/>
              </w:rPr>
            </w:pPr>
          </w:p>
        </w:tc>
      </w:tr>
      <w:tr w:rsidR="008606A0" w14:paraId="055A4C0D" w14:textId="77777777">
        <w:trPr>
          <w:cantSplit/>
          <w:trHeight w:val="549"/>
        </w:trPr>
        <w:tc>
          <w:tcPr>
            <w:tcW w:w="595" w:type="dxa"/>
          </w:tcPr>
          <w:p w14:paraId="00000B18" w14:textId="77777777" w:rsidR="008606A0" w:rsidRDefault="00000000">
            <w:pPr>
              <w:spacing w:after="0"/>
              <w:ind w:left="0" w:hanging="2"/>
            </w:pPr>
            <w:r>
              <w:rPr>
                <w:b/>
              </w:rPr>
              <w:t>23.</w:t>
            </w:r>
          </w:p>
        </w:tc>
        <w:tc>
          <w:tcPr>
            <w:tcW w:w="2632" w:type="dxa"/>
            <w:vMerge/>
          </w:tcPr>
          <w:p w14:paraId="00000B19" w14:textId="77777777" w:rsidR="008606A0" w:rsidRDefault="008606A0">
            <w:pPr>
              <w:widowControl w:val="0"/>
              <w:pBdr>
                <w:top w:val="nil"/>
                <w:left w:val="nil"/>
                <w:bottom w:val="nil"/>
                <w:right w:val="nil"/>
                <w:between w:val="nil"/>
              </w:pBdr>
              <w:spacing w:after="0"/>
              <w:ind w:left="0" w:hanging="2"/>
            </w:pPr>
          </w:p>
        </w:tc>
        <w:tc>
          <w:tcPr>
            <w:tcW w:w="5670" w:type="dxa"/>
          </w:tcPr>
          <w:p w14:paraId="00000B1A" w14:textId="6026A94C" w:rsidR="008606A0" w:rsidRDefault="00000000">
            <w:pPr>
              <w:spacing w:after="0"/>
              <w:ind w:left="0" w:hanging="2"/>
              <w:rPr>
                <w:color w:val="222222"/>
                <w:highlight w:val="white"/>
              </w:rPr>
            </w:pPr>
            <w:r>
              <w:t xml:space="preserve">Prepara oficio </w:t>
            </w:r>
            <w:r w:rsidR="00FC1656">
              <w:t>solicita número</w:t>
            </w:r>
            <w:r>
              <w:t xml:space="preserve"> de referencia de la Dirección Ejecutiva/Subdirección Ejecutiva.</w:t>
            </w:r>
          </w:p>
        </w:tc>
      </w:tr>
      <w:tr w:rsidR="008606A0" w14:paraId="742435AF" w14:textId="77777777">
        <w:trPr>
          <w:cantSplit/>
          <w:trHeight w:val="549"/>
        </w:trPr>
        <w:tc>
          <w:tcPr>
            <w:tcW w:w="595" w:type="dxa"/>
          </w:tcPr>
          <w:p w14:paraId="00000B1B" w14:textId="77777777" w:rsidR="008606A0" w:rsidRDefault="00000000">
            <w:pPr>
              <w:spacing w:after="0"/>
              <w:ind w:left="0" w:hanging="2"/>
            </w:pPr>
            <w:r>
              <w:rPr>
                <w:b/>
              </w:rPr>
              <w:lastRenderedPageBreak/>
              <w:t>24.</w:t>
            </w:r>
          </w:p>
        </w:tc>
        <w:tc>
          <w:tcPr>
            <w:tcW w:w="2632" w:type="dxa"/>
            <w:vMerge/>
          </w:tcPr>
          <w:p w14:paraId="00000B1C" w14:textId="77777777" w:rsidR="008606A0" w:rsidRDefault="008606A0">
            <w:pPr>
              <w:widowControl w:val="0"/>
              <w:pBdr>
                <w:top w:val="nil"/>
                <w:left w:val="nil"/>
                <w:bottom w:val="nil"/>
                <w:right w:val="nil"/>
                <w:between w:val="nil"/>
              </w:pBdr>
              <w:spacing w:after="0"/>
              <w:ind w:left="0" w:hanging="2"/>
            </w:pPr>
          </w:p>
        </w:tc>
        <w:tc>
          <w:tcPr>
            <w:tcW w:w="5670" w:type="dxa"/>
          </w:tcPr>
          <w:p w14:paraId="00000B1D" w14:textId="77777777" w:rsidR="008606A0" w:rsidRDefault="00000000">
            <w:pPr>
              <w:spacing w:after="0"/>
              <w:ind w:left="0" w:hanging="2"/>
              <w:rPr>
                <w:color w:val="222222"/>
                <w:highlight w:val="white"/>
              </w:rPr>
            </w:pPr>
            <w:r>
              <w:t>Traslada para firma de Dirección Ejecutiva/Encargado de Despacho.</w:t>
            </w:r>
          </w:p>
        </w:tc>
      </w:tr>
      <w:tr w:rsidR="008606A0" w14:paraId="2C2C65CC" w14:textId="77777777">
        <w:trPr>
          <w:cantSplit/>
          <w:trHeight w:val="549"/>
        </w:trPr>
        <w:tc>
          <w:tcPr>
            <w:tcW w:w="595" w:type="dxa"/>
          </w:tcPr>
          <w:p w14:paraId="00000B1E" w14:textId="77777777" w:rsidR="008606A0" w:rsidRDefault="00000000">
            <w:pPr>
              <w:spacing w:after="0"/>
              <w:ind w:left="0" w:hanging="2"/>
            </w:pPr>
            <w:r>
              <w:rPr>
                <w:b/>
              </w:rPr>
              <w:t>25.</w:t>
            </w:r>
          </w:p>
        </w:tc>
        <w:tc>
          <w:tcPr>
            <w:tcW w:w="2632" w:type="dxa"/>
            <w:vMerge/>
          </w:tcPr>
          <w:p w14:paraId="00000B1F" w14:textId="77777777" w:rsidR="008606A0" w:rsidRDefault="008606A0">
            <w:pPr>
              <w:widowControl w:val="0"/>
              <w:pBdr>
                <w:top w:val="nil"/>
                <w:left w:val="nil"/>
                <w:bottom w:val="nil"/>
                <w:right w:val="nil"/>
                <w:between w:val="nil"/>
              </w:pBdr>
              <w:spacing w:after="0"/>
              <w:ind w:left="0" w:hanging="2"/>
            </w:pPr>
          </w:p>
        </w:tc>
        <w:tc>
          <w:tcPr>
            <w:tcW w:w="5670" w:type="dxa"/>
          </w:tcPr>
          <w:p w14:paraId="00000B20" w14:textId="77777777" w:rsidR="008606A0" w:rsidRDefault="00000000">
            <w:pPr>
              <w:spacing w:after="0"/>
              <w:ind w:left="0" w:hanging="2"/>
            </w:pPr>
            <w:r>
              <w:t>Recibe. Entrega oficio firmado.</w:t>
            </w:r>
          </w:p>
          <w:p w14:paraId="00000B21" w14:textId="77777777" w:rsidR="008606A0" w:rsidRDefault="008606A0">
            <w:pPr>
              <w:spacing w:after="0"/>
              <w:ind w:left="0" w:hanging="2"/>
              <w:rPr>
                <w:color w:val="222222"/>
                <w:highlight w:val="white"/>
              </w:rPr>
            </w:pPr>
          </w:p>
        </w:tc>
      </w:tr>
      <w:tr w:rsidR="008606A0" w14:paraId="3E4A1A40" w14:textId="77777777">
        <w:trPr>
          <w:trHeight w:val="549"/>
        </w:trPr>
        <w:tc>
          <w:tcPr>
            <w:tcW w:w="595" w:type="dxa"/>
          </w:tcPr>
          <w:p w14:paraId="00000B22" w14:textId="77777777" w:rsidR="008606A0" w:rsidRDefault="00000000">
            <w:pPr>
              <w:spacing w:after="0"/>
              <w:ind w:left="0" w:hanging="2"/>
            </w:pPr>
            <w:r>
              <w:rPr>
                <w:b/>
              </w:rPr>
              <w:t>26.</w:t>
            </w:r>
          </w:p>
        </w:tc>
        <w:tc>
          <w:tcPr>
            <w:tcW w:w="2632" w:type="dxa"/>
          </w:tcPr>
          <w:p w14:paraId="00000B23" w14:textId="77777777" w:rsidR="008606A0" w:rsidRDefault="00000000">
            <w:pPr>
              <w:pBdr>
                <w:top w:val="nil"/>
                <w:left w:val="nil"/>
                <w:bottom w:val="nil"/>
                <w:right w:val="nil"/>
                <w:between w:val="nil"/>
              </w:pBdr>
              <w:spacing w:line="240" w:lineRule="auto"/>
              <w:ind w:left="0" w:hanging="2"/>
              <w:rPr>
                <w:color w:val="222222"/>
                <w:highlight w:val="white"/>
              </w:rPr>
            </w:pPr>
            <w:r>
              <w:rPr>
                <w:b/>
                <w:color w:val="000000"/>
              </w:rPr>
              <w:t xml:space="preserve">Unidad de Comunicación Estratégica:  </w:t>
            </w:r>
          </w:p>
        </w:tc>
        <w:tc>
          <w:tcPr>
            <w:tcW w:w="5670" w:type="dxa"/>
          </w:tcPr>
          <w:p w14:paraId="00000B24" w14:textId="77777777" w:rsidR="008606A0" w:rsidRDefault="00000000">
            <w:pPr>
              <w:spacing w:after="0"/>
              <w:ind w:left="0" w:hanging="2"/>
            </w:pPr>
            <w:r>
              <w:t xml:space="preserve">Recibe y sube al drive indicado por la CPCC. Informa.  </w:t>
            </w:r>
          </w:p>
          <w:p w14:paraId="00000B25" w14:textId="77777777" w:rsidR="008606A0" w:rsidRDefault="008606A0">
            <w:pPr>
              <w:ind w:left="0" w:hanging="2"/>
              <w:rPr>
                <w:color w:val="222222"/>
                <w:highlight w:val="white"/>
              </w:rPr>
            </w:pPr>
          </w:p>
        </w:tc>
      </w:tr>
      <w:tr w:rsidR="008606A0" w14:paraId="3BDDEC9B" w14:textId="77777777">
        <w:trPr>
          <w:trHeight w:val="1144"/>
        </w:trPr>
        <w:tc>
          <w:tcPr>
            <w:tcW w:w="595" w:type="dxa"/>
          </w:tcPr>
          <w:p w14:paraId="00000B26" w14:textId="77777777" w:rsidR="008606A0" w:rsidRDefault="00000000">
            <w:pPr>
              <w:spacing w:after="0"/>
              <w:ind w:left="0" w:hanging="2"/>
            </w:pPr>
            <w:r>
              <w:rPr>
                <w:b/>
              </w:rPr>
              <w:t>27.</w:t>
            </w:r>
          </w:p>
        </w:tc>
        <w:tc>
          <w:tcPr>
            <w:tcW w:w="2632" w:type="dxa"/>
          </w:tcPr>
          <w:p w14:paraId="00000B27" w14:textId="77777777" w:rsidR="008606A0" w:rsidRDefault="00000000">
            <w:pPr>
              <w:pBdr>
                <w:top w:val="nil"/>
                <w:left w:val="nil"/>
                <w:bottom w:val="nil"/>
                <w:right w:val="nil"/>
                <w:between w:val="nil"/>
              </w:pBdr>
              <w:spacing w:line="240" w:lineRule="auto"/>
              <w:ind w:left="0" w:hanging="2"/>
              <w:rPr>
                <w:color w:val="222222"/>
                <w:highlight w:val="white"/>
              </w:rPr>
            </w:pPr>
            <w:r>
              <w:rPr>
                <w:b/>
                <w:color w:val="000000"/>
              </w:rPr>
              <w:t>Encargado (a) de, Monitoreo, Evaluación y Seguimiento:</w:t>
            </w:r>
          </w:p>
        </w:tc>
        <w:tc>
          <w:tcPr>
            <w:tcW w:w="5670" w:type="dxa"/>
          </w:tcPr>
          <w:p w14:paraId="00000B28" w14:textId="77777777" w:rsidR="008606A0" w:rsidRDefault="00000000">
            <w:pPr>
              <w:ind w:left="0" w:hanging="2"/>
              <w:rPr>
                <w:color w:val="222222"/>
                <w:highlight w:val="white"/>
              </w:rPr>
            </w:pPr>
            <w:r>
              <w:rPr>
                <w:color w:val="222222"/>
                <w:highlight w:val="white"/>
              </w:rPr>
              <w:t>Queda a la espera del link que comparta la UCE para bajar el informe en su versión final.</w:t>
            </w:r>
          </w:p>
        </w:tc>
      </w:tr>
      <w:tr w:rsidR="008606A0" w14:paraId="4BCACA9A" w14:textId="77777777">
        <w:trPr>
          <w:trHeight w:val="549"/>
        </w:trPr>
        <w:tc>
          <w:tcPr>
            <w:tcW w:w="595" w:type="dxa"/>
          </w:tcPr>
          <w:p w14:paraId="00000B29" w14:textId="77777777" w:rsidR="008606A0" w:rsidRDefault="00000000">
            <w:pPr>
              <w:spacing w:after="0"/>
              <w:ind w:left="0" w:hanging="2"/>
            </w:pPr>
            <w:r>
              <w:rPr>
                <w:b/>
              </w:rPr>
              <w:t>28.</w:t>
            </w:r>
          </w:p>
        </w:tc>
        <w:tc>
          <w:tcPr>
            <w:tcW w:w="2632" w:type="dxa"/>
          </w:tcPr>
          <w:p w14:paraId="00000B2A" w14:textId="77777777" w:rsidR="008606A0" w:rsidRDefault="00000000">
            <w:pPr>
              <w:pBdr>
                <w:top w:val="nil"/>
                <w:left w:val="nil"/>
                <w:bottom w:val="nil"/>
                <w:right w:val="nil"/>
                <w:between w:val="nil"/>
              </w:pBdr>
              <w:spacing w:line="240" w:lineRule="auto"/>
              <w:ind w:left="0" w:hanging="2"/>
              <w:rPr>
                <w:color w:val="222222"/>
                <w:highlight w:val="white"/>
              </w:rPr>
            </w:pPr>
            <w:bookmarkStart w:id="70" w:name="_heading=h.2zbgiuw" w:colFirst="0" w:colLast="0"/>
            <w:bookmarkEnd w:id="70"/>
            <w:r>
              <w:rPr>
                <w:b/>
                <w:color w:val="000000"/>
              </w:rPr>
              <w:t xml:space="preserve">Unidad de Comunicación Estratégica:  </w:t>
            </w:r>
          </w:p>
        </w:tc>
        <w:tc>
          <w:tcPr>
            <w:tcW w:w="5670" w:type="dxa"/>
          </w:tcPr>
          <w:p w14:paraId="00000B2B" w14:textId="77777777" w:rsidR="008606A0" w:rsidRDefault="00000000">
            <w:pPr>
              <w:spacing w:after="0"/>
              <w:ind w:left="0" w:hanging="2"/>
              <w:rPr>
                <w:color w:val="222222"/>
                <w:highlight w:val="white"/>
              </w:rPr>
            </w:pPr>
            <w:r>
              <w:t xml:space="preserve">Remite link, </w:t>
            </w:r>
            <w:proofErr w:type="gramStart"/>
            <w:r>
              <w:t>de acuerdo a</w:t>
            </w:r>
            <w:proofErr w:type="gramEnd"/>
            <w:r>
              <w:t xml:space="preserve"> los lineamientos que establezca la CPCC para su socialización. </w:t>
            </w:r>
          </w:p>
        </w:tc>
      </w:tr>
      <w:tr w:rsidR="008606A0" w14:paraId="3DCB5D0C" w14:textId="77777777">
        <w:trPr>
          <w:cantSplit/>
          <w:trHeight w:val="549"/>
        </w:trPr>
        <w:tc>
          <w:tcPr>
            <w:tcW w:w="595" w:type="dxa"/>
          </w:tcPr>
          <w:p w14:paraId="00000B2C" w14:textId="77777777" w:rsidR="008606A0" w:rsidRDefault="00000000">
            <w:pPr>
              <w:spacing w:after="0"/>
              <w:ind w:left="0" w:hanging="2"/>
            </w:pPr>
            <w:r>
              <w:rPr>
                <w:b/>
              </w:rPr>
              <w:t>29.</w:t>
            </w:r>
          </w:p>
        </w:tc>
        <w:tc>
          <w:tcPr>
            <w:tcW w:w="2632" w:type="dxa"/>
            <w:vMerge w:val="restart"/>
          </w:tcPr>
          <w:p w14:paraId="00000B2D" w14:textId="77777777" w:rsidR="008606A0" w:rsidRDefault="00000000">
            <w:pPr>
              <w:pBdr>
                <w:top w:val="nil"/>
                <w:left w:val="nil"/>
                <w:bottom w:val="nil"/>
                <w:right w:val="nil"/>
                <w:between w:val="nil"/>
              </w:pBdr>
              <w:spacing w:line="240" w:lineRule="auto"/>
              <w:ind w:left="0" w:hanging="2"/>
              <w:rPr>
                <w:color w:val="222222"/>
                <w:highlight w:val="white"/>
              </w:rPr>
            </w:pPr>
            <w:bookmarkStart w:id="71" w:name="_heading=h.1egqt2p" w:colFirst="0" w:colLast="0"/>
            <w:bookmarkEnd w:id="71"/>
            <w:r>
              <w:rPr>
                <w:b/>
                <w:color w:val="000000"/>
              </w:rPr>
              <w:t>Encargado (a) de, Monitoreo, Evaluación y Seguimiento:</w:t>
            </w:r>
          </w:p>
        </w:tc>
        <w:tc>
          <w:tcPr>
            <w:tcW w:w="5670" w:type="dxa"/>
          </w:tcPr>
          <w:p w14:paraId="00000B2E" w14:textId="77777777" w:rsidR="008606A0" w:rsidRDefault="00000000">
            <w:pPr>
              <w:spacing w:after="0"/>
              <w:ind w:left="0" w:hanging="2"/>
              <w:rPr>
                <w:color w:val="222222"/>
                <w:highlight w:val="white"/>
              </w:rPr>
            </w:pPr>
            <w:r>
              <w:rPr>
                <w:color w:val="222222"/>
                <w:highlight w:val="white"/>
              </w:rPr>
              <w:t>Descarga informe o recibe copia.</w:t>
            </w:r>
          </w:p>
        </w:tc>
      </w:tr>
      <w:tr w:rsidR="008606A0" w14:paraId="3DBD6CCD" w14:textId="77777777">
        <w:trPr>
          <w:cantSplit/>
          <w:trHeight w:val="549"/>
        </w:trPr>
        <w:tc>
          <w:tcPr>
            <w:tcW w:w="595" w:type="dxa"/>
          </w:tcPr>
          <w:p w14:paraId="00000B2F" w14:textId="77777777" w:rsidR="008606A0" w:rsidRDefault="00000000">
            <w:pPr>
              <w:spacing w:after="0"/>
              <w:ind w:left="0" w:hanging="2"/>
            </w:pPr>
            <w:r>
              <w:rPr>
                <w:b/>
              </w:rPr>
              <w:t>30.</w:t>
            </w:r>
          </w:p>
        </w:tc>
        <w:tc>
          <w:tcPr>
            <w:tcW w:w="2632" w:type="dxa"/>
            <w:vMerge/>
          </w:tcPr>
          <w:p w14:paraId="00000B30" w14:textId="77777777" w:rsidR="008606A0" w:rsidRDefault="008606A0">
            <w:pPr>
              <w:widowControl w:val="0"/>
              <w:pBdr>
                <w:top w:val="nil"/>
                <w:left w:val="nil"/>
                <w:bottom w:val="nil"/>
                <w:right w:val="nil"/>
                <w:between w:val="nil"/>
              </w:pBdr>
              <w:spacing w:after="0"/>
              <w:ind w:left="0" w:hanging="2"/>
            </w:pPr>
          </w:p>
        </w:tc>
        <w:tc>
          <w:tcPr>
            <w:tcW w:w="5670" w:type="dxa"/>
          </w:tcPr>
          <w:p w14:paraId="00000B31" w14:textId="77777777" w:rsidR="008606A0" w:rsidRDefault="00000000">
            <w:pPr>
              <w:ind w:left="0" w:hanging="2"/>
              <w:rPr>
                <w:color w:val="222222"/>
                <w:highlight w:val="white"/>
              </w:rPr>
            </w:pPr>
            <w:r>
              <w:t>Archiva una copia digital, informa y remite.</w:t>
            </w:r>
          </w:p>
        </w:tc>
      </w:tr>
      <w:tr w:rsidR="008606A0" w14:paraId="2703CD57" w14:textId="77777777">
        <w:trPr>
          <w:trHeight w:val="549"/>
        </w:trPr>
        <w:tc>
          <w:tcPr>
            <w:tcW w:w="595" w:type="dxa"/>
          </w:tcPr>
          <w:p w14:paraId="00000B32" w14:textId="77777777" w:rsidR="008606A0" w:rsidRDefault="00000000">
            <w:pPr>
              <w:spacing w:after="0"/>
              <w:ind w:left="0" w:hanging="2"/>
            </w:pPr>
            <w:r>
              <w:rPr>
                <w:b/>
              </w:rPr>
              <w:t>31.</w:t>
            </w:r>
          </w:p>
        </w:tc>
        <w:tc>
          <w:tcPr>
            <w:tcW w:w="2632" w:type="dxa"/>
          </w:tcPr>
          <w:p w14:paraId="00000B33" w14:textId="77777777" w:rsidR="008606A0" w:rsidRDefault="00000000">
            <w:pPr>
              <w:pBdr>
                <w:top w:val="nil"/>
                <w:left w:val="nil"/>
                <w:bottom w:val="nil"/>
                <w:right w:val="nil"/>
                <w:between w:val="nil"/>
              </w:pBdr>
              <w:spacing w:line="240" w:lineRule="auto"/>
              <w:ind w:left="0" w:hanging="2"/>
              <w:rPr>
                <w:color w:val="000000"/>
              </w:rPr>
            </w:pPr>
            <w:r>
              <w:rPr>
                <w:b/>
                <w:color w:val="000000"/>
              </w:rPr>
              <w:t>Jefe de Planificación</w:t>
            </w:r>
            <w:r>
              <w:rPr>
                <w:rFonts w:ascii="Times New Roman" w:eastAsia="Times New Roman" w:hAnsi="Times New Roman" w:cs="Times New Roman"/>
                <w:color w:val="000000"/>
                <w:sz w:val="24"/>
                <w:szCs w:val="24"/>
              </w:rPr>
              <w:t>:</w:t>
            </w:r>
          </w:p>
        </w:tc>
        <w:tc>
          <w:tcPr>
            <w:tcW w:w="5670" w:type="dxa"/>
          </w:tcPr>
          <w:p w14:paraId="00000B34" w14:textId="77777777" w:rsidR="008606A0" w:rsidRDefault="00000000">
            <w:pPr>
              <w:spacing w:after="0"/>
              <w:ind w:left="0" w:hanging="2"/>
            </w:pPr>
            <w:r>
              <w:t>Recibe y archiva copia digital.</w:t>
            </w:r>
          </w:p>
        </w:tc>
      </w:tr>
      <w:tr w:rsidR="008606A0" w14:paraId="57E9466A" w14:textId="77777777">
        <w:trPr>
          <w:trHeight w:val="549"/>
        </w:trPr>
        <w:tc>
          <w:tcPr>
            <w:tcW w:w="595" w:type="dxa"/>
          </w:tcPr>
          <w:p w14:paraId="00000B35" w14:textId="77777777" w:rsidR="008606A0" w:rsidRDefault="00000000">
            <w:pPr>
              <w:spacing w:after="0"/>
              <w:ind w:left="0" w:hanging="2"/>
            </w:pPr>
            <w:r>
              <w:rPr>
                <w:b/>
              </w:rPr>
              <w:t>32.</w:t>
            </w:r>
          </w:p>
        </w:tc>
        <w:tc>
          <w:tcPr>
            <w:tcW w:w="8302" w:type="dxa"/>
            <w:gridSpan w:val="2"/>
          </w:tcPr>
          <w:p w14:paraId="00000B36" w14:textId="77777777" w:rsidR="008606A0" w:rsidRDefault="00000000" w:rsidP="00734286">
            <w:pPr>
              <w:ind w:left="0" w:hanging="2"/>
              <w:jc w:val="center"/>
              <w:rPr>
                <w:color w:val="222222"/>
                <w:highlight w:val="white"/>
              </w:rPr>
            </w:pPr>
            <w:r>
              <w:rPr>
                <w:b/>
                <w:color w:val="222222"/>
                <w:highlight w:val="white"/>
              </w:rPr>
              <w:t>Fin del Procedimiento</w:t>
            </w:r>
          </w:p>
        </w:tc>
      </w:tr>
    </w:tbl>
    <w:p w14:paraId="00000B38" w14:textId="77777777" w:rsidR="008606A0" w:rsidRDefault="008606A0">
      <w:pPr>
        <w:ind w:left="0" w:hanging="2"/>
      </w:pPr>
    </w:p>
    <w:p w14:paraId="00000B39" w14:textId="77777777" w:rsidR="008606A0" w:rsidRDefault="008606A0">
      <w:pPr>
        <w:ind w:left="0" w:hanging="2"/>
      </w:pPr>
    </w:p>
    <w:p w14:paraId="00000B3A" w14:textId="77777777" w:rsidR="008606A0" w:rsidRDefault="008606A0">
      <w:pPr>
        <w:ind w:left="0" w:hanging="2"/>
      </w:pPr>
    </w:p>
    <w:p w14:paraId="00000B3B" w14:textId="77777777" w:rsidR="008606A0" w:rsidRDefault="008606A0">
      <w:pPr>
        <w:ind w:left="0" w:hanging="2"/>
      </w:pPr>
    </w:p>
    <w:p w14:paraId="00000B3C" w14:textId="77777777" w:rsidR="008606A0" w:rsidRDefault="008606A0">
      <w:pPr>
        <w:ind w:left="0" w:hanging="2"/>
      </w:pPr>
    </w:p>
    <w:p w14:paraId="00000B3D" w14:textId="77777777" w:rsidR="008606A0" w:rsidRDefault="008606A0">
      <w:pPr>
        <w:ind w:left="0" w:hanging="2"/>
      </w:pPr>
    </w:p>
    <w:p w14:paraId="00000B3E" w14:textId="77777777" w:rsidR="008606A0" w:rsidRDefault="008606A0">
      <w:pPr>
        <w:ind w:left="0" w:hanging="2"/>
      </w:pPr>
    </w:p>
    <w:p w14:paraId="00000B3F" w14:textId="77777777" w:rsidR="008606A0" w:rsidRDefault="008606A0">
      <w:pPr>
        <w:ind w:left="0" w:hanging="2"/>
      </w:pPr>
    </w:p>
    <w:p w14:paraId="00000B40" w14:textId="77777777" w:rsidR="008606A0" w:rsidRDefault="008606A0">
      <w:pPr>
        <w:ind w:left="0" w:hanging="2"/>
      </w:pPr>
    </w:p>
    <w:p w14:paraId="00000B41" w14:textId="77777777" w:rsidR="008606A0" w:rsidRDefault="008606A0">
      <w:pPr>
        <w:ind w:left="0" w:hanging="2"/>
      </w:pPr>
    </w:p>
    <w:p w14:paraId="00000B42" w14:textId="77777777" w:rsidR="008606A0" w:rsidRDefault="00000000">
      <w:pPr>
        <w:ind w:left="0" w:hanging="2"/>
      </w:pPr>
      <w:bookmarkStart w:id="72" w:name="_heading=h.3ygebqi" w:colFirst="0" w:colLast="0"/>
      <w:bookmarkEnd w:id="72"/>
      <w:r>
        <w:rPr>
          <w:b/>
        </w:rPr>
        <w:lastRenderedPageBreak/>
        <w:t>15.10.2 FLUJOGRAMA DEL PROCEDIMIENTO ELABORACIÓN DE INFORME DE RENDICIÓN DE CUENTAS A COMISIÓN CONTRA LA CORRUPCIÓN.</w:t>
      </w:r>
    </w:p>
    <w:p w14:paraId="00000B43" w14:textId="77777777" w:rsidR="008606A0" w:rsidRDefault="00000000">
      <w:pPr>
        <w:ind w:left="0" w:hanging="2"/>
      </w:pPr>
      <w:r>
        <w:object w:dxaOrig="8790" w:dyaOrig="10800" w14:anchorId="42556C0D">
          <v:shape id="_x0000_i1045" type="#_x0000_t75" style="width:440.25pt;height:540pt" o:ole="">
            <v:imagedata r:id="rId55" o:title=""/>
          </v:shape>
          <o:OLEObject Type="Embed" ProgID="Visio.Drawing.15" ShapeID="_x0000_i1045" DrawAspect="Content" ObjectID="_1772367712" r:id="rId56"/>
        </w:object>
      </w:r>
    </w:p>
    <w:bookmarkStart w:id="73" w:name="_heading=h.2dlolyb" w:colFirst="0" w:colLast="0"/>
    <w:bookmarkEnd w:id="73"/>
    <w:p w14:paraId="00000B44" w14:textId="77777777" w:rsidR="008606A0" w:rsidRDefault="00000000">
      <w:pPr>
        <w:ind w:left="0" w:hanging="2"/>
      </w:pPr>
      <w:r>
        <w:object w:dxaOrig="9075" w:dyaOrig="11520" w14:anchorId="7D19A28C">
          <v:shape id="_x0000_i1046" type="#_x0000_t75" style="width:453.75pt;height:8in" o:ole="">
            <v:imagedata r:id="rId57" o:title=""/>
          </v:shape>
          <o:OLEObject Type="Embed" ProgID="Visio.Drawing.15" ShapeID="_x0000_i1046" DrawAspect="Content" ObjectID="_1772367713" r:id="rId58"/>
        </w:object>
      </w:r>
    </w:p>
    <w:p w14:paraId="00000B45" w14:textId="0C871C45" w:rsidR="008606A0" w:rsidRDefault="00000000">
      <w:pPr>
        <w:pStyle w:val="Ttulo2"/>
        <w:ind w:left="0" w:hanging="2"/>
      </w:pPr>
      <w:bookmarkStart w:id="74" w:name="_Toc161750289"/>
      <w:r>
        <w:lastRenderedPageBreak/>
        <w:t>15.11 P</w:t>
      </w:r>
      <w:r w:rsidRPr="00D67FB0">
        <w:t>ROCED</w:t>
      </w:r>
      <w:r>
        <w:t>IMIENTO PARA APROBACIÓN DE MANUALES</w:t>
      </w:r>
      <w:r w:rsidR="000824E7">
        <w:t xml:space="preserve"> (VARIABLE)</w:t>
      </w:r>
      <w:r>
        <w:t>.</w:t>
      </w:r>
      <w:bookmarkEnd w:id="74"/>
    </w:p>
    <w:p w14:paraId="00000B46" w14:textId="77777777" w:rsidR="008606A0" w:rsidRDefault="008606A0">
      <w:pPr>
        <w:ind w:left="0" w:hanging="2"/>
      </w:pPr>
    </w:p>
    <w:p w14:paraId="00000B47" w14:textId="77777777" w:rsidR="008606A0" w:rsidRDefault="00000000">
      <w:pPr>
        <w:numPr>
          <w:ilvl w:val="0"/>
          <w:numId w:val="8"/>
        </w:numPr>
        <w:spacing w:after="0"/>
        <w:ind w:left="0" w:hanging="2"/>
      </w:pPr>
      <w:r>
        <w:rPr>
          <w:b/>
        </w:rPr>
        <w:t xml:space="preserve">Unidad Interesada: </w:t>
      </w:r>
      <w:r>
        <w:t xml:space="preserve">Entrega por correo versión digital del manual de normas y procedimientos para revisión sin haber elaborado flujogramas y lo formaliza mediante oficio dirigido a la Unidad de Planificación. </w:t>
      </w:r>
    </w:p>
    <w:p w14:paraId="00000B48" w14:textId="77777777" w:rsidR="008606A0" w:rsidRDefault="00000000">
      <w:pPr>
        <w:spacing w:after="0"/>
        <w:ind w:left="0" w:hanging="2"/>
      </w:pPr>
      <w:r>
        <w:t xml:space="preserve"> </w:t>
      </w:r>
    </w:p>
    <w:p w14:paraId="00000B49" w14:textId="77777777" w:rsidR="008606A0" w:rsidRDefault="00000000">
      <w:pPr>
        <w:numPr>
          <w:ilvl w:val="0"/>
          <w:numId w:val="8"/>
        </w:numPr>
        <w:spacing w:after="0"/>
        <w:ind w:left="0" w:hanging="2"/>
      </w:pPr>
      <w:r>
        <w:rPr>
          <w:b/>
        </w:rPr>
        <w:t>Jefe de Planificación</w:t>
      </w:r>
      <w:r>
        <w:t>: Recibe e instruye por correo.</w:t>
      </w:r>
    </w:p>
    <w:p w14:paraId="00000B4A" w14:textId="77777777" w:rsidR="008606A0" w:rsidRDefault="008606A0">
      <w:pPr>
        <w:pBdr>
          <w:top w:val="nil"/>
          <w:left w:val="nil"/>
          <w:bottom w:val="nil"/>
          <w:right w:val="nil"/>
          <w:between w:val="nil"/>
        </w:pBdr>
        <w:spacing w:after="0"/>
        <w:ind w:left="0" w:hanging="2"/>
        <w:rPr>
          <w:color w:val="000000"/>
        </w:rPr>
      </w:pPr>
    </w:p>
    <w:p w14:paraId="00000B4B" w14:textId="77777777" w:rsidR="008606A0" w:rsidRDefault="00000000">
      <w:pPr>
        <w:numPr>
          <w:ilvl w:val="0"/>
          <w:numId w:val="8"/>
        </w:numPr>
        <w:spacing w:after="0"/>
        <w:ind w:left="0" w:hanging="2"/>
      </w:pPr>
      <w:r>
        <w:rPr>
          <w:b/>
        </w:rPr>
        <w:t>Analista de Planificación</w:t>
      </w:r>
      <w:r>
        <w:t>: Recibe Manual, revisa, realiza observaciones. Traslada.</w:t>
      </w:r>
    </w:p>
    <w:p w14:paraId="00000B4C" w14:textId="77777777" w:rsidR="008606A0" w:rsidRDefault="008606A0">
      <w:pPr>
        <w:pBdr>
          <w:top w:val="nil"/>
          <w:left w:val="nil"/>
          <w:bottom w:val="nil"/>
          <w:right w:val="nil"/>
          <w:between w:val="nil"/>
        </w:pBdr>
        <w:spacing w:after="0"/>
        <w:ind w:left="0" w:hanging="2"/>
        <w:rPr>
          <w:color w:val="000000"/>
        </w:rPr>
      </w:pPr>
    </w:p>
    <w:p w14:paraId="00000B4D" w14:textId="77777777" w:rsidR="008606A0" w:rsidRDefault="00000000">
      <w:pPr>
        <w:numPr>
          <w:ilvl w:val="0"/>
          <w:numId w:val="8"/>
        </w:numPr>
        <w:spacing w:after="0"/>
        <w:ind w:left="0" w:hanging="2"/>
      </w:pPr>
      <w:r>
        <w:rPr>
          <w:b/>
        </w:rPr>
        <w:t>Jefe de Planificación</w:t>
      </w:r>
      <w:r>
        <w:t xml:space="preserve">:  Recibe revisa y agrega observaciones.    </w:t>
      </w:r>
    </w:p>
    <w:p w14:paraId="00000B4E" w14:textId="77777777" w:rsidR="008606A0" w:rsidRDefault="008606A0">
      <w:pPr>
        <w:pBdr>
          <w:top w:val="nil"/>
          <w:left w:val="nil"/>
          <w:bottom w:val="nil"/>
          <w:right w:val="nil"/>
          <w:between w:val="nil"/>
        </w:pBdr>
        <w:spacing w:after="0"/>
        <w:ind w:left="0" w:hanging="2"/>
        <w:rPr>
          <w:color w:val="000000"/>
        </w:rPr>
      </w:pPr>
    </w:p>
    <w:p w14:paraId="00000B4F" w14:textId="77777777" w:rsidR="008606A0" w:rsidRDefault="00000000">
      <w:pPr>
        <w:numPr>
          <w:ilvl w:val="0"/>
          <w:numId w:val="8"/>
        </w:numPr>
        <w:spacing w:after="0"/>
        <w:ind w:left="0" w:hanging="2"/>
      </w:pPr>
      <w:r>
        <w:t xml:space="preserve">Analiza. Si considera necesaria una reunión para revisión conjunta sigue paso 6, si no es necesario sigue paso 10. </w:t>
      </w:r>
    </w:p>
    <w:p w14:paraId="00000B50" w14:textId="77777777" w:rsidR="008606A0" w:rsidRDefault="008606A0">
      <w:pPr>
        <w:pBdr>
          <w:top w:val="nil"/>
          <w:left w:val="nil"/>
          <w:bottom w:val="nil"/>
          <w:right w:val="nil"/>
          <w:between w:val="nil"/>
        </w:pBdr>
        <w:spacing w:after="0"/>
        <w:ind w:left="0" w:hanging="2"/>
        <w:rPr>
          <w:color w:val="000000"/>
        </w:rPr>
      </w:pPr>
    </w:p>
    <w:p w14:paraId="00000B51" w14:textId="77777777" w:rsidR="008606A0" w:rsidRDefault="00000000">
      <w:pPr>
        <w:numPr>
          <w:ilvl w:val="0"/>
          <w:numId w:val="8"/>
        </w:numPr>
        <w:spacing w:after="0"/>
        <w:ind w:left="0" w:hanging="2"/>
      </w:pPr>
      <w:r>
        <w:rPr>
          <w:b/>
        </w:rPr>
        <w:t>Analista de Planificación/Jefe de Planificación</w:t>
      </w:r>
      <w:r>
        <w:t xml:space="preserve">:  Remite correo para convocar a reunión para revisar observaciones.  </w:t>
      </w:r>
    </w:p>
    <w:p w14:paraId="00000B52" w14:textId="77777777" w:rsidR="008606A0" w:rsidRDefault="008606A0">
      <w:pPr>
        <w:pBdr>
          <w:top w:val="nil"/>
          <w:left w:val="nil"/>
          <w:bottom w:val="nil"/>
          <w:right w:val="nil"/>
          <w:between w:val="nil"/>
        </w:pBdr>
        <w:spacing w:after="0"/>
        <w:ind w:left="0" w:hanging="2"/>
        <w:rPr>
          <w:color w:val="000000"/>
        </w:rPr>
      </w:pPr>
    </w:p>
    <w:p w14:paraId="00000B53" w14:textId="77777777" w:rsidR="008606A0" w:rsidRDefault="00000000">
      <w:pPr>
        <w:numPr>
          <w:ilvl w:val="0"/>
          <w:numId w:val="8"/>
        </w:numPr>
        <w:spacing w:after="0"/>
        <w:ind w:left="0" w:hanging="2"/>
      </w:pPr>
      <w:r>
        <w:rPr>
          <w:b/>
        </w:rPr>
        <w:t>Unidad Interesada:</w:t>
      </w:r>
      <w:r>
        <w:t xml:space="preserve">  Asiste a reunión para revisión conjunta.</w:t>
      </w:r>
    </w:p>
    <w:p w14:paraId="00000B54" w14:textId="77777777" w:rsidR="008606A0" w:rsidRDefault="008606A0">
      <w:pPr>
        <w:pBdr>
          <w:top w:val="nil"/>
          <w:left w:val="nil"/>
          <w:bottom w:val="nil"/>
          <w:right w:val="nil"/>
          <w:between w:val="nil"/>
        </w:pBdr>
        <w:spacing w:after="0"/>
        <w:ind w:left="0" w:hanging="2"/>
        <w:rPr>
          <w:color w:val="000000"/>
        </w:rPr>
      </w:pPr>
    </w:p>
    <w:p w14:paraId="00000B55" w14:textId="77777777" w:rsidR="008606A0" w:rsidRDefault="00000000">
      <w:pPr>
        <w:numPr>
          <w:ilvl w:val="0"/>
          <w:numId w:val="8"/>
        </w:numPr>
        <w:pBdr>
          <w:top w:val="nil"/>
          <w:left w:val="nil"/>
          <w:bottom w:val="nil"/>
          <w:right w:val="nil"/>
          <w:between w:val="nil"/>
        </w:pBdr>
        <w:spacing w:after="0"/>
        <w:ind w:left="0" w:hanging="2"/>
        <w:rPr>
          <w:color w:val="000000"/>
        </w:rPr>
      </w:pPr>
      <w:r>
        <w:rPr>
          <w:b/>
          <w:color w:val="000000"/>
        </w:rPr>
        <w:t>Analista de Planificación/Jefe de Planificación</w:t>
      </w:r>
      <w:r>
        <w:rPr>
          <w:color w:val="000000"/>
        </w:rPr>
        <w:t>: Realiza reunión conjunta.</w:t>
      </w:r>
    </w:p>
    <w:p w14:paraId="00000B56" w14:textId="77777777" w:rsidR="008606A0" w:rsidRDefault="008606A0">
      <w:pPr>
        <w:pBdr>
          <w:top w:val="nil"/>
          <w:left w:val="nil"/>
          <w:bottom w:val="nil"/>
          <w:right w:val="nil"/>
          <w:between w:val="nil"/>
        </w:pBdr>
        <w:spacing w:after="0"/>
        <w:ind w:left="0" w:hanging="2"/>
        <w:rPr>
          <w:color w:val="000000"/>
        </w:rPr>
      </w:pPr>
    </w:p>
    <w:p w14:paraId="00000B57" w14:textId="77777777" w:rsidR="008606A0" w:rsidRDefault="00000000">
      <w:pPr>
        <w:numPr>
          <w:ilvl w:val="0"/>
          <w:numId w:val="8"/>
        </w:numPr>
        <w:pBdr>
          <w:top w:val="nil"/>
          <w:left w:val="nil"/>
          <w:bottom w:val="nil"/>
          <w:right w:val="nil"/>
          <w:between w:val="nil"/>
        </w:pBdr>
        <w:spacing w:after="0"/>
        <w:ind w:left="0" w:hanging="2"/>
        <w:rPr>
          <w:color w:val="000000"/>
        </w:rPr>
      </w:pPr>
      <w:r>
        <w:rPr>
          <w:b/>
          <w:color w:val="000000"/>
        </w:rPr>
        <w:t>Analista de Planificación:</w:t>
      </w:r>
      <w:r>
        <w:rPr>
          <w:color w:val="000000"/>
        </w:rPr>
        <w:t xml:space="preserve"> Remite observaciones por correo y formaliza entrega por medio de oficio firmado por la Jefe de Planificación.</w:t>
      </w:r>
    </w:p>
    <w:p w14:paraId="00000B58" w14:textId="77777777" w:rsidR="008606A0" w:rsidRDefault="008606A0">
      <w:pPr>
        <w:pBdr>
          <w:top w:val="nil"/>
          <w:left w:val="nil"/>
          <w:bottom w:val="nil"/>
          <w:right w:val="nil"/>
          <w:between w:val="nil"/>
        </w:pBdr>
        <w:spacing w:after="0"/>
        <w:ind w:left="0" w:hanging="2"/>
        <w:rPr>
          <w:color w:val="000000"/>
        </w:rPr>
      </w:pPr>
    </w:p>
    <w:p w14:paraId="00000B59" w14:textId="77777777" w:rsidR="008606A0" w:rsidRDefault="00000000">
      <w:pPr>
        <w:numPr>
          <w:ilvl w:val="0"/>
          <w:numId w:val="8"/>
        </w:numPr>
        <w:spacing w:after="0"/>
        <w:ind w:left="0" w:hanging="2"/>
      </w:pPr>
      <w:r>
        <w:t xml:space="preserve"> </w:t>
      </w:r>
      <w:r>
        <w:rPr>
          <w:b/>
        </w:rPr>
        <w:t>Unidad Interesada</w:t>
      </w:r>
      <w:r>
        <w:t xml:space="preserve">: Recibe y atiende observaciones pendientes. Devuelve.  </w:t>
      </w:r>
    </w:p>
    <w:p w14:paraId="00000B5A" w14:textId="77777777" w:rsidR="008606A0" w:rsidRDefault="008606A0">
      <w:pPr>
        <w:pBdr>
          <w:top w:val="nil"/>
          <w:left w:val="nil"/>
          <w:bottom w:val="nil"/>
          <w:right w:val="nil"/>
          <w:between w:val="nil"/>
        </w:pBdr>
        <w:spacing w:after="0"/>
        <w:ind w:left="0" w:hanging="2"/>
        <w:rPr>
          <w:color w:val="000000"/>
        </w:rPr>
      </w:pPr>
    </w:p>
    <w:p w14:paraId="00000B5B" w14:textId="77777777" w:rsidR="008606A0" w:rsidRDefault="00000000">
      <w:pPr>
        <w:numPr>
          <w:ilvl w:val="0"/>
          <w:numId w:val="8"/>
        </w:numPr>
        <w:spacing w:after="0"/>
        <w:ind w:left="0" w:hanging="2"/>
      </w:pPr>
      <w:r>
        <w:rPr>
          <w:b/>
        </w:rPr>
        <w:t xml:space="preserve"> Analista de Planificación:</w:t>
      </w:r>
      <w:r>
        <w:t xml:space="preserve"> Recibe verifica atención de observaciones. Si no está correcto todo sigue paso 12.  Si está correcto, sigue paso 14.  </w:t>
      </w:r>
    </w:p>
    <w:p w14:paraId="00000B5C" w14:textId="77777777" w:rsidR="008606A0" w:rsidRDefault="008606A0">
      <w:pPr>
        <w:pBdr>
          <w:top w:val="nil"/>
          <w:left w:val="nil"/>
          <w:bottom w:val="nil"/>
          <w:right w:val="nil"/>
          <w:between w:val="nil"/>
        </w:pBdr>
        <w:spacing w:after="0"/>
        <w:ind w:left="0" w:hanging="2"/>
        <w:rPr>
          <w:color w:val="000000"/>
        </w:rPr>
      </w:pPr>
    </w:p>
    <w:p w14:paraId="00000B5D" w14:textId="77777777" w:rsidR="008606A0" w:rsidRDefault="00000000">
      <w:pPr>
        <w:numPr>
          <w:ilvl w:val="0"/>
          <w:numId w:val="8"/>
        </w:numPr>
        <w:pBdr>
          <w:top w:val="nil"/>
          <w:left w:val="nil"/>
          <w:bottom w:val="nil"/>
          <w:right w:val="nil"/>
          <w:between w:val="nil"/>
        </w:pBdr>
        <w:spacing w:after="0"/>
        <w:ind w:left="0" w:hanging="2"/>
        <w:rPr>
          <w:color w:val="000000"/>
        </w:rPr>
      </w:pPr>
      <w:r>
        <w:rPr>
          <w:color w:val="000000"/>
        </w:rPr>
        <w:t xml:space="preserve"> Remite por correo con oficio de respaldo firmado por la Jefe de Planificación para atención de lo pendiente.</w:t>
      </w:r>
    </w:p>
    <w:p w14:paraId="00000B5E" w14:textId="77777777" w:rsidR="008606A0" w:rsidRDefault="008606A0">
      <w:pPr>
        <w:pBdr>
          <w:top w:val="nil"/>
          <w:left w:val="nil"/>
          <w:bottom w:val="nil"/>
          <w:right w:val="nil"/>
          <w:between w:val="nil"/>
        </w:pBdr>
        <w:spacing w:after="0"/>
        <w:ind w:left="0" w:hanging="2"/>
        <w:rPr>
          <w:color w:val="000000"/>
        </w:rPr>
      </w:pPr>
    </w:p>
    <w:p w14:paraId="00000B5F" w14:textId="77777777" w:rsidR="008606A0" w:rsidRDefault="00000000">
      <w:pPr>
        <w:numPr>
          <w:ilvl w:val="0"/>
          <w:numId w:val="8"/>
        </w:numPr>
        <w:pBdr>
          <w:top w:val="nil"/>
          <w:left w:val="nil"/>
          <w:bottom w:val="nil"/>
          <w:right w:val="nil"/>
          <w:between w:val="nil"/>
        </w:pBdr>
        <w:spacing w:after="0"/>
        <w:ind w:left="0" w:hanging="2"/>
        <w:rPr>
          <w:color w:val="000000"/>
        </w:rPr>
      </w:pPr>
      <w:r>
        <w:rPr>
          <w:color w:val="000000"/>
        </w:rPr>
        <w:t xml:space="preserve"> </w:t>
      </w:r>
      <w:r>
        <w:rPr>
          <w:b/>
          <w:color w:val="000000"/>
        </w:rPr>
        <w:t xml:space="preserve">Unidad Interesada: </w:t>
      </w:r>
      <w:r>
        <w:rPr>
          <w:color w:val="000000"/>
        </w:rPr>
        <w:t>Recibe y atiende o justifica la no atención de observaciones pendientes. Devuelve.</w:t>
      </w:r>
    </w:p>
    <w:p w14:paraId="00000B60" w14:textId="77777777" w:rsidR="008606A0" w:rsidRDefault="008606A0">
      <w:pPr>
        <w:pBdr>
          <w:top w:val="nil"/>
          <w:left w:val="nil"/>
          <w:bottom w:val="nil"/>
          <w:right w:val="nil"/>
          <w:between w:val="nil"/>
        </w:pBdr>
        <w:spacing w:after="0"/>
        <w:ind w:left="0" w:hanging="2"/>
        <w:rPr>
          <w:color w:val="000000"/>
        </w:rPr>
      </w:pPr>
    </w:p>
    <w:p w14:paraId="00000B61" w14:textId="77777777" w:rsidR="008606A0" w:rsidRDefault="00000000">
      <w:pPr>
        <w:numPr>
          <w:ilvl w:val="0"/>
          <w:numId w:val="8"/>
        </w:numPr>
        <w:spacing w:after="0"/>
        <w:ind w:left="0" w:hanging="2"/>
      </w:pPr>
      <w:r>
        <w:rPr>
          <w:b/>
        </w:rPr>
        <w:t xml:space="preserve"> Analista de Planificación</w:t>
      </w:r>
      <w:r>
        <w:t>:  Recibe, revisa y elabora flujogramas. Remite</w:t>
      </w:r>
    </w:p>
    <w:p w14:paraId="00000B62" w14:textId="77777777" w:rsidR="008606A0" w:rsidRDefault="008606A0">
      <w:pPr>
        <w:pBdr>
          <w:top w:val="nil"/>
          <w:left w:val="nil"/>
          <w:bottom w:val="nil"/>
          <w:right w:val="nil"/>
          <w:between w:val="nil"/>
        </w:pBdr>
        <w:spacing w:after="0"/>
        <w:ind w:left="0" w:hanging="2"/>
        <w:rPr>
          <w:color w:val="000000"/>
        </w:rPr>
      </w:pPr>
    </w:p>
    <w:p w14:paraId="00000B63" w14:textId="77777777" w:rsidR="008606A0" w:rsidRDefault="00000000">
      <w:pPr>
        <w:numPr>
          <w:ilvl w:val="0"/>
          <w:numId w:val="8"/>
        </w:numPr>
        <w:spacing w:after="0"/>
        <w:ind w:left="0" w:hanging="2"/>
      </w:pPr>
      <w:r>
        <w:rPr>
          <w:b/>
        </w:rPr>
        <w:lastRenderedPageBreak/>
        <w:t>Unidad de Asuntos Jurídicos</w:t>
      </w:r>
      <w:r>
        <w:t>:   Recibe documento limpio de observaciones.</w:t>
      </w:r>
    </w:p>
    <w:p w14:paraId="00000B64" w14:textId="77777777" w:rsidR="008606A0" w:rsidRDefault="008606A0">
      <w:pPr>
        <w:pBdr>
          <w:top w:val="nil"/>
          <w:left w:val="nil"/>
          <w:bottom w:val="nil"/>
          <w:right w:val="nil"/>
          <w:between w:val="nil"/>
        </w:pBdr>
        <w:spacing w:after="0"/>
        <w:ind w:left="0" w:hanging="2"/>
        <w:rPr>
          <w:color w:val="000000"/>
        </w:rPr>
      </w:pPr>
    </w:p>
    <w:p w14:paraId="00000B65" w14:textId="77777777" w:rsidR="008606A0" w:rsidRDefault="00000000">
      <w:pPr>
        <w:numPr>
          <w:ilvl w:val="0"/>
          <w:numId w:val="8"/>
        </w:numPr>
        <w:spacing w:after="0"/>
        <w:ind w:left="0" w:hanging="2"/>
      </w:pPr>
      <w:r>
        <w:t>Revisa manual, principalmente en lo que se refiere a base legal y normativa relacionada y los pasos en que participe esa Unidad.</w:t>
      </w:r>
    </w:p>
    <w:p w14:paraId="00000B66" w14:textId="77777777" w:rsidR="008606A0" w:rsidRDefault="008606A0">
      <w:pPr>
        <w:pBdr>
          <w:top w:val="nil"/>
          <w:left w:val="nil"/>
          <w:bottom w:val="nil"/>
          <w:right w:val="nil"/>
          <w:between w:val="nil"/>
        </w:pBdr>
        <w:spacing w:after="0"/>
        <w:ind w:left="0" w:hanging="2"/>
        <w:rPr>
          <w:color w:val="000000"/>
        </w:rPr>
      </w:pPr>
    </w:p>
    <w:p w14:paraId="00000B67" w14:textId="77777777" w:rsidR="008606A0" w:rsidRDefault="00000000">
      <w:pPr>
        <w:numPr>
          <w:ilvl w:val="0"/>
          <w:numId w:val="8"/>
        </w:numPr>
        <w:spacing w:after="0"/>
        <w:ind w:left="0" w:hanging="2"/>
      </w:pPr>
      <w:r>
        <w:t xml:space="preserve">Remite vía correo electrónico con oficio físico de respaldo. </w:t>
      </w:r>
    </w:p>
    <w:p w14:paraId="00000B68" w14:textId="77777777" w:rsidR="008606A0" w:rsidRDefault="008606A0">
      <w:pPr>
        <w:pBdr>
          <w:top w:val="nil"/>
          <w:left w:val="nil"/>
          <w:bottom w:val="nil"/>
          <w:right w:val="nil"/>
          <w:between w:val="nil"/>
        </w:pBdr>
        <w:spacing w:after="0"/>
        <w:ind w:left="0" w:hanging="2"/>
        <w:rPr>
          <w:color w:val="000000"/>
        </w:rPr>
      </w:pPr>
    </w:p>
    <w:p w14:paraId="00000B69" w14:textId="77777777" w:rsidR="008606A0" w:rsidRDefault="00000000">
      <w:pPr>
        <w:numPr>
          <w:ilvl w:val="0"/>
          <w:numId w:val="8"/>
        </w:numPr>
        <w:spacing w:after="0"/>
        <w:ind w:left="0" w:hanging="2"/>
      </w:pPr>
      <w:r>
        <w:t xml:space="preserve"> </w:t>
      </w:r>
      <w:r>
        <w:rPr>
          <w:b/>
        </w:rPr>
        <w:t>Analista de Planificación</w:t>
      </w:r>
      <w:r>
        <w:t>:   Recibe, revisa.  Traslada.</w:t>
      </w:r>
    </w:p>
    <w:p w14:paraId="00000B6A" w14:textId="77777777" w:rsidR="008606A0" w:rsidRDefault="008606A0">
      <w:pPr>
        <w:pBdr>
          <w:top w:val="nil"/>
          <w:left w:val="nil"/>
          <w:bottom w:val="nil"/>
          <w:right w:val="nil"/>
          <w:between w:val="nil"/>
        </w:pBdr>
        <w:spacing w:after="0"/>
        <w:ind w:left="0" w:hanging="2"/>
        <w:rPr>
          <w:color w:val="000000"/>
        </w:rPr>
      </w:pPr>
    </w:p>
    <w:p w14:paraId="00000B6B" w14:textId="77777777" w:rsidR="008606A0" w:rsidRDefault="00000000">
      <w:pPr>
        <w:numPr>
          <w:ilvl w:val="0"/>
          <w:numId w:val="8"/>
        </w:numPr>
        <w:spacing w:after="0"/>
        <w:ind w:left="0" w:hanging="2"/>
      </w:pPr>
      <w:r>
        <w:t xml:space="preserve"> </w:t>
      </w:r>
      <w:r>
        <w:rPr>
          <w:b/>
        </w:rPr>
        <w:t xml:space="preserve">Unidad Interesada: </w:t>
      </w:r>
      <w:r>
        <w:t>Recibe, atiende observaciones y devuelve.</w:t>
      </w:r>
    </w:p>
    <w:p w14:paraId="00000B6C" w14:textId="77777777" w:rsidR="008606A0" w:rsidRDefault="008606A0">
      <w:pPr>
        <w:pBdr>
          <w:top w:val="nil"/>
          <w:left w:val="nil"/>
          <w:bottom w:val="nil"/>
          <w:right w:val="nil"/>
          <w:between w:val="nil"/>
        </w:pBdr>
        <w:spacing w:after="0"/>
        <w:ind w:left="0" w:hanging="2"/>
        <w:rPr>
          <w:color w:val="000000"/>
        </w:rPr>
      </w:pPr>
    </w:p>
    <w:p w14:paraId="00000B6D" w14:textId="77777777" w:rsidR="008606A0" w:rsidRDefault="00000000">
      <w:pPr>
        <w:numPr>
          <w:ilvl w:val="0"/>
          <w:numId w:val="8"/>
        </w:numPr>
        <w:spacing w:after="0"/>
        <w:ind w:left="0" w:hanging="2"/>
      </w:pPr>
      <w:r>
        <w:rPr>
          <w:b/>
        </w:rPr>
        <w:t>Analista de Planificación</w:t>
      </w:r>
      <w:r>
        <w:t>:   Recibe, revisa. Traslada.</w:t>
      </w:r>
    </w:p>
    <w:p w14:paraId="00000B6E" w14:textId="77777777" w:rsidR="008606A0" w:rsidRDefault="008606A0">
      <w:pPr>
        <w:pBdr>
          <w:top w:val="nil"/>
          <w:left w:val="nil"/>
          <w:bottom w:val="nil"/>
          <w:right w:val="nil"/>
          <w:between w:val="nil"/>
        </w:pBdr>
        <w:spacing w:after="0"/>
        <w:ind w:left="0" w:hanging="2"/>
        <w:rPr>
          <w:color w:val="000000"/>
        </w:rPr>
      </w:pPr>
    </w:p>
    <w:p w14:paraId="00000B6F" w14:textId="77777777" w:rsidR="008606A0" w:rsidRDefault="00000000">
      <w:pPr>
        <w:numPr>
          <w:ilvl w:val="0"/>
          <w:numId w:val="8"/>
        </w:numPr>
        <w:spacing w:after="0"/>
        <w:ind w:left="0" w:hanging="2"/>
      </w:pPr>
      <w:r>
        <w:rPr>
          <w:b/>
        </w:rPr>
        <w:t>Jefe de Planificación</w:t>
      </w:r>
      <w:r>
        <w:t xml:space="preserve">:  Hace revisión final.  No está correcto sigue paso 22. Si está correcto sigue paso 25.   </w:t>
      </w:r>
    </w:p>
    <w:p w14:paraId="00000B70" w14:textId="77777777" w:rsidR="008606A0" w:rsidRDefault="008606A0">
      <w:pPr>
        <w:pBdr>
          <w:top w:val="nil"/>
          <w:left w:val="nil"/>
          <w:bottom w:val="nil"/>
          <w:right w:val="nil"/>
          <w:between w:val="nil"/>
        </w:pBdr>
        <w:spacing w:after="0"/>
        <w:ind w:left="0" w:hanging="2"/>
        <w:rPr>
          <w:color w:val="000000"/>
        </w:rPr>
      </w:pPr>
    </w:p>
    <w:p w14:paraId="00000B71" w14:textId="77777777" w:rsidR="008606A0" w:rsidRDefault="00000000">
      <w:pPr>
        <w:numPr>
          <w:ilvl w:val="0"/>
          <w:numId w:val="8"/>
        </w:numPr>
        <w:spacing w:after="0"/>
        <w:ind w:left="0" w:hanging="2"/>
      </w:pPr>
      <w:r>
        <w:t>Remite observaciones de forma, para atención de la Analista de Planificación.</w:t>
      </w:r>
    </w:p>
    <w:p w14:paraId="00000B72" w14:textId="77777777" w:rsidR="008606A0" w:rsidRDefault="008606A0">
      <w:pPr>
        <w:pBdr>
          <w:top w:val="nil"/>
          <w:left w:val="nil"/>
          <w:bottom w:val="nil"/>
          <w:right w:val="nil"/>
          <w:between w:val="nil"/>
        </w:pBdr>
        <w:spacing w:after="0"/>
        <w:ind w:left="0" w:hanging="2"/>
        <w:rPr>
          <w:color w:val="000000"/>
        </w:rPr>
      </w:pPr>
    </w:p>
    <w:p w14:paraId="00000B73" w14:textId="77777777" w:rsidR="008606A0" w:rsidRDefault="00000000">
      <w:pPr>
        <w:numPr>
          <w:ilvl w:val="0"/>
          <w:numId w:val="8"/>
        </w:numPr>
        <w:spacing w:after="0"/>
        <w:ind w:left="0" w:hanging="2"/>
      </w:pPr>
      <w:r>
        <w:rPr>
          <w:b/>
        </w:rPr>
        <w:t xml:space="preserve">Analista de Planificación: </w:t>
      </w:r>
      <w:r>
        <w:t>Corrige</w:t>
      </w:r>
      <w:r>
        <w:rPr>
          <w:b/>
        </w:rPr>
        <w:t xml:space="preserve"> </w:t>
      </w:r>
    </w:p>
    <w:p w14:paraId="00000B74" w14:textId="77777777" w:rsidR="008606A0" w:rsidRDefault="008606A0">
      <w:pPr>
        <w:pBdr>
          <w:top w:val="nil"/>
          <w:left w:val="nil"/>
          <w:bottom w:val="nil"/>
          <w:right w:val="nil"/>
          <w:between w:val="nil"/>
        </w:pBdr>
        <w:spacing w:after="0"/>
        <w:ind w:left="0" w:hanging="2"/>
        <w:rPr>
          <w:color w:val="000000"/>
        </w:rPr>
      </w:pPr>
    </w:p>
    <w:p w14:paraId="00000B75" w14:textId="77777777" w:rsidR="008606A0" w:rsidRDefault="00000000">
      <w:pPr>
        <w:numPr>
          <w:ilvl w:val="0"/>
          <w:numId w:val="8"/>
        </w:numPr>
        <w:spacing w:after="0"/>
        <w:ind w:left="0" w:hanging="2"/>
      </w:pPr>
      <w:r>
        <w:t>Guarda versión digital final</w:t>
      </w:r>
      <w:r>
        <w:rPr>
          <w:b/>
        </w:rPr>
        <w:t>.</w:t>
      </w:r>
      <w:r>
        <w:t xml:space="preserve"> </w:t>
      </w:r>
    </w:p>
    <w:p w14:paraId="00000B76" w14:textId="77777777" w:rsidR="008606A0" w:rsidRDefault="008606A0">
      <w:pPr>
        <w:pBdr>
          <w:top w:val="nil"/>
          <w:left w:val="nil"/>
          <w:bottom w:val="nil"/>
          <w:right w:val="nil"/>
          <w:between w:val="nil"/>
        </w:pBdr>
        <w:spacing w:after="0"/>
        <w:ind w:left="0" w:hanging="2"/>
        <w:rPr>
          <w:color w:val="000000"/>
        </w:rPr>
      </w:pPr>
    </w:p>
    <w:p w14:paraId="00000B77" w14:textId="77777777" w:rsidR="008606A0" w:rsidRDefault="00000000">
      <w:pPr>
        <w:numPr>
          <w:ilvl w:val="0"/>
          <w:numId w:val="8"/>
        </w:numPr>
        <w:spacing w:after="0"/>
        <w:ind w:left="0" w:hanging="2"/>
      </w:pPr>
      <w:r>
        <w:t xml:space="preserve"> Coordina la elaboración o elabora proyecto de AI que incluye el número de folios del manual en revisión, con número proporcionado por la Unidad de Asuntos Jurídicos el que les remite para revisión.</w:t>
      </w:r>
    </w:p>
    <w:p w14:paraId="00000B78" w14:textId="77777777" w:rsidR="008606A0" w:rsidRDefault="008606A0">
      <w:pPr>
        <w:pBdr>
          <w:top w:val="nil"/>
          <w:left w:val="nil"/>
          <w:bottom w:val="nil"/>
          <w:right w:val="nil"/>
          <w:between w:val="nil"/>
        </w:pBdr>
        <w:spacing w:after="0"/>
        <w:ind w:left="0" w:hanging="2"/>
        <w:rPr>
          <w:color w:val="000000"/>
        </w:rPr>
      </w:pPr>
    </w:p>
    <w:p w14:paraId="00000B79" w14:textId="77777777" w:rsidR="008606A0" w:rsidRDefault="00000000">
      <w:pPr>
        <w:numPr>
          <w:ilvl w:val="0"/>
          <w:numId w:val="8"/>
        </w:numPr>
        <w:spacing w:after="0"/>
        <w:ind w:left="0" w:hanging="2"/>
      </w:pPr>
      <w:r>
        <w:t xml:space="preserve"> Imprime el manual, solicita firma de Unidad Interesada.  </w:t>
      </w:r>
    </w:p>
    <w:p w14:paraId="00000B7A" w14:textId="77777777" w:rsidR="008606A0" w:rsidRDefault="008606A0">
      <w:pPr>
        <w:pBdr>
          <w:top w:val="nil"/>
          <w:left w:val="nil"/>
          <w:bottom w:val="nil"/>
          <w:right w:val="nil"/>
          <w:between w:val="nil"/>
        </w:pBdr>
        <w:spacing w:after="0"/>
        <w:ind w:left="0" w:hanging="2"/>
        <w:rPr>
          <w:color w:val="000000"/>
        </w:rPr>
      </w:pPr>
    </w:p>
    <w:p w14:paraId="00000B7B" w14:textId="77777777" w:rsidR="008606A0" w:rsidRDefault="00000000">
      <w:pPr>
        <w:numPr>
          <w:ilvl w:val="0"/>
          <w:numId w:val="8"/>
        </w:numPr>
        <w:spacing w:after="0"/>
        <w:ind w:left="0" w:hanging="2"/>
      </w:pPr>
      <w:r>
        <w:t xml:space="preserve"> </w:t>
      </w:r>
      <w:r>
        <w:rPr>
          <w:b/>
        </w:rPr>
        <w:t>Unidad Interesada:</w:t>
      </w:r>
      <w:r>
        <w:t xml:space="preserve"> Firma la carátula en las casillas </w:t>
      </w:r>
      <w:r>
        <w:rPr>
          <w:i/>
        </w:rPr>
        <w:t>elaborado por,</w:t>
      </w:r>
      <w:r>
        <w:t xml:space="preserve"> y</w:t>
      </w:r>
      <w:r>
        <w:rPr>
          <w:i/>
        </w:rPr>
        <w:t xml:space="preserve"> revisado por</w:t>
      </w:r>
      <w:r>
        <w:t>, en esta última coloca el sello y rubrica todas las hojas.</w:t>
      </w:r>
    </w:p>
    <w:p w14:paraId="00000B7C" w14:textId="77777777" w:rsidR="008606A0" w:rsidRDefault="008606A0">
      <w:pPr>
        <w:pBdr>
          <w:top w:val="nil"/>
          <w:left w:val="nil"/>
          <w:bottom w:val="nil"/>
          <w:right w:val="nil"/>
          <w:between w:val="nil"/>
        </w:pBdr>
        <w:spacing w:after="0"/>
        <w:ind w:left="0" w:hanging="2"/>
        <w:rPr>
          <w:color w:val="000000"/>
        </w:rPr>
      </w:pPr>
    </w:p>
    <w:p w14:paraId="00000B7D" w14:textId="77777777" w:rsidR="008606A0" w:rsidRDefault="00000000">
      <w:pPr>
        <w:numPr>
          <w:ilvl w:val="0"/>
          <w:numId w:val="8"/>
        </w:numPr>
        <w:spacing w:after="0"/>
        <w:ind w:left="0" w:hanging="2"/>
      </w:pPr>
      <w:r>
        <w:rPr>
          <w:b/>
        </w:rPr>
        <w:t>Analista de Planificación:</w:t>
      </w:r>
      <w:r>
        <w:t xml:space="preserve"> recibe el Manual, revisa que esté firmado como corresponda y gestiona firma de revisión de la UAJ.</w:t>
      </w:r>
    </w:p>
    <w:p w14:paraId="00000B7E" w14:textId="77777777" w:rsidR="008606A0" w:rsidRDefault="008606A0">
      <w:pPr>
        <w:pBdr>
          <w:top w:val="nil"/>
          <w:left w:val="nil"/>
          <w:bottom w:val="nil"/>
          <w:right w:val="nil"/>
          <w:between w:val="nil"/>
        </w:pBdr>
        <w:spacing w:after="0"/>
        <w:ind w:left="0" w:hanging="2"/>
        <w:rPr>
          <w:color w:val="000000"/>
        </w:rPr>
      </w:pPr>
    </w:p>
    <w:p w14:paraId="00000B7F" w14:textId="77777777" w:rsidR="008606A0" w:rsidRDefault="00000000">
      <w:pPr>
        <w:numPr>
          <w:ilvl w:val="0"/>
          <w:numId w:val="8"/>
        </w:numPr>
        <w:spacing w:after="0"/>
        <w:ind w:left="0" w:hanging="2"/>
      </w:pPr>
      <w:r>
        <w:rPr>
          <w:b/>
        </w:rPr>
        <w:t xml:space="preserve"> Unidad de Asuntos Jurídicos: </w:t>
      </w:r>
      <w:r>
        <w:t>Firma la carátula, en la casilla</w:t>
      </w:r>
      <w:r>
        <w:rPr>
          <w:i/>
        </w:rPr>
        <w:t xml:space="preserve"> </w:t>
      </w:r>
      <w:r>
        <w:t xml:space="preserve">que corresponde al Jefe de Asuntos Jurídicos. </w:t>
      </w:r>
    </w:p>
    <w:p w14:paraId="00000B80" w14:textId="77777777" w:rsidR="008606A0" w:rsidRDefault="008606A0">
      <w:pPr>
        <w:pBdr>
          <w:top w:val="nil"/>
          <w:left w:val="nil"/>
          <w:bottom w:val="nil"/>
          <w:right w:val="nil"/>
          <w:between w:val="nil"/>
        </w:pBdr>
        <w:spacing w:after="0"/>
        <w:ind w:left="0" w:hanging="2"/>
        <w:rPr>
          <w:color w:val="000000"/>
        </w:rPr>
      </w:pPr>
    </w:p>
    <w:p w14:paraId="00000B81" w14:textId="77777777" w:rsidR="008606A0" w:rsidRDefault="00000000">
      <w:pPr>
        <w:numPr>
          <w:ilvl w:val="0"/>
          <w:numId w:val="8"/>
        </w:numPr>
        <w:spacing w:after="0"/>
        <w:ind w:left="0" w:hanging="2"/>
      </w:pPr>
      <w:r>
        <w:rPr>
          <w:b/>
        </w:rPr>
        <w:t>Jefe de Planificación</w:t>
      </w:r>
      <w:r>
        <w:t xml:space="preserve">: Recibe firma carátula en casilla </w:t>
      </w:r>
      <w:r>
        <w:rPr>
          <w:i/>
        </w:rPr>
        <w:t xml:space="preserve">Diseñado y estructurado por </w:t>
      </w:r>
      <w:r>
        <w:t xml:space="preserve">y sella, rubrica todas las hojas.  </w:t>
      </w:r>
    </w:p>
    <w:p w14:paraId="00000B82" w14:textId="77777777" w:rsidR="008606A0" w:rsidRDefault="008606A0">
      <w:pPr>
        <w:pBdr>
          <w:top w:val="nil"/>
          <w:left w:val="nil"/>
          <w:bottom w:val="nil"/>
          <w:right w:val="nil"/>
          <w:between w:val="nil"/>
        </w:pBdr>
        <w:spacing w:after="0"/>
        <w:ind w:left="0" w:hanging="2"/>
        <w:rPr>
          <w:color w:val="000000"/>
        </w:rPr>
      </w:pPr>
    </w:p>
    <w:p w14:paraId="00000B83" w14:textId="77777777" w:rsidR="008606A0" w:rsidRDefault="00000000">
      <w:pPr>
        <w:numPr>
          <w:ilvl w:val="0"/>
          <w:numId w:val="8"/>
        </w:numPr>
        <w:spacing w:after="0"/>
        <w:ind w:left="0" w:hanging="2"/>
      </w:pPr>
      <w:r>
        <w:rPr>
          <w:b/>
        </w:rPr>
        <w:lastRenderedPageBreak/>
        <w:t xml:space="preserve"> Analista de Planificación: </w:t>
      </w:r>
      <w:r>
        <w:t xml:space="preserve">Recibe, y con excepción de la carátula, coloca el sello de </w:t>
      </w:r>
      <w:r>
        <w:rPr>
          <w:i/>
        </w:rPr>
        <w:t>Normativa de Control Interno.</w:t>
      </w:r>
    </w:p>
    <w:p w14:paraId="00000B84" w14:textId="77777777" w:rsidR="008606A0" w:rsidRDefault="008606A0">
      <w:pPr>
        <w:pBdr>
          <w:top w:val="nil"/>
          <w:left w:val="nil"/>
          <w:bottom w:val="nil"/>
          <w:right w:val="nil"/>
          <w:between w:val="nil"/>
        </w:pBdr>
        <w:spacing w:after="0"/>
        <w:ind w:left="0" w:hanging="2"/>
        <w:rPr>
          <w:color w:val="000000"/>
        </w:rPr>
      </w:pPr>
    </w:p>
    <w:p w14:paraId="00000B85" w14:textId="77777777" w:rsidR="008606A0" w:rsidRDefault="00000000">
      <w:pPr>
        <w:numPr>
          <w:ilvl w:val="0"/>
          <w:numId w:val="8"/>
        </w:numPr>
        <w:spacing w:after="0"/>
        <w:ind w:left="0" w:hanging="2"/>
      </w:pPr>
      <w:r>
        <w:t xml:space="preserve"> Adjunta proyecto de Acuerdo Interno verificado por la UAJU y traslada con oficio firmado por la Jefe de Planificación, para aprobación.</w:t>
      </w:r>
    </w:p>
    <w:p w14:paraId="00000B86" w14:textId="77777777" w:rsidR="008606A0" w:rsidRDefault="008606A0">
      <w:pPr>
        <w:pBdr>
          <w:top w:val="nil"/>
          <w:left w:val="nil"/>
          <w:bottom w:val="nil"/>
          <w:right w:val="nil"/>
          <w:between w:val="nil"/>
        </w:pBdr>
        <w:spacing w:after="0"/>
        <w:ind w:left="0" w:hanging="2"/>
        <w:rPr>
          <w:color w:val="000000"/>
        </w:rPr>
      </w:pPr>
    </w:p>
    <w:p w14:paraId="00000B87" w14:textId="77777777" w:rsidR="008606A0" w:rsidRDefault="00000000">
      <w:pPr>
        <w:numPr>
          <w:ilvl w:val="0"/>
          <w:numId w:val="8"/>
        </w:numPr>
        <w:spacing w:after="0"/>
        <w:ind w:left="0" w:hanging="2"/>
      </w:pPr>
      <w:r>
        <w:rPr>
          <w:b/>
        </w:rPr>
        <w:t xml:space="preserve"> Dirección Ejecutiva/Encargado del Despacho: </w:t>
      </w:r>
      <w:r>
        <w:t>Recibe y firma AI y carátula del manual.</w:t>
      </w:r>
    </w:p>
    <w:p w14:paraId="00000B88" w14:textId="77777777" w:rsidR="008606A0" w:rsidRDefault="008606A0">
      <w:pPr>
        <w:pBdr>
          <w:top w:val="nil"/>
          <w:left w:val="nil"/>
          <w:bottom w:val="nil"/>
          <w:right w:val="nil"/>
          <w:between w:val="nil"/>
        </w:pBdr>
        <w:spacing w:after="0"/>
        <w:ind w:left="0" w:hanging="2"/>
        <w:rPr>
          <w:color w:val="000000"/>
        </w:rPr>
      </w:pPr>
    </w:p>
    <w:p w14:paraId="00000B89" w14:textId="77777777" w:rsidR="008606A0" w:rsidRDefault="00000000">
      <w:pPr>
        <w:numPr>
          <w:ilvl w:val="0"/>
          <w:numId w:val="8"/>
        </w:numPr>
        <w:spacing w:after="0"/>
        <w:ind w:left="0" w:hanging="2"/>
      </w:pPr>
      <w:r>
        <w:rPr>
          <w:b/>
        </w:rPr>
        <w:t xml:space="preserve"> Asistente o Secretaria: </w:t>
      </w:r>
      <w:r>
        <w:t>Sella acuerdo interno y, carátula.</w:t>
      </w:r>
    </w:p>
    <w:p w14:paraId="00000B8A" w14:textId="77777777" w:rsidR="008606A0" w:rsidRDefault="008606A0">
      <w:pPr>
        <w:pBdr>
          <w:top w:val="nil"/>
          <w:left w:val="nil"/>
          <w:bottom w:val="nil"/>
          <w:right w:val="nil"/>
          <w:between w:val="nil"/>
        </w:pBdr>
        <w:spacing w:after="0"/>
        <w:ind w:left="0" w:hanging="2"/>
        <w:rPr>
          <w:color w:val="000000"/>
        </w:rPr>
      </w:pPr>
    </w:p>
    <w:p w14:paraId="00000B8B" w14:textId="77777777" w:rsidR="008606A0" w:rsidRDefault="00000000">
      <w:pPr>
        <w:numPr>
          <w:ilvl w:val="0"/>
          <w:numId w:val="8"/>
        </w:numPr>
        <w:spacing w:after="0"/>
        <w:ind w:left="0" w:hanging="2"/>
      </w:pPr>
      <w:r>
        <w:rPr>
          <w:b/>
        </w:rPr>
        <w:t xml:space="preserve"> Analista de Planificación</w:t>
      </w:r>
      <w:r>
        <w:t xml:space="preserve">: Recibe, escanea el documento e imprime 1 copia a color para resguardo del original en la Unidad de Planificación. </w:t>
      </w:r>
    </w:p>
    <w:p w14:paraId="00000B8C" w14:textId="77777777" w:rsidR="008606A0" w:rsidRDefault="008606A0">
      <w:pPr>
        <w:pBdr>
          <w:top w:val="nil"/>
          <w:left w:val="nil"/>
          <w:bottom w:val="nil"/>
          <w:right w:val="nil"/>
          <w:between w:val="nil"/>
        </w:pBdr>
        <w:spacing w:after="0"/>
        <w:ind w:left="0" w:hanging="2"/>
        <w:rPr>
          <w:color w:val="000000"/>
        </w:rPr>
      </w:pPr>
    </w:p>
    <w:p w14:paraId="00000B8D" w14:textId="77777777" w:rsidR="008606A0" w:rsidRDefault="00000000">
      <w:pPr>
        <w:numPr>
          <w:ilvl w:val="0"/>
          <w:numId w:val="8"/>
        </w:numPr>
        <w:spacing w:after="0"/>
        <w:ind w:left="0" w:hanging="2"/>
      </w:pPr>
      <w:r>
        <w:t xml:space="preserve"> Copia física o digital, para la Unidad Interesada y copias digitales de acuerdo a la lista de distribución del manual.</w:t>
      </w:r>
    </w:p>
    <w:p w14:paraId="00000B8E" w14:textId="77777777" w:rsidR="008606A0" w:rsidRDefault="008606A0">
      <w:pPr>
        <w:pBdr>
          <w:top w:val="nil"/>
          <w:left w:val="nil"/>
          <w:bottom w:val="nil"/>
          <w:right w:val="nil"/>
          <w:between w:val="nil"/>
        </w:pBdr>
        <w:spacing w:after="0"/>
        <w:ind w:left="0" w:hanging="2"/>
        <w:rPr>
          <w:color w:val="000000"/>
        </w:rPr>
      </w:pPr>
    </w:p>
    <w:p w14:paraId="00000B8F" w14:textId="77777777" w:rsidR="008606A0" w:rsidRDefault="00000000">
      <w:pPr>
        <w:numPr>
          <w:ilvl w:val="0"/>
          <w:numId w:val="8"/>
        </w:numPr>
        <w:spacing w:after="0"/>
        <w:ind w:left="0" w:hanging="2"/>
      </w:pPr>
      <w:r>
        <w:t>Coordina la elaboración de oficios para distribución y entrega.</w:t>
      </w:r>
    </w:p>
    <w:p w14:paraId="00000B90" w14:textId="77777777" w:rsidR="008606A0" w:rsidRDefault="008606A0">
      <w:pPr>
        <w:pBdr>
          <w:top w:val="nil"/>
          <w:left w:val="nil"/>
          <w:bottom w:val="nil"/>
          <w:right w:val="nil"/>
          <w:between w:val="nil"/>
        </w:pBdr>
        <w:spacing w:after="0"/>
        <w:ind w:left="0" w:hanging="2"/>
        <w:rPr>
          <w:color w:val="000000"/>
        </w:rPr>
      </w:pPr>
    </w:p>
    <w:p w14:paraId="00000B91" w14:textId="77777777" w:rsidR="008606A0" w:rsidRDefault="00000000">
      <w:pPr>
        <w:numPr>
          <w:ilvl w:val="0"/>
          <w:numId w:val="8"/>
        </w:numPr>
        <w:spacing w:after="0"/>
        <w:ind w:left="0" w:hanging="2"/>
      </w:pPr>
      <w:r>
        <w:rPr>
          <w:b/>
        </w:rPr>
        <w:t>Unidad Interesada:</w:t>
      </w:r>
      <w:r>
        <w:t xml:space="preserve"> Firma y sella de recibido.</w:t>
      </w:r>
    </w:p>
    <w:p w14:paraId="00000B92" w14:textId="77777777" w:rsidR="008606A0" w:rsidRDefault="008606A0">
      <w:pPr>
        <w:spacing w:after="0"/>
        <w:ind w:left="0" w:hanging="2"/>
      </w:pPr>
    </w:p>
    <w:p w14:paraId="00000B93" w14:textId="77777777" w:rsidR="008606A0" w:rsidRDefault="00000000">
      <w:pPr>
        <w:numPr>
          <w:ilvl w:val="0"/>
          <w:numId w:val="8"/>
        </w:numPr>
        <w:spacing w:after="0"/>
        <w:ind w:left="0" w:hanging="2"/>
      </w:pPr>
      <w:r>
        <w:t xml:space="preserve"> Entrega AI original a la Unidad de Asuntos Jurídicos con conocimiento (solo para constar la entrega).</w:t>
      </w:r>
    </w:p>
    <w:p w14:paraId="00000B94" w14:textId="77777777" w:rsidR="008606A0" w:rsidRDefault="008606A0">
      <w:pPr>
        <w:pBdr>
          <w:top w:val="nil"/>
          <w:left w:val="nil"/>
          <w:bottom w:val="nil"/>
          <w:right w:val="nil"/>
          <w:between w:val="nil"/>
        </w:pBdr>
        <w:spacing w:after="0"/>
        <w:ind w:left="0" w:hanging="2"/>
        <w:rPr>
          <w:color w:val="000000"/>
        </w:rPr>
      </w:pPr>
    </w:p>
    <w:p w14:paraId="00000B95" w14:textId="77777777" w:rsidR="008606A0" w:rsidRDefault="00000000">
      <w:pPr>
        <w:numPr>
          <w:ilvl w:val="0"/>
          <w:numId w:val="8"/>
        </w:numPr>
        <w:spacing w:after="0"/>
        <w:ind w:left="0" w:hanging="2"/>
      </w:pPr>
      <w:r>
        <w:rPr>
          <w:b/>
        </w:rPr>
        <w:t xml:space="preserve"> Unidad de Asuntos Jurídicos</w:t>
      </w:r>
      <w:r>
        <w:t>:  Firma y sella de recibido</w:t>
      </w:r>
    </w:p>
    <w:p w14:paraId="00000B96" w14:textId="77777777" w:rsidR="008606A0" w:rsidRDefault="008606A0">
      <w:pPr>
        <w:pBdr>
          <w:top w:val="nil"/>
          <w:left w:val="nil"/>
          <w:bottom w:val="nil"/>
          <w:right w:val="nil"/>
          <w:between w:val="nil"/>
        </w:pBdr>
        <w:spacing w:after="0"/>
        <w:ind w:left="0" w:hanging="2"/>
        <w:rPr>
          <w:color w:val="000000"/>
        </w:rPr>
      </w:pPr>
    </w:p>
    <w:p w14:paraId="00000B97" w14:textId="77777777" w:rsidR="008606A0" w:rsidRDefault="00000000">
      <w:pPr>
        <w:numPr>
          <w:ilvl w:val="0"/>
          <w:numId w:val="8"/>
        </w:numPr>
        <w:spacing w:after="0"/>
        <w:ind w:left="0" w:hanging="2"/>
      </w:pPr>
      <w:r>
        <w:rPr>
          <w:b/>
        </w:rPr>
        <w:t xml:space="preserve"> Analista de Planificación</w:t>
      </w:r>
      <w:r>
        <w:t>: Remite archivo Word y PDF a Jefe de Planificación con copia al Encargado (a) de Monitoreo, Evaluación y Seguimiento.</w:t>
      </w:r>
    </w:p>
    <w:p w14:paraId="00000B98" w14:textId="77777777" w:rsidR="008606A0" w:rsidRDefault="008606A0">
      <w:pPr>
        <w:pBdr>
          <w:top w:val="nil"/>
          <w:left w:val="nil"/>
          <w:bottom w:val="nil"/>
          <w:right w:val="nil"/>
          <w:between w:val="nil"/>
        </w:pBdr>
        <w:spacing w:after="0"/>
        <w:ind w:left="0" w:hanging="2"/>
        <w:rPr>
          <w:color w:val="000000"/>
        </w:rPr>
      </w:pPr>
    </w:p>
    <w:p w14:paraId="00000B99" w14:textId="77777777" w:rsidR="008606A0" w:rsidRDefault="00000000">
      <w:pPr>
        <w:numPr>
          <w:ilvl w:val="0"/>
          <w:numId w:val="8"/>
        </w:numPr>
        <w:spacing w:after="0"/>
        <w:ind w:left="0" w:hanging="2"/>
      </w:pPr>
      <w:r>
        <w:rPr>
          <w:b/>
        </w:rPr>
        <w:t>Jefe de Planificación</w:t>
      </w:r>
      <w:r>
        <w:t>: Recibe para resguardo de versión final editable y gira instrucciones para que se cargue en cumplimiento a la Ley de Acceso a la Información Pública.</w:t>
      </w:r>
    </w:p>
    <w:p w14:paraId="00000B9A" w14:textId="77777777" w:rsidR="008606A0" w:rsidRDefault="008606A0">
      <w:pPr>
        <w:pBdr>
          <w:top w:val="nil"/>
          <w:left w:val="nil"/>
          <w:bottom w:val="nil"/>
          <w:right w:val="nil"/>
          <w:between w:val="nil"/>
        </w:pBdr>
        <w:spacing w:after="0"/>
        <w:ind w:left="0" w:hanging="2"/>
        <w:rPr>
          <w:color w:val="000000"/>
        </w:rPr>
      </w:pPr>
    </w:p>
    <w:p w14:paraId="00000B9B" w14:textId="77777777" w:rsidR="008606A0" w:rsidRDefault="00000000">
      <w:pPr>
        <w:numPr>
          <w:ilvl w:val="0"/>
          <w:numId w:val="8"/>
        </w:numPr>
        <w:spacing w:after="0"/>
        <w:ind w:left="0" w:hanging="2"/>
      </w:pPr>
      <w:r>
        <w:rPr>
          <w:b/>
        </w:rPr>
        <w:t xml:space="preserve"> Analista de Planificación:  </w:t>
      </w:r>
      <w:r>
        <w:t xml:space="preserve"> Publica en el drive designado por la UAIP para el cumplimiento de la Ley de Acceso a la Información Pública e informa.</w:t>
      </w:r>
    </w:p>
    <w:p w14:paraId="00000B9C" w14:textId="77777777" w:rsidR="008606A0" w:rsidRDefault="008606A0">
      <w:pPr>
        <w:spacing w:after="0"/>
        <w:ind w:left="0" w:hanging="2"/>
      </w:pPr>
    </w:p>
    <w:p w14:paraId="00000B9D" w14:textId="77777777" w:rsidR="008606A0" w:rsidRDefault="00000000">
      <w:pPr>
        <w:numPr>
          <w:ilvl w:val="0"/>
          <w:numId w:val="8"/>
        </w:numPr>
        <w:spacing w:after="0"/>
        <w:ind w:left="0" w:hanging="2"/>
      </w:pPr>
      <w:r>
        <w:t xml:space="preserve"> </w:t>
      </w:r>
      <w:r>
        <w:rPr>
          <w:b/>
        </w:rPr>
        <w:t>Analista de Planificación:</w:t>
      </w:r>
      <w:r>
        <w:t xml:space="preserve"> Coloca copia a color en cartapacio y hojas plásticas para su resguardo en la Unidad de Planificación.</w:t>
      </w:r>
    </w:p>
    <w:p w14:paraId="00000B9E" w14:textId="77777777" w:rsidR="008606A0" w:rsidRDefault="008606A0">
      <w:pPr>
        <w:pBdr>
          <w:top w:val="nil"/>
          <w:left w:val="nil"/>
          <w:bottom w:val="nil"/>
          <w:right w:val="nil"/>
          <w:between w:val="nil"/>
        </w:pBdr>
        <w:spacing w:after="0"/>
        <w:ind w:left="0" w:hanging="2"/>
        <w:rPr>
          <w:color w:val="000000"/>
        </w:rPr>
      </w:pPr>
    </w:p>
    <w:p w14:paraId="00000B9F" w14:textId="77777777" w:rsidR="008606A0" w:rsidRDefault="00000000">
      <w:pPr>
        <w:numPr>
          <w:ilvl w:val="0"/>
          <w:numId w:val="8"/>
        </w:numPr>
        <w:spacing w:after="0"/>
        <w:ind w:left="0" w:hanging="2"/>
      </w:pPr>
      <w:r>
        <w:rPr>
          <w:b/>
        </w:rPr>
        <w:t xml:space="preserve">Fin del Procedimiento. </w:t>
      </w:r>
    </w:p>
    <w:p w14:paraId="00000BA0" w14:textId="77777777" w:rsidR="008606A0" w:rsidRDefault="00000000">
      <w:pPr>
        <w:ind w:left="0" w:hanging="2"/>
        <w:rPr>
          <w:color w:val="FF0000"/>
        </w:rPr>
      </w:pPr>
      <w:bookmarkStart w:id="75" w:name="_heading=h.sqyw64" w:colFirst="0" w:colLast="0"/>
      <w:bookmarkEnd w:id="75"/>
      <w:r>
        <w:rPr>
          <w:b/>
        </w:rPr>
        <w:lastRenderedPageBreak/>
        <w:t xml:space="preserve">15.11.1 MATRIZ PROCEDIMIENTO PARA APROBACIÓN DE MANUALES </w:t>
      </w:r>
    </w:p>
    <w:tbl>
      <w:tblPr>
        <w:tblStyle w:val="affff2"/>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627"/>
        <w:gridCol w:w="5675"/>
      </w:tblGrid>
      <w:tr w:rsidR="008606A0" w14:paraId="04BCE010" w14:textId="77777777">
        <w:trPr>
          <w:trHeight w:val="567"/>
        </w:trPr>
        <w:tc>
          <w:tcPr>
            <w:tcW w:w="595" w:type="dxa"/>
            <w:shd w:val="clear" w:color="auto" w:fill="D9D9D9"/>
          </w:tcPr>
          <w:p w14:paraId="00000BA1" w14:textId="77777777" w:rsidR="008606A0" w:rsidRDefault="00000000">
            <w:pPr>
              <w:spacing w:after="0"/>
              <w:ind w:left="0" w:hanging="2"/>
            </w:pPr>
            <w:r>
              <w:rPr>
                <w:b/>
              </w:rPr>
              <w:t>No.</w:t>
            </w:r>
          </w:p>
        </w:tc>
        <w:tc>
          <w:tcPr>
            <w:tcW w:w="2627" w:type="dxa"/>
            <w:shd w:val="clear" w:color="auto" w:fill="D9D9D9"/>
          </w:tcPr>
          <w:p w14:paraId="00000BA2" w14:textId="77777777" w:rsidR="008606A0" w:rsidRDefault="00000000">
            <w:pPr>
              <w:spacing w:after="0"/>
              <w:ind w:left="0" w:hanging="2"/>
            </w:pPr>
            <w:r>
              <w:rPr>
                <w:b/>
              </w:rPr>
              <w:t>RESPONSABLE</w:t>
            </w:r>
          </w:p>
          <w:p w14:paraId="00000BA3" w14:textId="77777777" w:rsidR="008606A0" w:rsidRDefault="008606A0">
            <w:pPr>
              <w:spacing w:after="0"/>
              <w:ind w:left="0" w:hanging="2"/>
            </w:pPr>
          </w:p>
        </w:tc>
        <w:tc>
          <w:tcPr>
            <w:tcW w:w="5675" w:type="dxa"/>
            <w:shd w:val="clear" w:color="auto" w:fill="D9D9D9"/>
          </w:tcPr>
          <w:p w14:paraId="00000BA4" w14:textId="77777777" w:rsidR="008606A0" w:rsidRDefault="00000000">
            <w:pPr>
              <w:spacing w:after="0"/>
              <w:ind w:left="0" w:hanging="2"/>
            </w:pPr>
            <w:r>
              <w:rPr>
                <w:b/>
              </w:rPr>
              <w:t>DESCRIPCIÓN DE LAS ACTIVIDADES</w:t>
            </w:r>
          </w:p>
        </w:tc>
      </w:tr>
      <w:tr w:rsidR="008606A0" w14:paraId="5CEC88A6" w14:textId="77777777">
        <w:trPr>
          <w:trHeight w:val="542"/>
        </w:trPr>
        <w:tc>
          <w:tcPr>
            <w:tcW w:w="595" w:type="dxa"/>
          </w:tcPr>
          <w:p w14:paraId="00000BA5" w14:textId="77777777" w:rsidR="008606A0" w:rsidRDefault="00000000">
            <w:pPr>
              <w:spacing w:after="0"/>
              <w:ind w:left="0" w:hanging="2"/>
            </w:pPr>
            <w:r>
              <w:rPr>
                <w:b/>
              </w:rPr>
              <w:t>1</w:t>
            </w:r>
          </w:p>
        </w:tc>
        <w:tc>
          <w:tcPr>
            <w:tcW w:w="2627" w:type="dxa"/>
          </w:tcPr>
          <w:p w14:paraId="00000BA6" w14:textId="77777777" w:rsidR="008606A0" w:rsidRDefault="00000000">
            <w:pPr>
              <w:spacing w:after="0"/>
              <w:ind w:left="0" w:hanging="2"/>
              <w:rPr>
                <w:rFonts w:ascii="Times New Roman" w:eastAsia="Times New Roman" w:hAnsi="Times New Roman" w:cs="Times New Roman"/>
              </w:rPr>
            </w:pPr>
            <w:r>
              <w:rPr>
                <w:b/>
              </w:rPr>
              <w:t>Unidad Interesada</w:t>
            </w:r>
          </w:p>
        </w:tc>
        <w:tc>
          <w:tcPr>
            <w:tcW w:w="5675" w:type="dxa"/>
          </w:tcPr>
          <w:p w14:paraId="00000BA7" w14:textId="77777777" w:rsidR="008606A0" w:rsidRDefault="00000000">
            <w:pPr>
              <w:spacing w:after="0"/>
              <w:ind w:left="0" w:hanging="2"/>
            </w:pPr>
            <w:r>
              <w:t>Entrega por correo versión digital del manual de normas y procedimientos para revisión sin haber elaborado flujogramas y lo formaliza mediante oficio dirigido a la Unidad de Planificación.</w:t>
            </w:r>
          </w:p>
        </w:tc>
      </w:tr>
      <w:tr w:rsidR="008606A0" w14:paraId="7943230A" w14:textId="77777777">
        <w:trPr>
          <w:trHeight w:val="567"/>
        </w:trPr>
        <w:tc>
          <w:tcPr>
            <w:tcW w:w="595" w:type="dxa"/>
          </w:tcPr>
          <w:p w14:paraId="00000BA8" w14:textId="77777777" w:rsidR="008606A0" w:rsidRDefault="00000000">
            <w:pPr>
              <w:spacing w:after="0"/>
              <w:ind w:left="0" w:hanging="2"/>
            </w:pPr>
            <w:r>
              <w:rPr>
                <w:b/>
              </w:rPr>
              <w:t>2</w:t>
            </w:r>
          </w:p>
        </w:tc>
        <w:tc>
          <w:tcPr>
            <w:tcW w:w="2627" w:type="dxa"/>
          </w:tcPr>
          <w:p w14:paraId="00000BA9" w14:textId="77777777" w:rsidR="008606A0" w:rsidRDefault="00000000">
            <w:pPr>
              <w:spacing w:after="0"/>
              <w:ind w:left="0" w:hanging="2"/>
            </w:pPr>
            <w:r>
              <w:rPr>
                <w:b/>
              </w:rPr>
              <w:t>Jefe de Planificación</w:t>
            </w:r>
          </w:p>
          <w:p w14:paraId="00000BAA" w14:textId="77777777" w:rsidR="008606A0" w:rsidRDefault="008606A0">
            <w:pPr>
              <w:spacing w:after="0"/>
              <w:ind w:left="0" w:hanging="2"/>
              <w:rPr>
                <w:rFonts w:ascii="Times New Roman" w:eastAsia="Times New Roman" w:hAnsi="Times New Roman" w:cs="Times New Roman"/>
              </w:rPr>
            </w:pPr>
          </w:p>
        </w:tc>
        <w:tc>
          <w:tcPr>
            <w:tcW w:w="5675" w:type="dxa"/>
          </w:tcPr>
          <w:p w14:paraId="00000BAB" w14:textId="77777777" w:rsidR="008606A0" w:rsidRDefault="00000000">
            <w:pPr>
              <w:spacing w:after="0"/>
              <w:ind w:left="0" w:hanging="2"/>
            </w:pPr>
            <w:r>
              <w:t>Recibe e instruye por correo.</w:t>
            </w:r>
          </w:p>
        </w:tc>
      </w:tr>
      <w:tr w:rsidR="008606A0" w14:paraId="1FA43590" w14:textId="77777777">
        <w:trPr>
          <w:trHeight w:val="567"/>
        </w:trPr>
        <w:tc>
          <w:tcPr>
            <w:tcW w:w="595" w:type="dxa"/>
          </w:tcPr>
          <w:p w14:paraId="00000BAC" w14:textId="77777777" w:rsidR="008606A0" w:rsidRDefault="00000000">
            <w:pPr>
              <w:spacing w:after="0"/>
              <w:ind w:left="0" w:hanging="2"/>
            </w:pPr>
            <w:r>
              <w:rPr>
                <w:b/>
              </w:rPr>
              <w:t>3</w:t>
            </w:r>
          </w:p>
        </w:tc>
        <w:tc>
          <w:tcPr>
            <w:tcW w:w="2627" w:type="dxa"/>
          </w:tcPr>
          <w:p w14:paraId="00000BAD" w14:textId="77777777" w:rsidR="008606A0" w:rsidRDefault="00000000">
            <w:pPr>
              <w:spacing w:after="0"/>
              <w:ind w:left="0" w:hanging="2"/>
              <w:rPr>
                <w:rFonts w:ascii="Times New Roman" w:eastAsia="Times New Roman" w:hAnsi="Times New Roman" w:cs="Times New Roman"/>
              </w:rPr>
            </w:pPr>
            <w:r>
              <w:rPr>
                <w:b/>
              </w:rPr>
              <w:t>Analista de Planificación</w:t>
            </w:r>
          </w:p>
        </w:tc>
        <w:tc>
          <w:tcPr>
            <w:tcW w:w="5675" w:type="dxa"/>
          </w:tcPr>
          <w:p w14:paraId="00000BAE" w14:textId="77777777" w:rsidR="008606A0" w:rsidRDefault="00000000">
            <w:pPr>
              <w:spacing w:after="0"/>
              <w:ind w:left="0" w:hanging="2"/>
            </w:pPr>
            <w:r>
              <w:t>Recibe Manual, revisa, realiza observaciones. Traslada.</w:t>
            </w:r>
          </w:p>
          <w:p w14:paraId="00000BAF" w14:textId="77777777" w:rsidR="008606A0" w:rsidRDefault="008606A0">
            <w:pPr>
              <w:spacing w:after="0"/>
              <w:ind w:left="0" w:hanging="2"/>
            </w:pPr>
          </w:p>
        </w:tc>
      </w:tr>
      <w:tr w:rsidR="008606A0" w14:paraId="79A7A3C2" w14:textId="77777777">
        <w:trPr>
          <w:cantSplit/>
          <w:trHeight w:val="567"/>
        </w:trPr>
        <w:tc>
          <w:tcPr>
            <w:tcW w:w="595" w:type="dxa"/>
          </w:tcPr>
          <w:p w14:paraId="00000BB0" w14:textId="77777777" w:rsidR="008606A0" w:rsidRDefault="00000000">
            <w:pPr>
              <w:spacing w:after="0"/>
              <w:ind w:left="0" w:hanging="2"/>
            </w:pPr>
            <w:r>
              <w:rPr>
                <w:b/>
              </w:rPr>
              <w:t>4.</w:t>
            </w:r>
          </w:p>
        </w:tc>
        <w:tc>
          <w:tcPr>
            <w:tcW w:w="2627" w:type="dxa"/>
            <w:vMerge w:val="restart"/>
          </w:tcPr>
          <w:p w14:paraId="00000BB1" w14:textId="77777777" w:rsidR="008606A0" w:rsidRDefault="008606A0">
            <w:pPr>
              <w:spacing w:after="0"/>
              <w:ind w:left="0" w:hanging="2"/>
            </w:pPr>
          </w:p>
          <w:p w14:paraId="00000BB2" w14:textId="77777777" w:rsidR="008606A0" w:rsidRDefault="00000000">
            <w:pPr>
              <w:spacing w:after="0"/>
              <w:ind w:left="0" w:hanging="2"/>
              <w:rPr>
                <w:rFonts w:ascii="Times New Roman" w:eastAsia="Times New Roman" w:hAnsi="Times New Roman" w:cs="Times New Roman"/>
              </w:rPr>
            </w:pPr>
            <w:r>
              <w:rPr>
                <w:b/>
              </w:rPr>
              <w:t>Jefe de Planificación</w:t>
            </w:r>
          </w:p>
          <w:p w14:paraId="00000BB3" w14:textId="77777777" w:rsidR="008606A0" w:rsidRDefault="00000000">
            <w:pPr>
              <w:spacing w:after="0"/>
              <w:ind w:left="0" w:hanging="2"/>
              <w:rPr>
                <w:rFonts w:ascii="Times New Roman" w:eastAsia="Times New Roman" w:hAnsi="Times New Roman" w:cs="Times New Roman"/>
              </w:rPr>
            </w:pPr>
            <w:r>
              <w:rPr>
                <w:rFonts w:ascii="Times New Roman" w:eastAsia="Times New Roman" w:hAnsi="Times New Roman" w:cs="Times New Roman"/>
                <w:b/>
              </w:rPr>
              <w:t xml:space="preserve">                     </w:t>
            </w:r>
          </w:p>
        </w:tc>
        <w:tc>
          <w:tcPr>
            <w:tcW w:w="5675" w:type="dxa"/>
          </w:tcPr>
          <w:p w14:paraId="00000BB4" w14:textId="77777777" w:rsidR="008606A0" w:rsidRDefault="00000000">
            <w:pPr>
              <w:spacing w:after="0"/>
              <w:ind w:left="0" w:hanging="2"/>
              <w:rPr>
                <w:rFonts w:ascii="Times New Roman" w:eastAsia="Times New Roman" w:hAnsi="Times New Roman" w:cs="Times New Roman"/>
              </w:rPr>
            </w:pPr>
            <w:r>
              <w:t xml:space="preserve">Recibe revisa y agrega observaciones.    </w:t>
            </w:r>
          </w:p>
        </w:tc>
      </w:tr>
      <w:tr w:rsidR="008606A0" w14:paraId="2F425080" w14:textId="77777777">
        <w:trPr>
          <w:cantSplit/>
          <w:trHeight w:val="567"/>
        </w:trPr>
        <w:tc>
          <w:tcPr>
            <w:tcW w:w="595" w:type="dxa"/>
          </w:tcPr>
          <w:p w14:paraId="00000BB5" w14:textId="77777777" w:rsidR="008606A0" w:rsidRDefault="00000000">
            <w:pPr>
              <w:spacing w:after="0"/>
              <w:ind w:left="0" w:hanging="2"/>
            </w:pPr>
            <w:r>
              <w:rPr>
                <w:b/>
              </w:rPr>
              <w:t>5.</w:t>
            </w:r>
          </w:p>
        </w:tc>
        <w:tc>
          <w:tcPr>
            <w:tcW w:w="2627" w:type="dxa"/>
            <w:vMerge/>
          </w:tcPr>
          <w:p w14:paraId="00000BB6" w14:textId="77777777" w:rsidR="008606A0" w:rsidRDefault="008606A0">
            <w:pPr>
              <w:widowControl w:val="0"/>
              <w:pBdr>
                <w:top w:val="nil"/>
                <w:left w:val="nil"/>
                <w:bottom w:val="nil"/>
                <w:right w:val="nil"/>
                <w:between w:val="nil"/>
              </w:pBdr>
              <w:spacing w:after="0"/>
              <w:ind w:left="0" w:hanging="2"/>
            </w:pPr>
          </w:p>
        </w:tc>
        <w:tc>
          <w:tcPr>
            <w:tcW w:w="5675" w:type="dxa"/>
          </w:tcPr>
          <w:p w14:paraId="00000BB7" w14:textId="77777777" w:rsidR="008606A0" w:rsidRDefault="00000000">
            <w:pPr>
              <w:spacing w:after="0"/>
              <w:ind w:left="0" w:hanging="2"/>
            </w:pPr>
            <w:r>
              <w:t xml:space="preserve">Analiza. Si considera necesaria una reunión para revisión conjunta sigue paso 6, si no es necesario sigue paso 10. </w:t>
            </w:r>
          </w:p>
          <w:p w14:paraId="00000BB8" w14:textId="77777777" w:rsidR="008606A0" w:rsidRDefault="008606A0">
            <w:pPr>
              <w:spacing w:after="0"/>
              <w:ind w:left="0" w:hanging="2"/>
              <w:rPr>
                <w:rFonts w:ascii="Times New Roman" w:eastAsia="Times New Roman" w:hAnsi="Times New Roman" w:cs="Times New Roman"/>
              </w:rPr>
            </w:pPr>
          </w:p>
        </w:tc>
      </w:tr>
      <w:tr w:rsidR="008606A0" w14:paraId="1E16FE44" w14:textId="77777777">
        <w:trPr>
          <w:trHeight w:val="567"/>
        </w:trPr>
        <w:tc>
          <w:tcPr>
            <w:tcW w:w="595" w:type="dxa"/>
          </w:tcPr>
          <w:p w14:paraId="00000BB9" w14:textId="77777777" w:rsidR="008606A0" w:rsidRDefault="00000000">
            <w:pPr>
              <w:spacing w:after="0"/>
              <w:ind w:left="0" w:hanging="2"/>
            </w:pPr>
            <w:r>
              <w:rPr>
                <w:b/>
              </w:rPr>
              <w:t>6.</w:t>
            </w:r>
          </w:p>
        </w:tc>
        <w:tc>
          <w:tcPr>
            <w:tcW w:w="2627" w:type="dxa"/>
          </w:tcPr>
          <w:p w14:paraId="00000BBA" w14:textId="77777777" w:rsidR="008606A0" w:rsidRDefault="00000000">
            <w:pPr>
              <w:spacing w:after="0"/>
              <w:ind w:left="0" w:hanging="2"/>
              <w:rPr>
                <w:rFonts w:ascii="Times New Roman" w:eastAsia="Times New Roman" w:hAnsi="Times New Roman" w:cs="Times New Roman"/>
              </w:rPr>
            </w:pPr>
            <w:r>
              <w:rPr>
                <w:rFonts w:ascii="Times New Roman" w:eastAsia="Times New Roman" w:hAnsi="Times New Roman" w:cs="Times New Roman"/>
                <w:b/>
              </w:rPr>
              <w:t xml:space="preserve"> </w:t>
            </w:r>
            <w:r>
              <w:rPr>
                <w:b/>
              </w:rPr>
              <w:t>Analista de Planificación</w:t>
            </w:r>
            <w:r>
              <w:rPr>
                <w:rFonts w:ascii="Times New Roman" w:eastAsia="Times New Roman" w:hAnsi="Times New Roman" w:cs="Times New Roman"/>
                <w:b/>
              </w:rPr>
              <w:t xml:space="preserve"> /</w:t>
            </w:r>
            <w:r>
              <w:rPr>
                <w:b/>
              </w:rPr>
              <w:t>Jefe de Planificación</w:t>
            </w:r>
            <w:r>
              <w:rPr>
                <w:rFonts w:ascii="Times New Roman" w:eastAsia="Times New Roman" w:hAnsi="Times New Roman" w:cs="Times New Roman"/>
                <w:b/>
              </w:rPr>
              <w:t xml:space="preserve">                  </w:t>
            </w:r>
          </w:p>
        </w:tc>
        <w:tc>
          <w:tcPr>
            <w:tcW w:w="5675" w:type="dxa"/>
          </w:tcPr>
          <w:p w14:paraId="00000BBB" w14:textId="77777777" w:rsidR="008606A0" w:rsidRDefault="00000000">
            <w:pPr>
              <w:spacing w:after="0"/>
              <w:ind w:left="0" w:hanging="2"/>
            </w:pPr>
            <w:r>
              <w:t xml:space="preserve">Remite correo para convocar a reunión para revisar observaciones.  </w:t>
            </w:r>
          </w:p>
          <w:p w14:paraId="00000BBC" w14:textId="77777777" w:rsidR="008606A0" w:rsidRDefault="008606A0">
            <w:pPr>
              <w:spacing w:after="0"/>
              <w:ind w:left="0" w:hanging="2"/>
              <w:rPr>
                <w:rFonts w:ascii="Times New Roman" w:eastAsia="Times New Roman" w:hAnsi="Times New Roman" w:cs="Times New Roman"/>
              </w:rPr>
            </w:pPr>
          </w:p>
        </w:tc>
      </w:tr>
      <w:tr w:rsidR="008606A0" w14:paraId="73254048" w14:textId="77777777">
        <w:trPr>
          <w:trHeight w:val="685"/>
        </w:trPr>
        <w:tc>
          <w:tcPr>
            <w:tcW w:w="595" w:type="dxa"/>
          </w:tcPr>
          <w:p w14:paraId="00000BBD" w14:textId="77777777" w:rsidR="008606A0" w:rsidRDefault="00000000">
            <w:pPr>
              <w:spacing w:after="0"/>
              <w:ind w:left="0" w:hanging="2"/>
            </w:pPr>
            <w:r>
              <w:rPr>
                <w:b/>
              </w:rPr>
              <w:t>7.</w:t>
            </w:r>
          </w:p>
        </w:tc>
        <w:tc>
          <w:tcPr>
            <w:tcW w:w="2627" w:type="dxa"/>
          </w:tcPr>
          <w:p w14:paraId="00000BBE" w14:textId="77777777" w:rsidR="008606A0" w:rsidRDefault="00000000">
            <w:pPr>
              <w:spacing w:after="0"/>
              <w:ind w:left="0" w:hanging="2"/>
              <w:rPr>
                <w:rFonts w:ascii="Times New Roman" w:eastAsia="Times New Roman" w:hAnsi="Times New Roman" w:cs="Times New Roman"/>
              </w:rPr>
            </w:pPr>
            <w:r>
              <w:rPr>
                <w:b/>
              </w:rPr>
              <w:t>Unidad Interesada</w:t>
            </w:r>
          </w:p>
        </w:tc>
        <w:tc>
          <w:tcPr>
            <w:tcW w:w="5675" w:type="dxa"/>
          </w:tcPr>
          <w:p w14:paraId="00000BBF" w14:textId="77777777" w:rsidR="008606A0" w:rsidRDefault="00000000">
            <w:pPr>
              <w:spacing w:after="0"/>
              <w:ind w:left="0" w:hanging="2"/>
            </w:pPr>
            <w:r>
              <w:t>Asiste a reunión para revisión conjunta.</w:t>
            </w:r>
          </w:p>
          <w:p w14:paraId="00000BC0" w14:textId="77777777" w:rsidR="008606A0" w:rsidRDefault="008606A0">
            <w:pPr>
              <w:spacing w:after="0"/>
              <w:ind w:left="0" w:hanging="2"/>
            </w:pPr>
          </w:p>
        </w:tc>
      </w:tr>
      <w:tr w:rsidR="008606A0" w14:paraId="771FF23B" w14:textId="77777777">
        <w:trPr>
          <w:trHeight w:val="567"/>
        </w:trPr>
        <w:tc>
          <w:tcPr>
            <w:tcW w:w="595" w:type="dxa"/>
          </w:tcPr>
          <w:p w14:paraId="00000BC1" w14:textId="77777777" w:rsidR="008606A0" w:rsidRDefault="00000000">
            <w:pPr>
              <w:spacing w:after="0"/>
              <w:ind w:left="0" w:hanging="2"/>
            </w:pPr>
            <w:r>
              <w:rPr>
                <w:b/>
              </w:rPr>
              <w:t>8.</w:t>
            </w:r>
          </w:p>
        </w:tc>
        <w:tc>
          <w:tcPr>
            <w:tcW w:w="2627" w:type="dxa"/>
          </w:tcPr>
          <w:p w14:paraId="00000BC2" w14:textId="77777777" w:rsidR="008606A0" w:rsidRDefault="00000000">
            <w:pPr>
              <w:spacing w:after="0"/>
              <w:ind w:left="0" w:hanging="2"/>
              <w:rPr>
                <w:rFonts w:ascii="Times New Roman" w:eastAsia="Times New Roman" w:hAnsi="Times New Roman" w:cs="Times New Roman"/>
              </w:rPr>
            </w:pPr>
            <w:r>
              <w:rPr>
                <w:b/>
              </w:rPr>
              <w:t>Analista de Planificación/Jefe de Planificación</w:t>
            </w:r>
          </w:p>
        </w:tc>
        <w:tc>
          <w:tcPr>
            <w:tcW w:w="5675" w:type="dxa"/>
          </w:tcPr>
          <w:p w14:paraId="00000BC3" w14:textId="77777777" w:rsidR="008606A0" w:rsidRDefault="00000000">
            <w:pPr>
              <w:pBdr>
                <w:top w:val="nil"/>
                <w:left w:val="nil"/>
                <w:bottom w:val="nil"/>
                <w:right w:val="nil"/>
                <w:between w:val="nil"/>
              </w:pBdr>
              <w:spacing w:after="0"/>
              <w:ind w:left="0" w:hanging="2"/>
              <w:rPr>
                <w:color w:val="000000"/>
              </w:rPr>
            </w:pPr>
            <w:r>
              <w:rPr>
                <w:color w:val="000000"/>
              </w:rPr>
              <w:t>Realiza reunión conjunta.</w:t>
            </w:r>
          </w:p>
          <w:p w14:paraId="00000BC4" w14:textId="77777777" w:rsidR="008606A0" w:rsidRDefault="008606A0">
            <w:pPr>
              <w:pBdr>
                <w:top w:val="nil"/>
                <w:left w:val="nil"/>
                <w:bottom w:val="nil"/>
                <w:right w:val="nil"/>
                <w:between w:val="nil"/>
              </w:pBdr>
              <w:spacing w:after="0"/>
              <w:ind w:left="0" w:hanging="2"/>
              <w:rPr>
                <w:color w:val="000000"/>
              </w:rPr>
            </w:pPr>
          </w:p>
          <w:p w14:paraId="00000BC5" w14:textId="77777777" w:rsidR="008606A0" w:rsidRDefault="008606A0">
            <w:pPr>
              <w:spacing w:after="0"/>
              <w:ind w:left="0" w:hanging="2"/>
            </w:pPr>
          </w:p>
        </w:tc>
      </w:tr>
      <w:tr w:rsidR="008606A0" w14:paraId="1F9CA6D0" w14:textId="77777777">
        <w:trPr>
          <w:trHeight w:val="567"/>
        </w:trPr>
        <w:tc>
          <w:tcPr>
            <w:tcW w:w="595" w:type="dxa"/>
          </w:tcPr>
          <w:p w14:paraId="00000BC6" w14:textId="77777777" w:rsidR="008606A0" w:rsidRDefault="00000000">
            <w:pPr>
              <w:spacing w:after="0"/>
              <w:ind w:left="0" w:hanging="2"/>
            </w:pPr>
            <w:r>
              <w:rPr>
                <w:b/>
              </w:rPr>
              <w:t>9.</w:t>
            </w:r>
          </w:p>
          <w:p w14:paraId="00000BC7" w14:textId="77777777" w:rsidR="008606A0" w:rsidRDefault="008606A0">
            <w:pPr>
              <w:spacing w:after="0"/>
              <w:ind w:left="0" w:hanging="2"/>
            </w:pPr>
          </w:p>
        </w:tc>
        <w:tc>
          <w:tcPr>
            <w:tcW w:w="2627" w:type="dxa"/>
          </w:tcPr>
          <w:p w14:paraId="00000BC8" w14:textId="77777777" w:rsidR="008606A0" w:rsidRDefault="00000000">
            <w:pPr>
              <w:spacing w:after="0"/>
              <w:ind w:left="0" w:hanging="2"/>
            </w:pPr>
            <w:r>
              <w:rPr>
                <w:b/>
              </w:rPr>
              <w:t>Analista de Planificación</w:t>
            </w:r>
          </w:p>
        </w:tc>
        <w:tc>
          <w:tcPr>
            <w:tcW w:w="5675" w:type="dxa"/>
          </w:tcPr>
          <w:p w14:paraId="00000BC9" w14:textId="77777777" w:rsidR="008606A0" w:rsidRDefault="00000000">
            <w:pPr>
              <w:pBdr>
                <w:top w:val="nil"/>
                <w:left w:val="nil"/>
                <w:bottom w:val="nil"/>
                <w:right w:val="nil"/>
                <w:between w:val="nil"/>
              </w:pBdr>
              <w:spacing w:after="0"/>
              <w:ind w:left="0" w:hanging="2"/>
              <w:rPr>
                <w:color w:val="000000"/>
              </w:rPr>
            </w:pPr>
            <w:r>
              <w:rPr>
                <w:color w:val="000000"/>
              </w:rPr>
              <w:t>Remite observaciones por correo y formaliza entrega por medio de oficio firmado por la Jefe de Planificación.</w:t>
            </w:r>
          </w:p>
          <w:p w14:paraId="00000BCA" w14:textId="77777777" w:rsidR="008606A0" w:rsidRDefault="008606A0">
            <w:pPr>
              <w:pBdr>
                <w:top w:val="nil"/>
                <w:left w:val="nil"/>
                <w:bottom w:val="nil"/>
                <w:right w:val="nil"/>
                <w:between w:val="nil"/>
              </w:pBdr>
              <w:spacing w:after="0"/>
              <w:ind w:left="0" w:hanging="2"/>
              <w:rPr>
                <w:color w:val="000000"/>
              </w:rPr>
            </w:pPr>
          </w:p>
        </w:tc>
      </w:tr>
      <w:tr w:rsidR="008606A0" w14:paraId="57B84A42" w14:textId="77777777">
        <w:trPr>
          <w:trHeight w:val="567"/>
        </w:trPr>
        <w:tc>
          <w:tcPr>
            <w:tcW w:w="595" w:type="dxa"/>
          </w:tcPr>
          <w:p w14:paraId="00000BCB" w14:textId="77777777" w:rsidR="008606A0" w:rsidRDefault="00000000">
            <w:pPr>
              <w:spacing w:after="0"/>
              <w:ind w:left="0" w:hanging="2"/>
            </w:pPr>
            <w:r>
              <w:rPr>
                <w:b/>
              </w:rPr>
              <w:t>10.</w:t>
            </w:r>
          </w:p>
          <w:p w14:paraId="00000BCC" w14:textId="77777777" w:rsidR="008606A0" w:rsidRDefault="008606A0">
            <w:pPr>
              <w:spacing w:after="0"/>
              <w:ind w:left="0" w:hanging="2"/>
            </w:pPr>
          </w:p>
        </w:tc>
        <w:tc>
          <w:tcPr>
            <w:tcW w:w="2627" w:type="dxa"/>
          </w:tcPr>
          <w:p w14:paraId="00000BCD" w14:textId="77777777" w:rsidR="008606A0" w:rsidRDefault="00000000">
            <w:pPr>
              <w:spacing w:after="0"/>
              <w:ind w:left="0" w:hanging="2"/>
              <w:rPr>
                <w:rFonts w:ascii="Times New Roman" w:eastAsia="Times New Roman" w:hAnsi="Times New Roman" w:cs="Times New Roman"/>
              </w:rPr>
            </w:pPr>
            <w:r>
              <w:rPr>
                <w:b/>
              </w:rPr>
              <w:t>Unidad Interesada</w:t>
            </w:r>
            <w:r>
              <w:rPr>
                <w:rFonts w:ascii="Times New Roman" w:eastAsia="Times New Roman" w:hAnsi="Times New Roman" w:cs="Times New Roman"/>
                <w:b/>
              </w:rPr>
              <w:t xml:space="preserve">                </w:t>
            </w:r>
          </w:p>
          <w:p w14:paraId="00000BCE" w14:textId="77777777" w:rsidR="008606A0" w:rsidRDefault="008606A0">
            <w:pPr>
              <w:spacing w:after="0"/>
              <w:ind w:left="0" w:hanging="2"/>
            </w:pPr>
          </w:p>
        </w:tc>
        <w:tc>
          <w:tcPr>
            <w:tcW w:w="5675" w:type="dxa"/>
          </w:tcPr>
          <w:p w14:paraId="00000BCF" w14:textId="77777777" w:rsidR="008606A0" w:rsidRDefault="00000000">
            <w:pPr>
              <w:spacing w:after="0"/>
              <w:ind w:left="0" w:hanging="2"/>
            </w:pPr>
            <w:r>
              <w:t xml:space="preserve">Recibe y atiende observaciones pendientes. Devuelve.  </w:t>
            </w:r>
          </w:p>
          <w:p w14:paraId="00000BD0" w14:textId="77777777" w:rsidR="008606A0" w:rsidRDefault="008606A0">
            <w:pPr>
              <w:pBdr>
                <w:top w:val="nil"/>
                <w:left w:val="nil"/>
                <w:bottom w:val="nil"/>
                <w:right w:val="nil"/>
                <w:between w:val="nil"/>
              </w:pBdr>
              <w:spacing w:after="0"/>
              <w:ind w:left="0" w:hanging="2"/>
              <w:rPr>
                <w:color w:val="000000"/>
              </w:rPr>
            </w:pPr>
          </w:p>
        </w:tc>
      </w:tr>
      <w:tr w:rsidR="008606A0" w14:paraId="5405B7DE" w14:textId="77777777">
        <w:trPr>
          <w:cantSplit/>
          <w:trHeight w:val="320"/>
        </w:trPr>
        <w:tc>
          <w:tcPr>
            <w:tcW w:w="595" w:type="dxa"/>
          </w:tcPr>
          <w:p w14:paraId="00000BD1" w14:textId="77777777" w:rsidR="008606A0" w:rsidRDefault="00000000">
            <w:pPr>
              <w:spacing w:after="0"/>
              <w:ind w:left="0" w:hanging="2"/>
            </w:pPr>
            <w:r>
              <w:rPr>
                <w:b/>
              </w:rPr>
              <w:t>11.</w:t>
            </w:r>
          </w:p>
        </w:tc>
        <w:tc>
          <w:tcPr>
            <w:tcW w:w="2627" w:type="dxa"/>
            <w:vMerge w:val="restart"/>
          </w:tcPr>
          <w:p w14:paraId="00000BD2" w14:textId="77777777" w:rsidR="008606A0" w:rsidRDefault="00000000">
            <w:pPr>
              <w:spacing w:after="0"/>
              <w:ind w:left="0" w:hanging="2"/>
              <w:rPr>
                <w:rFonts w:ascii="Times New Roman" w:eastAsia="Times New Roman" w:hAnsi="Times New Roman" w:cs="Times New Roman"/>
              </w:rPr>
            </w:pPr>
            <w:r>
              <w:rPr>
                <w:b/>
              </w:rPr>
              <w:t>Analista de Planificación</w:t>
            </w:r>
          </w:p>
        </w:tc>
        <w:tc>
          <w:tcPr>
            <w:tcW w:w="5675" w:type="dxa"/>
          </w:tcPr>
          <w:p w14:paraId="00000BD3" w14:textId="77777777" w:rsidR="008606A0" w:rsidRDefault="00000000">
            <w:pPr>
              <w:spacing w:after="0"/>
              <w:ind w:left="0" w:hanging="2"/>
              <w:rPr>
                <w:rFonts w:ascii="Times New Roman" w:eastAsia="Times New Roman" w:hAnsi="Times New Roman" w:cs="Times New Roman"/>
              </w:rPr>
            </w:pPr>
            <w:r>
              <w:t xml:space="preserve">Recibe verifica atención de observaciones. Si no está correcto todo sigue paso 12.  Si está correcto, sigue paso 14.  </w:t>
            </w:r>
          </w:p>
        </w:tc>
      </w:tr>
      <w:tr w:rsidR="008606A0" w14:paraId="7A6B9D15" w14:textId="77777777">
        <w:trPr>
          <w:cantSplit/>
          <w:trHeight w:val="320"/>
        </w:trPr>
        <w:tc>
          <w:tcPr>
            <w:tcW w:w="595" w:type="dxa"/>
          </w:tcPr>
          <w:p w14:paraId="00000BD4" w14:textId="77777777" w:rsidR="008606A0" w:rsidRDefault="00000000">
            <w:pPr>
              <w:spacing w:after="0"/>
              <w:ind w:left="0" w:hanging="2"/>
            </w:pPr>
            <w:r>
              <w:rPr>
                <w:b/>
              </w:rPr>
              <w:t>12.</w:t>
            </w:r>
          </w:p>
        </w:tc>
        <w:tc>
          <w:tcPr>
            <w:tcW w:w="2627" w:type="dxa"/>
            <w:vMerge/>
          </w:tcPr>
          <w:p w14:paraId="00000BD5" w14:textId="77777777" w:rsidR="008606A0" w:rsidRDefault="008606A0">
            <w:pPr>
              <w:widowControl w:val="0"/>
              <w:pBdr>
                <w:top w:val="nil"/>
                <w:left w:val="nil"/>
                <w:bottom w:val="nil"/>
                <w:right w:val="nil"/>
                <w:between w:val="nil"/>
              </w:pBdr>
              <w:spacing w:after="0"/>
              <w:ind w:left="0" w:hanging="2"/>
            </w:pPr>
          </w:p>
        </w:tc>
        <w:tc>
          <w:tcPr>
            <w:tcW w:w="5675" w:type="dxa"/>
          </w:tcPr>
          <w:p w14:paraId="00000BD6" w14:textId="77777777" w:rsidR="008606A0" w:rsidRDefault="00000000">
            <w:pPr>
              <w:pBdr>
                <w:top w:val="nil"/>
                <w:left w:val="nil"/>
                <w:bottom w:val="nil"/>
                <w:right w:val="nil"/>
                <w:between w:val="nil"/>
              </w:pBdr>
              <w:ind w:left="0" w:hanging="2"/>
              <w:rPr>
                <w:rFonts w:ascii="Times New Roman" w:eastAsia="Times New Roman" w:hAnsi="Times New Roman" w:cs="Times New Roman"/>
                <w:color w:val="000000"/>
              </w:rPr>
            </w:pPr>
            <w:r>
              <w:rPr>
                <w:color w:val="000000"/>
              </w:rPr>
              <w:t>Remite por correo con oficio de respaldo firmado por la Jefe de Planificación para atención de lo pendiente.</w:t>
            </w:r>
          </w:p>
        </w:tc>
      </w:tr>
      <w:tr w:rsidR="008606A0" w14:paraId="0D761BE1" w14:textId="77777777">
        <w:trPr>
          <w:trHeight w:val="311"/>
        </w:trPr>
        <w:tc>
          <w:tcPr>
            <w:tcW w:w="595" w:type="dxa"/>
          </w:tcPr>
          <w:p w14:paraId="00000BD7" w14:textId="77777777" w:rsidR="008606A0" w:rsidRDefault="00000000">
            <w:pPr>
              <w:spacing w:after="0"/>
              <w:ind w:left="0" w:hanging="2"/>
            </w:pPr>
            <w:r>
              <w:rPr>
                <w:b/>
              </w:rPr>
              <w:t>13.</w:t>
            </w:r>
          </w:p>
        </w:tc>
        <w:tc>
          <w:tcPr>
            <w:tcW w:w="2627" w:type="dxa"/>
          </w:tcPr>
          <w:p w14:paraId="00000BD8" w14:textId="77777777" w:rsidR="008606A0" w:rsidRDefault="00000000">
            <w:pPr>
              <w:spacing w:after="0"/>
              <w:ind w:left="0" w:hanging="2"/>
              <w:rPr>
                <w:rFonts w:ascii="Times New Roman" w:eastAsia="Times New Roman" w:hAnsi="Times New Roman" w:cs="Times New Roman"/>
              </w:rPr>
            </w:pPr>
            <w:r>
              <w:rPr>
                <w:b/>
              </w:rPr>
              <w:t>Unidad Interesada</w:t>
            </w:r>
            <w:r>
              <w:rPr>
                <w:rFonts w:ascii="Times New Roman" w:eastAsia="Times New Roman" w:hAnsi="Times New Roman" w:cs="Times New Roman"/>
                <w:b/>
              </w:rPr>
              <w:t xml:space="preserve">                </w:t>
            </w:r>
          </w:p>
          <w:p w14:paraId="00000BD9" w14:textId="77777777" w:rsidR="008606A0" w:rsidRDefault="00000000">
            <w:pPr>
              <w:spacing w:after="0"/>
              <w:ind w:left="0" w:hanging="2"/>
              <w:rPr>
                <w:rFonts w:ascii="Times New Roman" w:eastAsia="Times New Roman" w:hAnsi="Times New Roman" w:cs="Times New Roman"/>
              </w:rPr>
            </w:pPr>
            <w:r>
              <w:rPr>
                <w:rFonts w:ascii="Times New Roman" w:eastAsia="Times New Roman" w:hAnsi="Times New Roman" w:cs="Times New Roman"/>
                <w:b/>
              </w:rPr>
              <w:t xml:space="preserve">                </w:t>
            </w:r>
          </w:p>
        </w:tc>
        <w:tc>
          <w:tcPr>
            <w:tcW w:w="5675" w:type="dxa"/>
          </w:tcPr>
          <w:p w14:paraId="00000BDA" w14:textId="77777777" w:rsidR="008606A0" w:rsidRDefault="00000000">
            <w:pPr>
              <w:spacing w:after="0"/>
              <w:ind w:left="0" w:hanging="2"/>
              <w:rPr>
                <w:rFonts w:ascii="Times New Roman" w:eastAsia="Times New Roman" w:hAnsi="Times New Roman" w:cs="Times New Roman"/>
              </w:rPr>
            </w:pPr>
            <w:r>
              <w:t>Recibe y atiende o justifica la no atención de observaciones pendientes. Devuelve.</w:t>
            </w:r>
          </w:p>
        </w:tc>
      </w:tr>
      <w:tr w:rsidR="008606A0" w14:paraId="071833ED" w14:textId="77777777">
        <w:trPr>
          <w:trHeight w:val="311"/>
        </w:trPr>
        <w:tc>
          <w:tcPr>
            <w:tcW w:w="595" w:type="dxa"/>
          </w:tcPr>
          <w:p w14:paraId="00000BDB" w14:textId="77777777" w:rsidR="008606A0" w:rsidRDefault="00000000">
            <w:pPr>
              <w:spacing w:after="0"/>
              <w:ind w:left="0" w:hanging="2"/>
            </w:pPr>
            <w:r>
              <w:rPr>
                <w:b/>
              </w:rPr>
              <w:lastRenderedPageBreak/>
              <w:t>14.</w:t>
            </w:r>
          </w:p>
        </w:tc>
        <w:tc>
          <w:tcPr>
            <w:tcW w:w="2627" w:type="dxa"/>
          </w:tcPr>
          <w:p w14:paraId="00000BDC" w14:textId="77777777" w:rsidR="008606A0" w:rsidRDefault="00000000">
            <w:pPr>
              <w:spacing w:after="0"/>
              <w:ind w:left="0" w:hanging="2"/>
            </w:pPr>
            <w:r>
              <w:rPr>
                <w:b/>
              </w:rPr>
              <w:t>Analista de Planificación</w:t>
            </w:r>
          </w:p>
        </w:tc>
        <w:tc>
          <w:tcPr>
            <w:tcW w:w="5675" w:type="dxa"/>
          </w:tcPr>
          <w:p w14:paraId="00000BDD" w14:textId="77777777" w:rsidR="008606A0" w:rsidRDefault="00000000">
            <w:pPr>
              <w:spacing w:after="0"/>
              <w:ind w:left="0" w:hanging="2"/>
            </w:pPr>
            <w:r>
              <w:t>Recibe, revisa y elabora flujogramas. Remite</w:t>
            </w:r>
          </w:p>
          <w:p w14:paraId="00000BDE" w14:textId="77777777" w:rsidR="008606A0" w:rsidRDefault="008606A0">
            <w:pPr>
              <w:spacing w:after="0"/>
              <w:ind w:left="0" w:hanging="2"/>
              <w:rPr>
                <w:rFonts w:ascii="Times New Roman" w:eastAsia="Times New Roman" w:hAnsi="Times New Roman" w:cs="Times New Roman"/>
              </w:rPr>
            </w:pPr>
          </w:p>
        </w:tc>
      </w:tr>
      <w:tr w:rsidR="008606A0" w14:paraId="468CAC84" w14:textId="77777777">
        <w:trPr>
          <w:cantSplit/>
          <w:trHeight w:val="311"/>
        </w:trPr>
        <w:tc>
          <w:tcPr>
            <w:tcW w:w="595" w:type="dxa"/>
          </w:tcPr>
          <w:p w14:paraId="00000BDF" w14:textId="77777777" w:rsidR="008606A0" w:rsidRDefault="00000000">
            <w:pPr>
              <w:spacing w:after="0"/>
              <w:ind w:left="0" w:hanging="2"/>
            </w:pPr>
            <w:r>
              <w:rPr>
                <w:b/>
              </w:rPr>
              <w:t>15.</w:t>
            </w:r>
          </w:p>
        </w:tc>
        <w:tc>
          <w:tcPr>
            <w:tcW w:w="2627" w:type="dxa"/>
            <w:vMerge w:val="restart"/>
          </w:tcPr>
          <w:p w14:paraId="00000BE0" w14:textId="77777777" w:rsidR="008606A0" w:rsidRDefault="00000000">
            <w:pPr>
              <w:spacing w:after="0"/>
              <w:ind w:left="0" w:hanging="2"/>
              <w:rPr>
                <w:rFonts w:ascii="Times New Roman" w:eastAsia="Times New Roman" w:hAnsi="Times New Roman" w:cs="Times New Roman"/>
              </w:rPr>
            </w:pPr>
            <w:r>
              <w:rPr>
                <w:b/>
              </w:rPr>
              <w:t>Unidad de Asuntos Jurídicos</w:t>
            </w:r>
          </w:p>
        </w:tc>
        <w:tc>
          <w:tcPr>
            <w:tcW w:w="5675" w:type="dxa"/>
          </w:tcPr>
          <w:p w14:paraId="00000BE1" w14:textId="77777777" w:rsidR="008606A0" w:rsidRDefault="00000000">
            <w:pPr>
              <w:spacing w:after="0"/>
              <w:ind w:left="0" w:hanging="2"/>
            </w:pPr>
            <w:r>
              <w:t>Recibe documento limpio de observaciones.</w:t>
            </w:r>
          </w:p>
          <w:p w14:paraId="00000BE2" w14:textId="77777777" w:rsidR="008606A0" w:rsidRDefault="008606A0">
            <w:pPr>
              <w:spacing w:after="0"/>
              <w:ind w:left="0" w:hanging="2"/>
              <w:rPr>
                <w:rFonts w:ascii="Times New Roman" w:eastAsia="Times New Roman" w:hAnsi="Times New Roman" w:cs="Times New Roman"/>
              </w:rPr>
            </w:pPr>
          </w:p>
        </w:tc>
      </w:tr>
      <w:tr w:rsidR="008606A0" w14:paraId="1DC31E3E" w14:textId="77777777">
        <w:trPr>
          <w:cantSplit/>
          <w:trHeight w:val="311"/>
        </w:trPr>
        <w:tc>
          <w:tcPr>
            <w:tcW w:w="595" w:type="dxa"/>
          </w:tcPr>
          <w:p w14:paraId="00000BE3" w14:textId="77777777" w:rsidR="008606A0" w:rsidRDefault="00000000">
            <w:pPr>
              <w:spacing w:after="0"/>
              <w:ind w:left="0" w:hanging="2"/>
            </w:pPr>
            <w:r>
              <w:rPr>
                <w:b/>
              </w:rPr>
              <w:t>16.</w:t>
            </w:r>
          </w:p>
        </w:tc>
        <w:tc>
          <w:tcPr>
            <w:tcW w:w="2627" w:type="dxa"/>
            <w:vMerge/>
          </w:tcPr>
          <w:p w14:paraId="00000BE4" w14:textId="77777777" w:rsidR="008606A0" w:rsidRDefault="008606A0">
            <w:pPr>
              <w:widowControl w:val="0"/>
              <w:pBdr>
                <w:top w:val="nil"/>
                <w:left w:val="nil"/>
                <w:bottom w:val="nil"/>
                <w:right w:val="nil"/>
                <w:between w:val="nil"/>
              </w:pBdr>
              <w:spacing w:after="0"/>
              <w:ind w:left="0" w:hanging="2"/>
            </w:pPr>
          </w:p>
        </w:tc>
        <w:tc>
          <w:tcPr>
            <w:tcW w:w="5675" w:type="dxa"/>
          </w:tcPr>
          <w:p w14:paraId="00000BE5" w14:textId="77777777" w:rsidR="008606A0" w:rsidRDefault="00000000">
            <w:pPr>
              <w:spacing w:after="0"/>
              <w:ind w:left="0" w:hanging="2"/>
            </w:pPr>
            <w:r>
              <w:t>Revisa manual, principalmente en lo que se refiere a base legal y normativa relacionada y los pasos en que participe esa Unidad.</w:t>
            </w:r>
          </w:p>
        </w:tc>
      </w:tr>
      <w:tr w:rsidR="008606A0" w14:paraId="616C05A4" w14:textId="77777777">
        <w:trPr>
          <w:cantSplit/>
          <w:trHeight w:val="311"/>
        </w:trPr>
        <w:tc>
          <w:tcPr>
            <w:tcW w:w="595" w:type="dxa"/>
          </w:tcPr>
          <w:p w14:paraId="00000BE6" w14:textId="77777777" w:rsidR="008606A0" w:rsidRDefault="00000000">
            <w:pPr>
              <w:spacing w:after="0"/>
              <w:ind w:left="0" w:hanging="2"/>
            </w:pPr>
            <w:r>
              <w:rPr>
                <w:b/>
              </w:rPr>
              <w:t>17.</w:t>
            </w:r>
          </w:p>
        </w:tc>
        <w:tc>
          <w:tcPr>
            <w:tcW w:w="2627" w:type="dxa"/>
            <w:vMerge/>
          </w:tcPr>
          <w:p w14:paraId="00000BE7" w14:textId="77777777" w:rsidR="008606A0" w:rsidRDefault="008606A0">
            <w:pPr>
              <w:widowControl w:val="0"/>
              <w:pBdr>
                <w:top w:val="nil"/>
                <w:left w:val="nil"/>
                <w:bottom w:val="nil"/>
                <w:right w:val="nil"/>
                <w:between w:val="nil"/>
              </w:pBdr>
              <w:spacing w:after="0"/>
              <w:ind w:left="0" w:hanging="2"/>
            </w:pPr>
          </w:p>
        </w:tc>
        <w:tc>
          <w:tcPr>
            <w:tcW w:w="5675" w:type="dxa"/>
          </w:tcPr>
          <w:p w14:paraId="00000BE8" w14:textId="77777777" w:rsidR="008606A0" w:rsidRDefault="00000000">
            <w:pPr>
              <w:spacing w:after="0"/>
              <w:ind w:left="0" w:hanging="2"/>
            </w:pPr>
            <w:r>
              <w:t xml:space="preserve">Remite vía correo electrónico con oficio físico de respaldo. </w:t>
            </w:r>
          </w:p>
        </w:tc>
      </w:tr>
      <w:tr w:rsidR="008606A0" w14:paraId="08214B9C" w14:textId="77777777">
        <w:trPr>
          <w:trHeight w:val="311"/>
        </w:trPr>
        <w:tc>
          <w:tcPr>
            <w:tcW w:w="595" w:type="dxa"/>
          </w:tcPr>
          <w:p w14:paraId="00000BE9" w14:textId="77777777" w:rsidR="008606A0" w:rsidRDefault="00000000">
            <w:pPr>
              <w:spacing w:after="0"/>
              <w:ind w:left="0" w:hanging="2"/>
            </w:pPr>
            <w:r>
              <w:rPr>
                <w:b/>
              </w:rPr>
              <w:t>18.</w:t>
            </w:r>
          </w:p>
        </w:tc>
        <w:tc>
          <w:tcPr>
            <w:tcW w:w="2627" w:type="dxa"/>
          </w:tcPr>
          <w:p w14:paraId="00000BEA" w14:textId="77777777" w:rsidR="008606A0" w:rsidRDefault="00000000">
            <w:pPr>
              <w:spacing w:after="0"/>
              <w:ind w:left="0" w:hanging="2"/>
            </w:pPr>
            <w:r>
              <w:rPr>
                <w:b/>
              </w:rPr>
              <w:t>Analista de Planificación</w:t>
            </w:r>
          </w:p>
        </w:tc>
        <w:tc>
          <w:tcPr>
            <w:tcW w:w="5675" w:type="dxa"/>
          </w:tcPr>
          <w:p w14:paraId="00000BEB" w14:textId="77777777" w:rsidR="008606A0" w:rsidRDefault="00000000">
            <w:pPr>
              <w:spacing w:after="0" w:line="480" w:lineRule="auto"/>
              <w:ind w:left="0" w:hanging="2"/>
            </w:pPr>
            <w:r>
              <w:t>Recibe, revisa.  Traslada.</w:t>
            </w:r>
          </w:p>
        </w:tc>
      </w:tr>
      <w:tr w:rsidR="008606A0" w14:paraId="005E49C9" w14:textId="77777777">
        <w:trPr>
          <w:trHeight w:val="311"/>
        </w:trPr>
        <w:tc>
          <w:tcPr>
            <w:tcW w:w="595" w:type="dxa"/>
          </w:tcPr>
          <w:p w14:paraId="00000BEC" w14:textId="77777777" w:rsidR="008606A0" w:rsidRDefault="00000000">
            <w:pPr>
              <w:spacing w:after="0"/>
              <w:ind w:left="0" w:hanging="2"/>
            </w:pPr>
            <w:r>
              <w:rPr>
                <w:b/>
              </w:rPr>
              <w:t>19.</w:t>
            </w:r>
          </w:p>
        </w:tc>
        <w:tc>
          <w:tcPr>
            <w:tcW w:w="2627" w:type="dxa"/>
          </w:tcPr>
          <w:p w14:paraId="00000BED" w14:textId="77777777" w:rsidR="008606A0" w:rsidRDefault="00000000">
            <w:pPr>
              <w:spacing w:after="0"/>
              <w:ind w:left="0" w:hanging="2"/>
            </w:pPr>
            <w:r>
              <w:rPr>
                <w:b/>
              </w:rPr>
              <w:t>Unidad Interesada</w:t>
            </w:r>
          </w:p>
        </w:tc>
        <w:tc>
          <w:tcPr>
            <w:tcW w:w="5675" w:type="dxa"/>
          </w:tcPr>
          <w:p w14:paraId="00000BEE" w14:textId="77777777" w:rsidR="008606A0" w:rsidRDefault="00000000">
            <w:pPr>
              <w:spacing w:after="0"/>
              <w:ind w:left="0" w:hanging="2"/>
            </w:pPr>
            <w:r>
              <w:t>Recibe, atiende observaciones y devuelve.</w:t>
            </w:r>
          </w:p>
          <w:p w14:paraId="00000BEF" w14:textId="77777777" w:rsidR="008606A0" w:rsidRDefault="008606A0">
            <w:pPr>
              <w:spacing w:after="0"/>
              <w:ind w:left="0" w:hanging="2"/>
            </w:pPr>
          </w:p>
        </w:tc>
      </w:tr>
      <w:tr w:rsidR="008606A0" w14:paraId="3C415AA5" w14:textId="77777777">
        <w:trPr>
          <w:trHeight w:val="311"/>
        </w:trPr>
        <w:tc>
          <w:tcPr>
            <w:tcW w:w="595" w:type="dxa"/>
          </w:tcPr>
          <w:p w14:paraId="00000BF0" w14:textId="77777777" w:rsidR="008606A0" w:rsidRDefault="00000000">
            <w:pPr>
              <w:spacing w:after="0"/>
              <w:ind w:left="0" w:hanging="2"/>
            </w:pPr>
            <w:r>
              <w:rPr>
                <w:b/>
              </w:rPr>
              <w:t>20.</w:t>
            </w:r>
          </w:p>
        </w:tc>
        <w:tc>
          <w:tcPr>
            <w:tcW w:w="2627" w:type="dxa"/>
          </w:tcPr>
          <w:p w14:paraId="00000BF1" w14:textId="77777777" w:rsidR="008606A0" w:rsidRDefault="00000000">
            <w:pPr>
              <w:spacing w:after="0"/>
              <w:ind w:left="0" w:hanging="2"/>
            </w:pPr>
            <w:r>
              <w:rPr>
                <w:b/>
              </w:rPr>
              <w:t xml:space="preserve">Analista de Planificación      </w:t>
            </w:r>
          </w:p>
        </w:tc>
        <w:tc>
          <w:tcPr>
            <w:tcW w:w="5675" w:type="dxa"/>
          </w:tcPr>
          <w:p w14:paraId="00000BF2" w14:textId="77777777" w:rsidR="008606A0" w:rsidRDefault="00000000">
            <w:pPr>
              <w:spacing w:after="0"/>
              <w:ind w:left="0" w:hanging="2"/>
            </w:pPr>
            <w:r>
              <w:t>Recibe, revisa. Traslada.</w:t>
            </w:r>
          </w:p>
          <w:p w14:paraId="00000BF3" w14:textId="77777777" w:rsidR="008606A0" w:rsidRDefault="008606A0">
            <w:pPr>
              <w:spacing w:after="0"/>
              <w:ind w:left="0" w:hanging="2"/>
            </w:pPr>
          </w:p>
        </w:tc>
      </w:tr>
      <w:tr w:rsidR="008606A0" w14:paraId="323F2F61" w14:textId="77777777">
        <w:trPr>
          <w:cantSplit/>
          <w:trHeight w:val="311"/>
        </w:trPr>
        <w:tc>
          <w:tcPr>
            <w:tcW w:w="595" w:type="dxa"/>
          </w:tcPr>
          <w:p w14:paraId="00000BF4" w14:textId="77777777" w:rsidR="008606A0" w:rsidRDefault="00000000">
            <w:pPr>
              <w:spacing w:after="0"/>
              <w:ind w:left="0" w:hanging="2"/>
            </w:pPr>
            <w:r>
              <w:rPr>
                <w:b/>
              </w:rPr>
              <w:t>21.</w:t>
            </w:r>
          </w:p>
        </w:tc>
        <w:tc>
          <w:tcPr>
            <w:tcW w:w="2627" w:type="dxa"/>
            <w:vMerge w:val="restart"/>
          </w:tcPr>
          <w:p w14:paraId="00000BF5" w14:textId="77777777" w:rsidR="008606A0" w:rsidRDefault="00000000">
            <w:pPr>
              <w:spacing w:after="0"/>
              <w:ind w:left="0" w:hanging="2"/>
            </w:pPr>
            <w:r>
              <w:rPr>
                <w:b/>
              </w:rPr>
              <w:t>Jefe de Planificación</w:t>
            </w:r>
          </w:p>
        </w:tc>
        <w:tc>
          <w:tcPr>
            <w:tcW w:w="5675" w:type="dxa"/>
          </w:tcPr>
          <w:p w14:paraId="00000BF6" w14:textId="77777777" w:rsidR="008606A0" w:rsidRDefault="00000000">
            <w:pPr>
              <w:spacing w:after="0"/>
              <w:ind w:left="0" w:hanging="2"/>
            </w:pPr>
            <w:r>
              <w:t xml:space="preserve">Hace revisión final.  No está correcto sigue paso 22. Si está correcto sigue paso 25.   </w:t>
            </w:r>
          </w:p>
        </w:tc>
      </w:tr>
      <w:tr w:rsidR="008606A0" w14:paraId="3D097062" w14:textId="77777777">
        <w:trPr>
          <w:cantSplit/>
          <w:trHeight w:val="311"/>
        </w:trPr>
        <w:tc>
          <w:tcPr>
            <w:tcW w:w="595" w:type="dxa"/>
          </w:tcPr>
          <w:p w14:paraId="00000BF7" w14:textId="77777777" w:rsidR="008606A0" w:rsidRDefault="00000000">
            <w:pPr>
              <w:spacing w:after="0"/>
              <w:ind w:left="0" w:hanging="2"/>
            </w:pPr>
            <w:r>
              <w:rPr>
                <w:b/>
              </w:rPr>
              <w:t>22.</w:t>
            </w:r>
          </w:p>
        </w:tc>
        <w:tc>
          <w:tcPr>
            <w:tcW w:w="2627" w:type="dxa"/>
            <w:vMerge/>
          </w:tcPr>
          <w:p w14:paraId="00000BF8" w14:textId="77777777" w:rsidR="008606A0" w:rsidRDefault="008606A0">
            <w:pPr>
              <w:widowControl w:val="0"/>
              <w:pBdr>
                <w:top w:val="nil"/>
                <w:left w:val="nil"/>
                <w:bottom w:val="nil"/>
                <w:right w:val="nil"/>
                <w:between w:val="nil"/>
              </w:pBdr>
              <w:spacing w:after="0"/>
              <w:ind w:left="0" w:hanging="2"/>
            </w:pPr>
          </w:p>
        </w:tc>
        <w:tc>
          <w:tcPr>
            <w:tcW w:w="5675" w:type="dxa"/>
          </w:tcPr>
          <w:p w14:paraId="00000BF9" w14:textId="77777777" w:rsidR="008606A0" w:rsidRDefault="00000000">
            <w:pPr>
              <w:spacing w:after="0"/>
              <w:ind w:left="0" w:hanging="2"/>
            </w:pPr>
            <w:r>
              <w:t>Remite observaciones de forma, para atención de la Analista de Planificación.</w:t>
            </w:r>
          </w:p>
          <w:p w14:paraId="00000BFA" w14:textId="77777777" w:rsidR="008606A0" w:rsidRDefault="008606A0">
            <w:pPr>
              <w:spacing w:after="0"/>
              <w:ind w:left="0" w:hanging="2"/>
            </w:pPr>
          </w:p>
        </w:tc>
      </w:tr>
      <w:tr w:rsidR="008606A0" w14:paraId="2E2938C5" w14:textId="77777777">
        <w:trPr>
          <w:cantSplit/>
          <w:trHeight w:val="311"/>
        </w:trPr>
        <w:tc>
          <w:tcPr>
            <w:tcW w:w="595" w:type="dxa"/>
          </w:tcPr>
          <w:p w14:paraId="00000BFB" w14:textId="77777777" w:rsidR="008606A0" w:rsidRDefault="00000000">
            <w:pPr>
              <w:spacing w:after="0"/>
              <w:ind w:left="0" w:hanging="2"/>
            </w:pPr>
            <w:r>
              <w:rPr>
                <w:b/>
              </w:rPr>
              <w:t>23.</w:t>
            </w:r>
          </w:p>
        </w:tc>
        <w:tc>
          <w:tcPr>
            <w:tcW w:w="2627" w:type="dxa"/>
            <w:vMerge w:val="restart"/>
          </w:tcPr>
          <w:p w14:paraId="00000BFC" w14:textId="77777777" w:rsidR="008606A0" w:rsidRDefault="008606A0">
            <w:pPr>
              <w:spacing w:after="0"/>
              <w:ind w:left="0" w:hanging="2"/>
            </w:pPr>
          </w:p>
          <w:p w14:paraId="00000BFD" w14:textId="77777777" w:rsidR="008606A0" w:rsidRDefault="008606A0">
            <w:pPr>
              <w:spacing w:after="0"/>
              <w:ind w:left="0" w:hanging="2"/>
            </w:pPr>
          </w:p>
          <w:p w14:paraId="00000BFE" w14:textId="77777777" w:rsidR="008606A0" w:rsidRDefault="008606A0">
            <w:pPr>
              <w:spacing w:after="0"/>
              <w:ind w:left="0" w:hanging="2"/>
            </w:pPr>
          </w:p>
          <w:p w14:paraId="00000BFF" w14:textId="77777777" w:rsidR="008606A0" w:rsidRDefault="00000000">
            <w:pPr>
              <w:spacing w:after="0"/>
              <w:ind w:left="0" w:hanging="2"/>
            </w:pPr>
            <w:r>
              <w:rPr>
                <w:b/>
              </w:rPr>
              <w:t>Analista de Planificación</w:t>
            </w:r>
          </w:p>
          <w:p w14:paraId="00000C00" w14:textId="77777777" w:rsidR="008606A0" w:rsidRDefault="00000000">
            <w:pPr>
              <w:spacing w:after="0"/>
              <w:ind w:left="0" w:hanging="2"/>
            </w:pPr>
            <w:r>
              <w:rPr>
                <w:b/>
              </w:rPr>
              <w:t xml:space="preserve">                </w:t>
            </w:r>
          </w:p>
          <w:p w14:paraId="00000C01" w14:textId="77777777" w:rsidR="008606A0" w:rsidRDefault="00000000">
            <w:pPr>
              <w:spacing w:after="0"/>
              <w:ind w:left="0" w:hanging="2"/>
            </w:pPr>
            <w:r>
              <w:rPr>
                <w:b/>
              </w:rPr>
              <w:t xml:space="preserve">                   </w:t>
            </w:r>
          </w:p>
        </w:tc>
        <w:tc>
          <w:tcPr>
            <w:tcW w:w="5675" w:type="dxa"/>
          </w:tcPr>
          <w:p w14:paraId="00000C02" w14:textId="77777777" w:rsidR="008606A0" w:rsidRDefault="00000000">
            <w:pPr>
              <w:spacing w:after="0"/>
              <w:ind w:left="0" w:hanging="2"/>
            </w:pPr>
            <w:r>
              <w:t>Corrige.</w:t>
            </w:r>
          </w:p>
        </w:tc>
      </w:tr>
      <w:tr w:rsidR="008606A0" w14:paraId="7E7396E2" w14:textId="77777777">
        <w:trPr>
          <w:cantSplit/>
          <w:trHeight w:val="311"/>
        </w:trPr>
        <w:tc>
          <w:tcPr>
            <w:tcW w:w="595" w:type="dxa"/>
          </w:tcPr>
          <w:p w14:paraId="00000C03" w14:textId="77777777" w:rsidR="008606A0" w:rsidRDefault="00000000">
            <w:pPr>
              <w:spacing w:after="0"/>
              <w:ind w:left="0" w:hanging="2"/>
            </w:pPr>
            <w:r>
              <w:rPr>
                <w:b/>
              </w:rPr>
              <w:t>24.</w:t>
            </w:r>
          </w:p>
        </w:tc>
        <w:tc>
          <w:tcPr>
            <w:tcW w:w="2627" w:type="dxa"/>
            <w:vMerge/>
          </w:tcPr>
          <w:p w14:paraId="00000C04" w14:textId="77777777" w:rsidR="008606A0" w:rsidRDefault="008606A0">
            <w:pPr>
              <w:widowControl w:val="0"/>
              <w:pBdr>
                <w:top w:val="nil"/>
                <w:left w:val="nil"/>
                <w:bottom w:val="nil"/>
                <w:right w:val="nil"/>
                <w:between w:val="nil"/>
              </w:pBdr>
              <w:spacing w:after="0"/>
              <w:ind w:left="0" w:hanging="2"/>
            </w:pPr>
          </w:p>
        </w:tc>
        <w:tc>
          <w:tcPr>
            <w:tcW w:w="5675" w:type="dxa"/>
          </w:tcPr>
          <w:p w14:paraId="00000C05" w14:textId="77777777" w:rsidR="008606A0" w:rsidRDefault="00000000">
            <w:pPr>
              <w:spacing w:after="0"/>
              <w:ind w:left="0" w:hanging="2"/>
            </w:pPr>
            <w:r>
              <w:t>Guarda versión digital final.</w:t>
            </w:r>
          </w:p>
        </w:tc>
      </w:tr>
      <w:tr w:rsidR="008606A0" w14:paraId="33705A95" w14:textId="77777777">
        <w:trPr>
          <w:cantSplit/>
          <w:trHeight w:val="311"/>
        </w:trPr>
        <w:tc>
          <w:tcPr>
            <w:tcW w:w="595" w:type="dxa"/>
          </w:tcPr>
          <w:p w14:paraId="00000C06" w14:textId="77777777" w:rsidR="008606A0" w:rsidRDefault="00000000">
            <w:pPr>
              <w:spacing w:after="0"/>
              <w:ind w:left="0" w:hanging="2"/>
            </w:pPr>
            <w:r>
              <w:rPr>
                <w:b/>
              </w:rPr>
              <w:t>25.</w:t>
            </w:r>
          </w:p>
        </w:tc>
        <w:tc>
          <w:tcPr>
            <w:tcW w:w="2627" w:type="dxa"/>
            <w:vMerge/>
          </w:tcPr>
          <w:p w14:paraId="00000C07" w14:textId="77777777" w:rsidR="008606A0" w:rsidRDefault="008606A0">
            <w:pPr>
              <w:widowControl w:val="0"/>
              <w:pBdr>
                <w:top w:val="nil"/>
                <w:left w:val="nil"/>
                <w:bottom w:val="nil"/>
                <w:right w:val="nil"/>
                <w:between w:val="nil"/>
              </w:pBdr>
              <w:spacing w:after="0"/>
              <w:ind w:left="0" w:hanging="2"/>
            </w:pPr>
          </w:p>
        </w:tc>
        <w:tc>
          <w:tcPr>
            <w:tcW w:w="5675" w:type="dxa"/>
          </w:tcPr>
          <w:p w14:paraId="00000C08" w14:textId="77777777" w:rsidR="008606A0" w:rsidRDefault="00000000">
            <w:pPr>
              <w:spacing w:after="0"/>
              <w:ind w:left="0" w:hanging="2"/>
            </w:pPr>
            <w:r>
              <w:t>Coordina la elaboración o elabora proyecto de AI que incluye el número de folios del manual en revisión, con número proporcionado por la Unidad de Asuntos Jurídicos el que les remite para revisión.</w:t>
            </w:r>
          </w:p>
          <w:p w14:paraId="00000C09" w14:textId="77777777" w:rsidR="008606A0" w:rsidRDefault="008606A0">
            <w:pPr>
              <w:spacing w:after="0"/>
              <w:ind w:left="0" w:hanging="2"/>
            </w:pPr>
          </w:p>
        </w:tc>
      </w:tr>
      <w:tr w:rsidR="008606A0" w14:paraId="784FD0FB" w14:textId="77777777">
        <w:trPr>
          <w:cantSplit/>
          <w:trHeight w:val="311"/>
        </w:trPr>
        <w:tc>
          <w:tcPr>
            <w:tcW w:w="595" w:type="dxa"/>
          </w:tcPr>
          <w:p w14:paraId="00000C0A" w14:textId="77777777" w:rsidR="008606A0" w:rsidRDefault="00000000">
            <w:pPr>
              <w:spacing w:after="0"/>
              <w:ind w:left="0" w:hanging="2"/>
            </w:pPr>
            <w:r>
              <w:rPr>
                <w:b/>
              </w:rPr>
              <w:t>26.</w:t>
            </w:r>
          </w:p>
        </w:tc>
        <w:tc>
          <w:tcPr>
            <w:tcW w:w="2627" w:type="dxa"/>
            <w:vMerge/>
          </w:tcPr>
          <w:p w14:paraId="00000C0B" w14:textId="77777777" w:rsidR="008606A0" w:rsidRDefault="008606A0">
            <w:pPr>
              <w:widowControl w:val="0"/>
              <w:pBdr>
                <w:top w:val="nil"/>
                <w:left w:val="nil"/>
                <w:bottom w:val="nil"/>
                <w:right w:val="nil"/>
                <w:between w:val="nil"/>
              </w:pBdr>
              <w:spacing w:after="0"/>
              <w:ind w:left="0" w:hanging="2"/>
            </w:pPr>
          </w:p>
        </w:tc>
        <w:tc>
          <w:tcPr>
            <w:tcW w:w="5675" w:type="dxa"/>
          </w:tcPr>
          <w:p w14:paraId="00000C0C" w14:textId="77777777" w:rsidR="008606A0" w:rsidRDefault="00000000">
            <w:pPr>
              <w:spacing w:after="0"/>
              <w:ind w:left="0" w:hanging="2"/>
            </w:pPr>
            <w:r>
              <w:t xml:space="preserve">Imprime el manual, solicita firma de Unidad Interesada.  </w:t>
            </w:r>
          </w:p>
        </w:tc>
      </w:tr>
      <w:tr w:rsidR="008606A0" w14:paraId="291118A2" w14:textId="77777777">
        <w:trPr>
          <w:trHeight w:val="311"/>
        </w:trPr>
        <w:tc>
          <w:tcPr>
            <w:tcW w:w="595" w:type="dxa"/>
          </w:tcPr>
          <w:p w14:paraId="00000C0D" w14:textId="77777777" w:rsidR="008606A0" w:rsidRDefault="00000000">
            <w:pPr>
              <w:spacing w:after="0"/>
              <w:ind w:left="0" w:hanging="2"/>
            </w:pPr>
            <w:r>
              <w:rPr>
                <w:b/>
              </w:rPr>
              <w:t>27.</w:t>
            </w:r>
          </w:p>
        </w:tc>
        <w:tc>
          <w:tcPr>
            <w:tcW w:w="2627" w:type="dxa"/>
          </w:tcPr>
          <w:p w14:paraId="00000C0E" w14:textId="77777777" w:rsidR="008606A0" w:rsidRDefault="00000000">
            <w:pPr>
              <w:spacing w:after="0"/>
              <w:ind w:left="0" w:hanging="2"/>
            </w:pPr>
            <w:r>
              <w:rPr>
                <w:b/>
              </w:rPr>
              <w:t xml:space="preserve">Unidad Interesada </w:t>
            </w:r>
          </w:p>
        </w:tc>
        <w:tc>
          <w:tcPr>
            <w:tcW w:w="5675" w:type="dxa"/>
          </w:tcPr>
          <w:p w14:paraId="00000C0F" w14:textId="77777777" w:rsidR="008606A0" w:rsidRDefault="00000000">
            <w:pPr>
              <w:spacing w:after="0"/>
              <w:ind w:left="0" w:hanging="2"/>
            </w:pPr>
            <w:r>
              <w:t xml:space="preserve">Firma la carátula en las casillas </w:t>
            </w:r>
            <w:r>
              <w:rPr>
                <w:i/>
              </w:rPr>
              <w:t>elaborado por,</w:t>
            </w:r>
            <w:r>
              <w:t xml:space="preserve"> y</w:t>
            </w:r>
            <w:r>
              <w:rPr>
                <w:i/>
              </w:rPr>
              <w:t xml:space="preserve"> revisado por</w:t>
            </w:r>
            <w:r>
              <w:t>, en esta última coloca el sello y rubrica todas las hojas.</w:t>
            </w:r>
          </w:p>
          <w:p w14:paraId="00000C10" w14:textId="77777777" w:rsidR="008606A0" w:rsidRDefault="008606A0">
            <w:pPr>
              <w:spacing w:after="0"/>
              <w:ind w:left="0" w:hanging="2"/>
            </w:pPr>
          </w:p>
        </w:tc>
      </w:tr>
      <w:tr w:rsidR="008606A0" w14:paraId="0FEAC49D" w14:textId="77777777">
        <w:trPr>
          <w:trHeight w:val="311"/>
        </w:trPr>
        <w:tc>
          <w:tcPr>
            <w:tcW w:w="595" w:type="dxa"/>
          </w:tcPr>
          <w:p w14:paraId="00000C11" w14:textId="77777777" w:rsidR="008606A0" w:rsidRDefault="00000000">
            <w:pPr>
              <w:spacing w:after="0"/>
              <w:ind w:left="0" w:hanging="2"/>
            </w:pPr>
            <w:r>
              <w:rPr>
                <w:b/>
              </w:rPr>
              <w:t>28.</w:t>
            </w:r>
          </w:p>
        </w:tc>
        <w:tc>
          <w:tcPr>
            <w:tcW w:w="2627" w:type="dxa"/>
          </w:tcPr>
          <w:p w14:paraId="00000C12" w14:textId="77777777" w:rsidR="008606A0" w:rsidRDefault="00000000">
            <w:pPr>
              <w:spacing w:after="0"/>
              <w:ind w:left="0" w:hanging="2"/>
            </w:pPr>
            <w:r>
              <w:rPr>
                <w:b/>
              </w:rPr>
              <w:t>Analista de Planificación</w:t>
            </w:r>
          </w:p>
        </w:tc>
        <w:tc>
          <w:tcPr>
            <w:tcW w:w="5675" w:type="dxa"/>
          </w:tcPr>
          <w:p w14:paraId="00000C13" w14:textId="77777777" w:rsidR="008606A0" w:rsidRDefault="00000000">
            <w:pPr>
              <w:spacing w:after="0"/>
              <w:ind w:left="0" w:hanging="2"/>
            </w:pPr>
            <w:r>
              <w:t>Recibe el Manual, revisa que esté firmado como corresponda y gestiona firma de revisión de la UAJ.</w:t>
            </w:r>
          </w:p>
        </w:tc>
      </w:tr>
      <w:tr w:rsidR="008606A0" w14:paraId="3C8572A2" w14:textId="77777777">
        <w:trPr>
          <w:trHeight w:val="311"/>
        </w:trPr>
        <w:tc>
          <w:tcPr>
            <w:tcW w:w="595" w:type="dxa"/>
          </w:tcPr>
          <w:p w14:paraId="00000C14" w14:textId="77777777" w:rsidR="008606A0" w:rsidRDefault="00000000">
            <w:pPr>
              <w:spacing w:after="0"/>
              <w:ind w:left="0" w:hanging="2"/>
            </w:pPr>
            <w:r>
              <w:rPr>
                <w:b/>
              </w:rPr>
              <w:t>29.</w:t>
            </w:r>
          </w:p>
        </w:tc>
        <w:tc>
          <w:tcPr>
            <w:tcW w:w="2627" w:type="dxa"/>
          </w:tcPr>
          <w:p w14:paraId="00000C15" w14:textId="77777777" w:rsidR="008606A0" w:rsidRDefault="00000000">
            <w:pPr>
              <w:spacing w:after="0"/>
              <w:ind w:left="0" w:hanging="2"/>
            </w:pPr>
            <w:r>
              <w:rPr>
                <w:b/>
              </w:rPr>
              <w:t>Unidad de Asuntos Jurídicos</w:t>
            </w:r>
          </w:p>
        </w:tc>
        <w:tc>
          <w:tcPr>
            <w:tcW w:w="5675" w:type="dxa"/>
          </w:tcPr>
          <w:p w14:paraId="00000C16" w14:textId="77777777" w:rsidR="008606A0" w:rsidRDefault="00000000">
            <w:pPr>
              <w:spacing w:after="0"/>
              <w:ind w:left="0" w:hanging="2"/>
            </w:pPr>
            <w:r>
              <w:t>Firma la carátula en casilla que corresponde al Jefe de Asuntos Jurídicos.</w:t>
            </w:r>
          </w:p>
        </w:tc>
      </w:tr>
      <w:tr w:rsidR="008606A0" w14:paraId="668B8226" w14:textId="77777777">
        <w:trPr>
          <w:trHeight w:val="311"/>
        </w:trPr>
        <w:tc>
          <w:tcPr>
            <w:tcW w:w="595" w:type="dxa"/>
          </w:tcPr>
          <w:p w14:paraId="00000C17" w14:textId="77777777" w:rsidR="008606A0" w:rsidRDefault="00000000">
            <w:pPr>
              <w:spacing w:after="0"/>
              <w:ind w:left="0" w:hanging="2"/>
            </w:pPr>
            <w:r>
              <w:rPr>
                <w:b/>
              </w:rPr>
              <w:t>30.</w:t>
            </w:r>
          </w:p>
        </w:tc>
        <w:tc>
          <w:tcPr>
            <w:tcW w:w="2627" w:type="dxa"/>
          </w:tcPr>
          <w:p w14:paraId="00000C18" w14:textId="77777777" w:rsidR="008606A0" w:rsidRDefault="00000000">
            <w:pPr>
              <w:spacing w:after="0"/>
              <w:ind w:left="0" w:hanging="2"/>
            </w:pPr>
            <w:r>
              <w:rPr>
                <w:b/>
              </w:rPr>
              <w:t>Jefe de Planificación</w:t>
            </w:r>
          </w:p>
        </w:tc>
        <w:tc>
          <w:tcPr>
            <w:tcW w:w="5675" w:type="dxa"/>
          </w:tcPr>
          <w:p w14:paraId="00000C19" w14:textId="77777777" w:rsidR="008606A0" w:rsidRDefault="00000000">
            <w:pPr>
              <w:spacing w:after="0"/>
              <w:ind w:left="0" w:hanging="2"/>
            </w:pPr>
            <w:r>
              <w:t xml:space="preserve">Recibe firma carátula en casilla </w:t>
            </w:r>
            <w:r>
              <w:rPr>
                <w:i/>
              </w:rPr>
              <w:t xml:space="preserve">Diseñado y estructurado por </w:t>
            </w:r>
            <w:r>
              <w:t xml:space="preserve">y sella, rubrica todas las hojas. </w:t>
            </w:r>
          </w:p>
        </w:tc>
      </w:tr>
      <w:tr w:rsidR="008606A0" w14:paraId="110CC8B8" w14:textId="77777777">
        <w:trPr>
          <w:cantSplit/>
          <w:trHeight w:val="311"/>
        </w:trPr>
        <w:tc>
          <w:tcPr>
            <w:tcW w:w="595" w:type="dxa"/>
          </w:tcPr>
          <w:p w14:paraId="00000C1A" w14:textId="77777777" w:rsidR="008606A0" w:rsidRDefault="00000000">
            <w:pPr>
              <w:spacing w:after="0"/>
              <w:ind w:left="0" w:hanging="2"/>
            </w:pPr>
            <w:r>
              <w:rPr>
                <w:b/>
              </w:rPr>
              <w:lastRenderedPageBreak/>
              <w:t>31.</w:t>
            </w:r>
          </w:p>
        </w:tc>
        <w:tc>
          <w:tcPr>
            <w:tcW w:w="2627" w:type="dxa"/>
            <w:vMerge w:val="restart"/>
          </w:tcPr>
          <w:p w14:paraId="00000C1B" w14:textId="77777777" w:rsidR="008606A0" w:rsidRDefault="00000000">
            <w:pPr>
              <w:spacing w:after="0"/>
              <w:ind w:left="0" w:hanging="2"/>
            </w:pPr>
            <w:r>
              <w:rPr>
                <w:b/>
              </w:rPr>
              <w:t>Analista de Planificación</w:t>
            </w:r>
          </w:p>
        </w:tc>
        <w:tc>
          <w:tcPr>
            <w:tcW w:w="5675" w:type="dxa"/>
          </w:tcPr>
          <w:p w14:paraId="00000C1C" w14:textId="77777777" w:rsidR="008606A0" w:rsidRDefault="00000000">
            <w:pPr>
              <w:spacing w:after="0"/>
              <w:ind w:left="0" w:hanging="2"/>
            </w:pPr>
            <w:r>
              <w:t xml:space="preserve">Recibe, y con excepción de la carátula, coloca el sello de </w:t>
            </w:r>
            <w:r>
              <w:rPr>
                <w:i/>
              </w:rPr>
              <w:t>Normativa de Control Interno.</w:t>
            </w:r>
          </w:p>
        </w:tc>
      </w:tr>
      <w:tr w:rsidR="008606A0" w14:paraId="327CF750" w14:textId="77777777">
        <w:trPr>
          <w:cantSplit/>
          <w:trHeight w:val="311"/>
        </w:trPr>
        <w:tc>
          <w:tcPr>
            <w:tcW w:w="595" w:type="dxa"/>
          </w:tcPr>
          <w:p w14:paraId="00000C1D" w14:textId="77777777" w:rsidR="008606A0" w:rsidRDefault="00000000">
            <w:pPr>
              <w:spacing w:after="0"/>
              <w:ind w:left="0" w:hanging="2"/>
            </w:pPr>
            <w:r>
              <w:rPr>
                <w:b/>
              </w:rPr>
              <w:t>32.</w:t>
            </w:r>
          </w:p>
        </w:tc>
        <w:tc>
          <w:tcPr>
            <w:tcW w:w="2627" w:type="dxa"/>
            <w:vMerge/>
          </w:tcPr>
          <w:p w14:paraId="00000C1E" w14:textId="77777777" w:rsidR="008606A0" w:rsidRDefault="008606A0">
            <w:pPr>
              <w:widowControl w:val="0"/>
              <w:pBdr>
                <w:top w:val="nil"/>
                <w:left w:val="nil"/>
                <w:bottom w:val="nil"/>
                <w:right w:val="nil"/>
                <w:between w:val="nil"/>
              </w:pBdr>
              <w:spacing w:after="0"/>
              <w:ind w:left="0" w:hanging="2"/>
            </w:pPr>
          </w:p>
        </w:tc>
        <w:tc>
          <w:tcPr>
            <w:tcW w:w="5675" w:type="dxa"/>
          </w:tcPr>
          <w:p w14:paraId="00000C1F" w14:textId="77777777" w:rsidR="008606A0" w:rsidRDefault="00000000">
            <w:pPr>
              <w:spacing w:after="0"/>
              <w:ind w:left="0" w:hanging="2"/>
            </w:pPr>
            <w:r>
              <w:t xml:space="preserve">Adjunta proyecto de Acuerdo Interno verificado por la UAJ y traslada con oficio firmado por la Jefe de Planificación, para aprobación. </w:t>
            </w:r>
          </w:p>
        </w:tc>
      </w:tr>
      <w:tr w:rsidR="008606A0" w14:paraId="7F2881F0" w14:textId="77777777">
        <w:trPr>
          <w:trHeight w:val="311"/>
        </w:trPr>
        <w:tc>
          <w:tcPr>
            <w:tcW w:w="595" w:type="dxa"/>
          </w:tcPr>
          <w:p w14:paraId="00000C20" w14:textId="77777777" w:rsidR="008606A0" w:rsidRDefault="00000000">
            <w:pPr>
              <w:spacing w:after="0"/>
              <w:ind w:left="0" w:hanging="2"/>
            </w:pPr>
            <w:r>
              <w:rPr>
                <w:b/>
              </w:rPr>
              <w:t>33.</w:t>
            </w:r>
          </w:p>
        </w:tc>
        <w:tc>
          <w:tcPr>
            <w:tcW w:w="2627" w:type="dxa"/>
          </w:tcPr>
          <w:p w14:paraId="00000C21" w14:textId="77777777" w:rsidR="008606A0" w:rsidRDefault="00000000">
            <w:pPr>
              <w:spacing w:after="0"/>
              <w:ind w:left="0" w:hanging="2"/>
            </w:pPr>
            <w:r>
              <w:rPr>
                <w:b/>
              </w:rPr>
              <w:t>Dirección Ejecutiva/Encargado de Despacho</w:t>
            </w:r>
          </w:p>
        </w:tc>
        <w:tc>
          <w:tcPr>
            <w:tcW w:w="5675" w:type="dxa"/>
          </w:tcPr>
          <w:p w14:paraId="00000C22" w14:textId="77777777" w:rsidR="008606A0" w:rsidRDefault="00000000">
            <w:pPr>
              <w:spacing w:after="0"/>
              <w:ind w:left="0" w:hanging="2"/>
            </w:pPr>
            <w:r>
              <w:t>Recibe y firma AI y carátula del manual.</w:t>
            </w:r>
          </w:p>
        </w:tc>
      </w:tr>
      <w:tr w:rsidR="008606A0" w14:paraId="500DD823" w14:textId="77777777">
        <w:trPr>
          <w:trHeight w:val="311"/>
        </w:trPr>
        <w:tc>
          <w:tcPr>
            <w:tcW w:w="595" w:type="dxa"/>
          </w:tcPr>
          <w:p w14:paraId="00000C23" w14:textId="77777777" w:rsidR="008606A0" w:rsidRDefault="00000000">
            <w:pPr>
              <w:spacing w:after="0"/>
              <w:ind w:left="0" w:hanging="2"/>
            </w:pPr>
            <w:r>
              <w:rPr>
                <w:b/>
              </w:rPr>
              <w:t>34.</w:t>
            </w:r>
          </w:p>
        </w:tc>
        <w:tc>
          <w:tcPr>
            <w:tcW w:w="2627" w:type="dxa"/>
          </w:tcPr>
          <w:p w14:paraId="00000C24" w14:textId="77777777" w:rsidR="008606A0" w:rsidRDefault="00000000">
            <w:pPr>
              <w:spacing w:after="0"/>
              <w:ind w:left="0" w:hanging="2"/>
            </w:pPr>
            <w:r>
              <w:rPr>
                <w:b/>
              </w:rPr>
              <w:t xml:space="preserve">Asistente o Secretaria </w:t>
            </w:r>
          </w:p>
        </w:tc>
        <w:tc>
          <w:tcPr>
            <w:tcW w:w="5675" w:type="dxa"/>
          </w:tcPr>
          <w:p w14:paraId="00000C25" w14:textId="77777777" w:rsidR="008606A0" w:rsidRDefault="00000000">
            <w:pPr>
              <w:spacing w:after="0"/>
              <w:ind w:left="0" w:hanging="2"/>
            </w:pPr>
            <w:r>
              <w:t>Sella acuerdo interno y carátula.</w:t>
            </w:r>
          </w:p>
        </w:tc>
      </w:tr>
      <w:tr w:rsidR="008606A0" w14:paraId="3E298B9C" w14:textId="77777777">
        <w:trPr>
          <w:cantSplit/>
          <w:trHeight w:val="311"/>
        </w:trPr>
        <w:tc>
          <w:tcPr>
            <w:tcW w:w="595" w:type="dxa"/>
          </w:tcPr>
          <w:p w14:paraId="00000C26" w14:textId="77777777" w:rsidR="008606A0" w:rsidRDefault="00000000">
            <w:pPr>
              <w:spacing w:after="0"/>
              <w:ind w:left="0" w:hanging="2"/>
            </w:pPr>
            <w:r>
              <w:rPr>
                <w:b/>
              </w:rPr>
              <w:t>35.</w:t>
            </w:r>
          </w:p>
        </w:tc>
        <w:tc>
          <w:tcPr>
            <w:tcW w:w="2627" w:type="dxa"/>
            <w:vMerge w:val="restart"/>
          </w:tcPr>
          <w:p w14:paraId="00000C27" w14:textId="77777777" w:rsidR="008606A0" w:rsidRDefault="00000000">
            <w:pPr>
              <w:spacing w:after="0"/>
              <w:ind w:left="0" w:hanging="2"/>
            </w:pPr>
            <w:r>
              <w:rPr>
                <w:b/>
              </w:rPr>
              <w:t>Analista de Planificación</w:t>
            </w:r>
          </w:p>
        </w:tc>
        <w:tc>
          <w:tcPr>
            <w:tcW w:w="5675" w:type="dxa"/>
          </w:tcPr>
          <w:p w14:paraId="00000C28" w14:textId="77777777" w:rsidR="008606A0" w:rsidRDefault="00000000">
            <w:pPr>
              <w:spacing w:after="0"/>
              <w:ind w:left="0" w:hanging="2"/>
              <w:rPr>
                <w:highlight w:val="cyan"/>
              </w:rPr>
            </w:pPr>
            <w:r>
              <w:t xml:space="preserve">Recibe, escanea el documento e imprime 1 copia a color para resguardo del original en la Unidad de Planificación. </w:t>
            </w:r>
          </w:p>
          <w:p w14:paraId="00000C29" w14:textId="77777777" w:rsidR="008606A0" w:rsidRDefault="008606A0">
            <w:pPr>
              <w:spacing w:after="0"/>
              <w:ind w:left="0" w:hanging="2"/>
            </w:pPr>
          </w:p>
        </w:tc>
      </w:tr>
      <w:tr w:rsidR="008606A0" w14:paraId="5ADDB1CB" w14:textId="77777777">
        <w:trPr>
          <w:cantSplit/>
          <w:trHeight w:val="311"/>
        </w:trPr>
        <w:tc>
          <w:tcPr>
            <w:tcW w:w="595" w:type="dxa"/>
          </w:tcPr>
          <w:p w14:paraId="00000C2A" w14:textId="77777777" w:rsidR="008606A0" w:rsidRDefault="00000000">
            <w:pPr>
              <w:spacing w:after="0"/>
              <w:ind w:left="0" w:hanging="2"/>
            </w:pPr>
            <w:r>
              <w:rPr>
                <w:b/>
              </w:rPr>
              <w:t>36.</w:t>
            </w:r>
          </w:p>
        </w:tc>
        <w:tc>
          <w:tcPr>
            <w:tcW w:w="2627" w:type="dxa"/>
            <w:vMerge/>
          </w:tcPr>
          <w:p w14:paraId="00000C2B" w14:textId="77777777" w:rsidR="008606A0" w:rsidRDefault="008606A0">
            <w:pPr>
              <w:widowControl w:val="0"/>
              <w:pBdr>
                <w:top w:val="nil"/>
                <w:left w:val="nil"/>
                <w:bottom w:val="nil"/>
                <w:right w:val="nil"/>
                <w:between w:val="nil"/>
              </w:pBdr>
              <w:spacing w:after="0"/>
              <w:ind w:left="0" w:hanging="2"/>
            </w:pPr>
          </w:p>
        </w:tc>
        <w:tc>
          <w:tcPr>
            <w:tcW w:w="5675" w:type="dxa"/>
          </w:tcPr>
          <w:p w14:paraId="00000C2C" w14:textId="77777777" w:rsidR="008606A0" w:rsidRDefault="00000000">
            <w:pPr>
              <w:spacing w:after="0"/>
              <w:ind w:left="0" w:hanging="2"/>
            </w:pPr>
            <w:r>
              <w:t xml:space="preserve">Copia física o digital, para la Unidad Interesada y copias digitales de acuerdo a la lista de distribución del manual. </w:t>
            </w:r>
          </w:p>
        </w:tc>
      </w:tr>
      <w:tr w:rsidR="008606A0" w14:paraId="05FA9596" w14:textId="77777777">
        <w:trPr>
          <w:cantSplit/>
          <w:trHeight w:val="311"/>
        </w:trPr>
        <w:tc>
          <w:tcPr>
            <w:tcW w:w="595" w:type="dxa"/>
          </w:tcPr>
          <w:p w14:paraId="00000C2D" w14:textId="77777777" w:rsidR="008606A0" w:rsidRDefault="00000000">
            <w:pPr>
              <w:spacing w:after="0"/>
              <w:ind w:left="0" w:hanging="2"/>
            </w:pPr>
            <w:r>
              <w:rPr>
                <w:b/>
              </w:rPr>
              <w:t>37.</w:t>
            </w:r>
          </w:p>
        </w:tc>
        <w:tc>
          <w:tcPr>
            <w:tcW w:w="2627" w:type="dxa"/>
            <w:vMerge/>
          </w:tcPr>
          <w:p w14:paraId="00000C2E" w14:textId="77777777" w:rsidR="008606A0" w:rsidRDefault="008606A0">
            <w:pPr>
              <w:widowControl w:val="0"/>
              <w:pBdr>
                <w:top w:val="nil"/>
                <w:left w:val="nil"/>
                <w:bottom w:val="nil"/>
                <w:right w:val="nil"/>
                <w:between w:val="nil"/>
              </w:pBdr>
              <w:spacing w:after="0"/>
              <w:ind w:left="0" w:hanging="2"/>
            </w:pPr>
          </w:p>
        </w:tc>
        <w:tc>
          <w:tcPr>
            <w:tcW w:w="5675" w:type="dxa"/>
          </w:tcPr>
          <w:p w14:paraId="00000C2F" w14:textId="77777777" w:rsidR="008606A0" w:rsidRDefault="00000000">
            <w:pPr>
              <w:spacing w:after="0"/>
              <w:ind w:left="0" w:hanging="2"/>
            </w:pPr>
            <w:r>
              <w:t>Coordina la elaboración de oficios para distribución y entrega.</w:t>
            </w:r>
          </w:p>
        </w:tc>
      </w:tr>
      <w:tr w:rsidR="008606A0" w14:paraId="794950FD" w14:textId="77777777">
        <w:trPr>
          <w:trHeight w:val="311"/>
        </w:trPr>
        <w:tc>
          <w:tcPr>
            <w:tcW w:w="595" w:type="dxa"/>
          </w:tcPr>
          <w:p w14:paraId="00000C30" w14:textId="77777777" w:rsidR="008606A0" w:rsidRDefault="00000000">
            <w:pPr>
              <w:spacing w:after="0"/>
              <w:ind w:left="0" w:hanging="2"/>
            </w:pPr>
            <w:r>
              <w:rPr>
                <w:b/>
              </w:rPr>
              <w:t>38.</w:t>
            </w:r>
          </w:p>
        </w:tc>
        <w:tc>
          <w:tcPr>
            <w:tcW w:w="2627" w:type="dxa"/>
          </w:tcPr>
          <w:p w14:paraId="00000C31" w14:textId="77777777" w:rsidR="008606A0" w:rsidRDefault="00000000">
            <w:pPr>
              <w:spacing w:after="0"/>
              <w:ind w:left="0" w:hanging="2"/>
            </w:pPr>
            <w:r>
              <w:rPr>
                <w:b/>
              </w:rPr>
              <w:t>Unidad Interesada</w:t>
            </w:r>
          </w:p>
        </w:tc>
        <w:tc>
          <w:tcPr>
            <w:tcW w:w="5675" w:type="dxa"/>
          </w:tcPr>
          <w:p w14:paraId="00000C32" w14:textId="77777777" w:rsidR="008606A0" w:rsidRDefault="00000000">
            <w:pPr>
              <w:spacing w:after="0"/>
              <w:ind w:left="0" w:hanging="2"/>
            </w:pPr>
            <w:r>
              <w:t>Firma y sella de recibido.</w:t>
            </w:r>
          </w:p>
          <w:p w14:paraId="00000C33" w14:textId="77777777" w:rsidR="008606A0" w:rsidRDefault="008606A0">
            <w:pPr>
              <w:spacing w:after="0"/>
              <w:ind w:left="0" w:hanging="2"/>
            </w:pPr>
          </w:p>
        </w:tc>
      </w:tr>
      <w:tr w:rsidR="008606A0" w14:paraId="0CB4EE47" w14:textId="77777777">
        <w:trPr>
          <w:trHeight w:val="311"/>
        </w:trPr>
        <w:tc>
          <w:tcPr>
            <w:tcW w:w="595" w:type="dxa"/>
          </w:tcPr>
          <w:p w14:paraId="00000C34" w14:textId="77777777" w:rsidR="008606A0" w:rsidRDefault="00000000">
            <w:pPr>
              <w:spacing w:after="0"/>
              <w:ind w:left="0" w:hanging="2"/>
            </w:pPr>
            <w:r>
              <w:rPr>
                <w:b/>
              </w:rPr>
              <w:t>39.</w:t>
            </w:r>
          </w:p>
        </w:tc>
        <w:tc>
          <w:tcPr>
            <w:tcW w:w="2627" w:type="dxa"/>
          </w:tcPr>
          <w:p w14:paraId="00000C35" w14:textId="77777777" w:rsidR="008606A0" w:rsidRDefault="00000000">
            <w:pPr>
              <w:spacing w:after="0"/>
              <w:ind w:left="0" w:hanging="2"/>
            </w:pPr>
            <w:r>
              <w:rPr>
                <w:b/>
              </w:rPr>
              <w:t>Analista de Planificación</w:t>
            </w:r>
          </w:p>
        </w:tc>
        <w:tc>
          <w:tcPr>
            <w:tcW w:w="5675" w:type="dxa"/>
          </w:tcPr>
          <w:p w14:paraId="00000C36" w14:textId="77777777" w:rsidR="008606A0" w:rsidRDefault="00000000">
            <w:pPr>
              <w:spacing w:after="0"/>
              <w:ind w:left="0" w:hanging="2"/>
            </w:pPr>
            <w:r>
              <w:t>Entrega AI original a la Unidad de Asuntos Jurídicos con conocimiento (solo para constar la entrega).</w:t>
            </w:r>
          </w:p>
        </w:tc>
      </w:tr>
      <w:tr w:rsidR="008606A0" w14:paraId="1425D0B8" w14:textId="77777777">
        <w:trPr>
          <w:trHeight w:val="311"/>
        </w:trPr>
        <w:tc>
          <w:tcPr>
            <w:tcW w:w="595" w:type="dxa"/>
          </w:tcPr>
          <w:p w14:paraId="00000C37" w14:textId="77777777" w:rsidR="008606A0" w:rsidRDefault="00000000">
            <w:pPr>
              <w:spacing w:after="0"/>
              <w:ind w:left="0" w:hanging="2"/>
            </w:pPr>
            <w:r>
              <w:rPr>
                <w:b/>
              </w:rPr>
              <w:t>40.</w:t>
            </w:r>
          </w:p>
        </w:tc>
        <w:tc>
          <w:tcPr>
            <w:tcW w:w="2627" w:type="dxa"/>
          </w:tcPr>
          <w:p w14:paraId="00000C38" w14:textId="77777777" w:rsidR="008606A0" w:rsidRDefault="00000000">
            <w:pPr>
              <w:spacing w:after="0"/>
              <w:ind w:left="0" w:hanging="2"/>
            </w:pPr>
            <w:r>
              <w:rPr>
                <w:b/>
              </w:rPr>
              <w:t>Unidad de Asuntos Jurídicos</w:t>
            </w:r>
          </w:p>
        </w:tc>
        <w:tc>
          <w:tcPr>
            <w:tcW w:w="5675" w:type="dxa"/>
          </w:tcPr>
          <w:p w14:paraId="00000C39" w14:textId="77777777" w:rsidR="008606A0" w:rsidRDefault="00000000">
            <w:pPr>
              <w:spacing w:after="0"/>
              <w:ind w:left="0" w:hanging="2"/>
            </w:pPr>
            <w:r>
              <w:t>Firma y sella de recibido.</w:t>
            </w:r>
          </w:p>
        </w:tc>
      </w:tr>
      <w:tr w:rsidR="008606A0" w14:paraId="09C4DBCB" w14:textId="77777777">
        <w:trPr>
          <w:trHeight w:val="311"/>
        </w:trPr>
        <w:tc>
          <w:tcPr>
            <w:tcW w:w="595" w:type="dxa"/>
          </w:tcPr>
          <w:p w14:paraId="00000C3A" w14:textId="77777777" w:rsidR="008606A0" w:rsidRDefault="00000000">
            <w:pPr>
              <w:spacing w:after="0"/>
              <w:ind w:left="0" w:hanging="2"/>
            </w:pPr>
            <w:r>
              <w:rPr>
                <w:b/>
              </w:rPr>
              <w:t>41.</w:t>
            </w:r>
          </w:p>
        </w:tc>
        <w:tc>
          <w:tcPr>
            <w:tcW w:w="2627" w:type="dxa"/>
          </w:tcPr>
          <w:p w14:paraId="00000C3B" w14:textId="77777777" w:rsidR="008606A0" w:rsidRDefault="00000000">
            <w:pPr>
              <w:spacing w:after="0"/>
              <w:ind w:left="0" w:hanging="2"/>
            </w:pPr>
            <w:r>
              <w:rPr>
                <w:b/>
              </w:rPr>
              <w:t>Analista de Planificación</w:t>
            </w:r>
          </w:p>
        </w:tc>
        <w:tc>
          <w:tcPr>
            <w:tcW w:w="5675" w:type="dxa"/>
          </w:tcPr>
          <w:p w14:paraId="00000C3C" w14:textId="77777777" w:rsidR="008606A0" w:rsidRDefault="00000000">
            <w:pPr>
              <w:spacing w:after="0"/>
              <w:ind w:left="0" w:hanging="2"/>
            </w:pPr>
            <w:r>
              <w:t>Remite archivo Word y PDF a Jefe de Planificación con copia al Encargado (a) de Monitoreo, Evaluación y Seguimiento.</w:t>
            </w:r>
          </w:p>
        </w:tc>
      </w:tr>
      <w:tr w:rsidR="008606A0" w14:paraId="6030B005" w14:textId="77777777">
        <w:trPr>
          <w:cantSplit/>
          <w:trHeight w:val="311"/>
        </w:trPr>
        <w:tc>
          <w:tcPr>
            <w:tcW w:w="595" w:type="dxa"/>
          </w:tcPr>
          <w:p w14:paraId="00000C3D" w14:textId="77777777" w:rsidR="008606A0" w:rsidRDefault="00000000">
            <w:pPr>
              <w:spacing w:after="0"/>
              <w:ind w:left="0" w:hanging="2"/>
            </w:pPr>
            <w:r>
              <w:rPr>
                <w:b/>
              </w:rPr>
              <w:t>42.</w:t>
            </w:r>
          </w:p>
        </w:tc>
        <w:tc>
          <w:tcPr>
            <w:tcW w:w="2627" w:type="dxa"/>
          </w:tcPr>
          <w:p w14:paraId="00000C3E" w14:textId="77777777" w:rsidR="008606A0" w:rsidRDefault="008606A0">
            <w:pPr>
              <w:spacing w:after="0"/>
              <w:ind w:left="0" w:hanging="2"/>
            </w:pPr>
          </w:p>
          <w:p w14:paraId="00000C3F" w14:textId="77777777" w:rsidR="008606A0" w:rsidRDefault="008606A0">
            <w:pPr>
              <w:spacing w:after="0"/>
              <w:ind w:left="0" w:hanging="2"/>
            </w:pPr>
          </w:p>
          <w:p w14:paraId="00000C40" w14:textId="77777777" w:rsidR="008606A0" w:rsidRDefault="00000000">
            <w:pPr>
              <w:spacing w:after="0"/>
              <w:ind w:left="0" w:hanging="2"/>
            </w:pPr>
            <w:r>
              <w:rPr>
                <w:b/>
              </w:rPr>
              <w:t>Jefe de Planificación</w:t>
            </w:r>
          </w:p>
          <w:p w14:paraId="00000C41" w14:textId="77777777" w:rsidR="008606A0" w:rsidRDefault="00000000">
            <w:pPr>
              <w:spacing w:after="0"/>
              <w:ind w:left="0" w:hanging="2"/>
            </w:pPr>
            <w:r>
              <w:rPr>
                <w:b/>
              </w:rPr>
              <w:t xml:space="preserve"> </w:t>
            </w:r>
          </w:p>
        </w:tc>
        <w:tc>
          <w:tcPr>
            <w:tcW w:w="5675" w:type="dxa"/>
          </w:tcPr>
          <w:p w14:paraId="00000C42" w14:textId="77777777" w:rsidR="008606A0" w:rsidRDefault="00000000">
            <w:pPr>
              <w:spacing w:after="0"/>
              <w:ind w:left="0" w:hanging="2"/>
            </w:pPr>
            <w:r>
              <w:t>Recibe para resguardo de versión final editable y gira instrucciones para que se cargue en cumplimiento a la Ley de Acceso a la Información Pública.</w:t>
            </w:r>
          </w:p>
        </w:tc>
      </w:tr>
      <w:tr w:rsidR="008606A0" w14:paraId="46DD8F46" w14:textId="77777777">
        <w:trPr>
          <w:trHeight w:val="311"/>
        </w:trPr>
        <w:tc>
          <w:tcPr>
            <w:tcW w:w="595" w:type="dxa"/>
          </w:tcPr>
          <w:p w14:paraId="00000C43" w14:textId="77777777" w:rsidR="008606A0" w:rsidRDefault="00000000">
            <w:pPr>
              <w:spacing w:after="0"/>
              <w:ind w:left="0" w:hanging="2"/>
            </w:pPr>
            <w:r>
              <w:rPr>
                <w:b/>
              </w:rPr>
              <w:t>43.</w:t>
            </w:r>
          </w:p>
        </w:tc>
        <w:tc>
          <w:tcPr>
            <w:tcW w:w="2627" w:type="dxa"/>
            <w:vMerge w:val="restart"/>
          </w:tcPr>
          <w:p w14:paraId="00000C44" w14:textId="77777777" w:rsidR="008606A0" w:rsidRDefault="008606A0">
            <w:pPr>
              <w:spacing w:after="0"/>
              <w:ind w:left="0" w:hanging="2"/>
              <w:rPr>
                <w:b/>
              </w:rPr>
            </w:pPr>
          </w:p>
          <w:p w14:paraId="00000C45" w14:textId="77777777" w:rsidR="008606A0" w:rsidRDefault="00000000">
            <w:pPr>
              <w:spacing w:after="0"/>
              <w:ind w:left="0" w:hanging="2"/>
            </w:pPr>
            <w:r>
              <w:rPr>
                <w:b/>
              </w:rPr>
              <w:t>Analista de Planificación</w:t>
            </w:r>
          </w:p>
        </w:tc>
        <w:tc>
          <w:tcPr>
            <w:tcW w:w="5675" w:type="dxa"/>
          </w:tcPr>
          <w:p w14:paraId="00000C46" w14:textId="77777777" w:rsidR="008606A0" w:rsidRDefault="00000000">
            <w:pPr>
              <w:spacing w:after="0"/>
              <w:ind w:left="0" w:hanging="2"/>
            </w:pPr>
            <w:r>
              <w:t>Publica en el drive designado por la UAIP para el cumplimiento de la Ley de Acceso a la Información Pública e informa.</w:t>
            </w:r>
          </w:p>
        </w:tc>
      </w:tr>
      <w:tr w:rsidR="008606A0" w14:paraId="3CCE5A01" w14:textId="77777777">
        <w:trPr>
          <w:trHeight w:val="311"/>
        </w:trPr>
        <w:tc>
          <w:tcPr>
            <w:tcW w:w="595" w:type="dxa"/>
          </w:tcPr>
          <w:p w14:paraId="00000C47" w14:textId="77777777" w:rsidR="008606A0" w:rsidRDefault="00000000">
            <w:pPr>
              <w:spacing w:after="0"/>
              <w:ind w:left="0" w:hanging="2"/>
              <w:rPr>
                <w:b/>
              </w:rPr>
            </w:pPr>
            <w:r>
              <w:rPr>
                <w:b/>
              </w:rPr>
              <w:t>44.</w:t>
            </w:r>
          </w:p>
        </w:tc>
        <w:tc>
          <w:tcPr>
            <w:tcW w:w="2627" w:type="dxa"/>
            <w:vMerge/>
          </w:tcPr>
          <w:p w14:paraId="00000C48" w14:textId="77777777" w:rsidR="008606A0" w:rsidRDefault="008606A0">
            <w:pPr>
              <w:widowControl w:val="0"/>
              <w:pBdr>
                <w:top w:val="nil"/>
                <w:left w:val="nil"/>
                <w:bottom w:val="nil"/>
                <w:right w:val="nil"/>
                <w:between w:val="nil"/>
              </w:pBdr>
              <w:spacing w:after="0"/>
              <w:ind w:left="0" w:hanging="2"/>
              <w:rPr>
                <w:b/>
              </w:rPr>
            </w:pPr>
          </w:p>
        </w:tc>
        <w:tc>
          <w:tcPr>
            <w:tcW w:w="5675" w:type="dxa"/>
          </w:tcPr>
          <w:p w14:paraId="00000C49" w14:textId="77777777" w:rsidR="008606A0" w:rsidRDefault="00000000">
            <w:pPr>
              <w:spacing w:after="0"/>
              <w:ind w:left="0" w:hanging="2"/>
            </w:pPr>
            <w:r>
              <w:t>Coloca copia a color en cartapacio y hojas plásticas para su resguardo en la Unidad de Planificación.</w:t>
            </w:r>
          </w:p>
        </w:tc>
      </w:tr>
      <w:tr w:rsidR="008606A0" w14:paraId="535FAF94" w14:textId="77777777">
        <w:trPr>
          <w:trHeight w:val="311"/>
        </w:trPr>
        <w:tc>
          <w:tcPr>
            <w:tcW w:w="595" w:type="dxa"/>
          </w:tcPr>
          <w:p w14:paraId="00000C4A" w14:textId="77777777" w:rsidR="008606A0" w:rsidRDefault="00000000">
            <w:pPr>
              <w:spacing w:after="0"/>
              <w:ind w:left="0" w:hanging="2"/>
            </w:pPr>
            <w:r>
              <w:rPr>
                <w:b/>
              </w:rPr>
              <w:t>45.</w:t>
            </w:r>
          </w:p>
        </w:tc>
        <w:tc>
          <w:tcPr>
            <w:tcW w:w="8302" w:type="dxa"/>
            <w:gridSpan w:val="2"/>
          </w:tcPr>
          <w:p w14:paraId="00000C4B" w14:textId="77777777" w:rsidR="008606A0" w:rsidRDefault="00000000" w:rsidP="00734286">
            <w:pPr>
              <w:spacing w:after="0" w:line="480" w:lineRule="auto"/>
              <w:ind w:left="0" w:hanging="2"/>
              <w:jc w:val="center"/>
            </w:pPr>
            <w:r>
              <w:rPr>
                <w:b/>
              </w:rPr>
              <w:t>Fin del Procedimiento</w:t>
            </w:r>
          </w:p>
        </w:tc>
      </w:tr>
    </w:tbl>
    <w:p w14:paraId="00000C4D" w14:textId="77777777" w:rsidR="008606A0" w:rsidRDefault="008606A0">
      <w:pPr>
        <w:ind w:left="0" w:hanging="2"/>
        <w:rPr>
          <w:b/>
        </w:rPr>
      </w:pPr>
      <w:bookmarkStart w:id="76" w:name="_heading=h.3cqmetx" w:colFirst="0" w:colLast="0"/>
      <w:bookmarkEnd w:id="76"/>
    </w:p>
    <w:p w14:paraId="00000C4E" w14:textId="77777777" w:rsidR="008606A0" w:rsidRDefault="00000000">
      <w:pPr>
        <w:ind w:left="0" w:hanging="2"/>
      </w:pPr>
      <w:r>
        <w:rPr>
          <w:b/>
        </w:rPr>
        <w:lastRenderedPageBreak/>
        <w:t>15.11.2 FLUJOGRAMA PROCEDIMIENTO PARA APROBACIÓN DE MANUALES</w:t>
      </w:r>
    </w:p>
    <w:p w14:paraId="00000C4F" w14:textId="77777777" w:rsidR="008606A0" w:rsidRDefault="00000000">
      <w:pPr>
        <w:ind w:left="0" w:hanging="2"/>
      </w:pPr>
      <w:r>
        <w:object w:dxaOrig="9360" w:dyaOrig="10800" w14:anchorId="412EF96C">
          <v:shape id="_x0000_i1047" type="#_x0000_t75" style="width:468pt;height:540pt" o:ole="">
            <v:imagedata r:id="rId59" o:title=""/>
          </v:shape>
          <o:OLEObject Type="Embed" ProgID="Visio.Drawing.15" ShapeID="_x0000_i1047" DrawAspect="Content" ObjectID="_1772367714" r:id="rId60"/>
        </w:object>
      </w:r>
    </w:p>
    <w:p w14:paraId="00000C50" w14:textId="77777777" w:rsidR="008606A0" w:rsidRDefault="00000000">
      <w:pPr>
        <w:ind w:left="0" w:hanging="2"/>
      </w:pPr>
      <w:r>
        <w:object w:dxaOrig="9645" w:dyaOrig="11370" w14:anchorId="194352C4">
          <v:shape id="_x0000_i1048" type="#_x0000_t75" style="width:482.25pt;height:567.75pt" o:ole="">
            <v:imagedata r:id="rId61" o:title=""/>
          </v:shape>
          <o:OLEObject Type="Embed" ProgID="Visio.Drawing.15" ShapeID="_x0000_i1048" DrawAspect="Content" ObjectID="_1772367715" r:id="rId62"/>
        </w:object>
      </w:r>
    </w:p>
    <w:p w14:paraId="00000C51" w14:textId="77777777" w:rsidR="008606A0" w:rsidRDefault="00000000">
      <w:pPr>
        <w:ind w:left="0" w:hanging="2"/>
      </w:pPr>
      <w:r>
        <w:object w:dxaOrig="8790" w:dyaOrig="11670" w14:anchorId="7C077208">
          <v:shape id="_x0000_i1049" type="#_x0000_t75" style="width:440.25pt;height:584.25pt" o:ole="">
            <v:imagedata r:id="rId63" o:title=""/>
          </v:shape>
          <o:OLEObject Type="Embed" ProgID="Visio.Drawing.15" ShapeID="_x0000_i1049" DrawAspect="Content" ObjectID="_1772367716" r:id="rId64"/>
        </w:object>
      </w:r>
    </w:p>
    <w:p w14:paraId="00000C52" w14:textId="77777777" w:rsidR="008606A0" w:rsidRDefault="00000000">
      <w:pPr>
        <w:ind w:left="0" w:hanging="2"/>
      </w:pPr>
      <w:r>
        <w:object w:dxaOrig="8790" w:dyaOrig="11670" w14:anchorId="62E73276">
          <v:shape id="_x0000_i1050" type="#_x0000_t75" style="width:440.25pt;height:584.25pt" o:ole="">
            <v:imagedata r:id="rId65" o:title=""/>
          </v:shape>
          <o:OLEObject Type="Embed" ProgID="Visio.Drawing.15" ShapeID="_x0000_i1050" DrawAspect="Content" ObjectID="_1772367717" r:id="rId66"/>
        </w:object>
      </w:r>
    </w:p>
    <w:p w14:paraId="00000C53" w14:textId="1FE49BAB" w:rsidR="008606A0" w:rsidRDefault="00000000">
      <w:pPr>
        <w:tabs>
          <w:tab w:val="right" w:pos="8838"/>
        </w:tabs>
        <w:ind w:left="0" w:hanging="2"/>
        <w:rPr>
          <w:b/>
        </w:rPr>
      </w:pPr>
      <w:bookmarkStart w:id="77" w:name="_heading=h.1rvwp1q" w:colFirst="0" w:colLast="0"/>
      <w:bookmarkEnd w:id="77"/>
      <w:r>
        <w:rPr>
          <w:b/>
        </w:rPr>
        <w:lastRenderedPageBreak/>
        <w:tab/>
        <w:t>15.12 PROCEDIMIENTO PARA LA ELABORACIÓN DE LA MEMORIA DE LABORES</w:t>
      </w:r>
      <w:r w:rsidR="002D59E1">
        <w:rPr>
          <w:b/>
        </w:rPr>
        <w:t xml:space="preserve"> (ANUAL).</w:t>
      </w:r>
    </w:p>
    <w:p w14:paraId="00000C54" w14:textId="77777777" w:rsidR="008606A0" w:rsidRDefault="00000000">
      <w:pPr>
        <w:numPr>
          <w:ilvl w:val="0"/>
          <w:numId w:val="53"/>
        </w:numPr>
        <w:spacing w:after="0"/>
        <w:ind w:left="0" w:hanging="2"/>
      </w:pPr>
      <w:r>
        <w:rPr>
          <w:b/>
        </w:rPr>
        <w:t xml:space="preserve">Jefe de Planificación: </w:t>
      </w:r>
      <w:r>
        <w:t>Al finalizar el mes de diciembre</w:t>
      </w:r>
      <w:r>
        <w:rPr>
          <w:b/>
        </w:rPr>
        <w:t xml:space="preserve">, </w:t>
      </w:r>
      <w:r>
        <w:t>revisa información</w:t>
      </w:r>
      <w:r>
        <w:rPr>
          <w:b/>
        </w:rPr>
        <w:t xml:space="preserve"> </w:t>
      </w:r>
      <w:r>
        <w:t xml:space="preserve">de los informes narrativos cuatrimestrales de cada Dirección. </w:t>
      </w:r>
    </w:p>
    <w:p w14:paraId="00000C55" w14:textId="77777777" w:rsidR="008606A0" w:rsidRDefault="008606A0">
      <w:pPr>
        <w:spacing w:after="0"/>
        <w:ind w:left="0" w:hanging="2"/>
      </w:pPr>
    </w:p>
    <w:p w14:paraId="00000C56" w14:textId="77777777" w:rsidR="008606A0" w:rsidRDefault="00000000">
      <w:pPr>
        <w:numPr>
          <w:ilvl w:val="0"/>
          <w:numId w:val="53"/>
        </w:numPr>
        <w:ind w:left="0" w:hanging="2"/>
      </w:pPr>
      <w:r>
        <w:t>Solicita información de cierre a las dependencias de la COPADEH.</w:t>
      </w:r>
    </w:p>
    <w:p w14:paraId="00000C57" w14:textId="77777777" w:rsidR="008606A0" w:rsidRDefault="00000000">
      <w:pPr>
        <w:numPr>
          <w:ilvl w:val="0"/>
          <w:numId w:val="53"/>
        </w:numPr>
        <w:ind w:left="0" w:hanging="2"/>
      </w:pPr>
      <w:r>
        <w:rPr>
          <w:b/>
        </w:rPr>
        <w:t xml:space="preserve">Analista de Planificación: </w:t>
      </w:r>
      <w:r>
        <w:t>Revisa información</w:t>
      </w:r>
      <w:r>
        <w:rPr>
          <w:b/>
        </w:rPr>
        <w:t> </w:t>
      </w:r>
      <w:r>
        <w:t>de los informes narrativos cuatrimestrales de cada Dirección y en el sistema institucional.</w:t>
      </w:r>
    </w:p>
    <w:p w14:paraId="00000C58" w14:textId="77777777" w:rsidR="008606A0" w:rsidRDefault="00000000">
      <w:pPr>
        <w:numPr>
          <w:ilvl w:val="0"/>
          <w:numId w:val="53"/>
        </w:numPr>
        <w:ind w:left="0" w:hanging="2"/>
      </w:pPr>
      <w:r>
        <w:rPr>
          <w:b/>
        </w:rPr>
        <w:t>Dependencias de la COPADEH</w:t>
      </w:r>
      <w:r>
        <w:t>: Preparan información y entregan.</w:t>
      </w:r>
    </w:p>
    <w:p w14:paraId="00000C59" w14:textId="77777777" w:rsidR="008606A0" w:rsidRDefault="00000000">
      <w:pPr>
        <w:numPr>
          <w:ilvl w:val="0"/>
          <w:numId w:val="53"/>
        </w:numPr>
        <w:ind w:left="0" w:hanging="2"/>
      </w:pPr>
      <w:r>
        <w:rPr>
          <w:b/>
        </w:rPr>
        <w:t>Jefe de Planificación</w:t>
      </w:r>
      <w:r>
        <w:t>: Solicita información financiera de cierre.</w:t>
      </w:r>
    </w:p>
    <w:p w14:paraId="00000C5A" w14:textId="77777777" w:rsidR="008606A0" w:rsidRDefault="00000000">
      <w:pPr>
        <w:numPr>
          <w:ilvl w:val="0"/>
          <w:numId w:val="53"/>
        </w:numPr>
        <w:ind w:left="0" w:hanging="2"/>
      </w:pPr>
      <w:r>
        <w:rPr>
          <w:b/>
        </w:rPr>
        <w:t>DAF/DF:</w:t>
      </w:r>
      <w:r>
        <w:t xml:space="preserve"> Recibe solicitud y entrega información con gráficas. </w:t>
      </w:r>
    </w:p>
    <w:p w14:paraId="00000C5B" w14:textId="77777777" w:rsidR="008606A0" w:rsidRDefault="00000000">
      <w:pPr>
        <w:numPr>
          <w:ilvl w:val="0"/>
          <w:numId w:val="53"/>
        </w:numPr>
        <w:ind w:left="0" w:hanging="2"/>
      </w:pPr>
      <w:r>
        <w:rPr>
          <w:b/>
        </w:rPr>
        <w:t>Jefe de Planificación:</w:t>
      </w:r>
      <w:r>
        <w:t xml:space="preserve"> Recibe información.</w:t>
      </w:r>
    </w:p>
    <w:p w14:paraId="00000C5C" w14:textId="77777777" w:rsidR="008606A0" w:rsidRDefault="00000000">
      <w:pPr>
        <w:numPr>
          <w:ilvl w:val="0"/>
          <w:numId w:val="53"/>
        </w:numPr>
        <w:ind w:left="0" w:hanging="2"/>
      </w:pPr>
      <w:r>
        <w:t xml:space="preserve">Consulta a Unidad de Comunicación sobre lineamientos de la Secretaría de Comunicación Social. </w:t>
      </w:r>
    </w:p>
    <w:p w14:paraId="00000C5D" w14:textId="77777777" w:rsidR="008606A0" w:rsidRDefault="00000000">
      <w:pPr>
        <w:numPr>
          <w:ilvl w:val="0"/>
          <w:numId w:val="53"/>
        </w:numPr>
        <w:ind w:left="0" w:hanging="2"/>
      </w:pPr>
      <w:r>
        <w:rPr>
          <w:b/>
        </w:rPr>
        <w:t xml:space="preserve">Unidad de Comunicación: </w:t>
      </w:r>
      <w:r>
        <w:t>Informa los lineamientos emitidos por la Secretaría de Comunicación Social.</w:t>
      </w:r>
    </w:p>
    <w:p w14:paraId="00000C5E" w14:textId="77777777" w:rsidR="008606A0" w:rsidRDefault="00000000">
      <w:pPr>
        <w:numPr>
          <w:ilvl w:val="0"/>
          <w:numId w:val="53"/>
        </w:numPr>
        <w:ind w:left="0" w:hanging="2"/>
      </w:pPr>
      <w:r>
        <w:rPr>
          <w:b/>
        </w:rPr>
        <w:t xml:space="preserve">Jefe de Planificación: </w:t>
      </w:r>
      <w:r>
        <w:t>Recibe información e integra, incluye gráficas y tablas de acuerdo a lineamientos.</w:t>
      </w:r>
    </w:p>
    <w:p w14:paraId="00000C5F" w14:textId="77777777" w:rsidR="008606A0" w:rsidRDefault="00000000">
      <w:pPr>
        <w:numPr>
          <w:ilvl w:val="0"/>
          <w:numId w:val="53"/>
        </w:numPr>
        <w:ind w:left="0" w:hanging="2"/>
      </w:pPr>
      <w:r>
        <w:t xml:space="preserve">Coordina para diseño, y solicita se realice diagramación y se integren fotografías.  </w:t>
      </w:r>
    </w:p>
    <w:p w14:paraId="00000C60" w14:textId="77777777" w:rsidR="008606A0" w:rsidRDefault="00000000">
      <w:pPr>
        <w:numPr>
          <w:ilvl w:val="0"/>
          <w:numId w:val="53"/>
        </w:numPr>
        <w:ind w:left="0" w:hanging="2"/>
      </w:pPr>
      <w:r>
        <w:rPr>
          <w:b/>
        </w:rPr>
        <w:t xml:space="preserve"> Unidad de Comunicación: </w:t>
      </w:r>
      <w:r>
        <w:t xml:space="preserve">Recibe, diagrama y selecciona fotografías.  </w:t>
      </w:r>
    </w:p>
    <w:p w14:paraId="00000C61" w14:textId="77777777" w:rsidR="008606A0" w:rsidRDefault="00000000">
      <w:pPr>
        <w:numPr>
          <w:ilvl w:val="0"/>
          <w:numId w:val="53"/>
        </w:numPr>
        <w:ind w:left="0" w:hanging="2"/>
      </w:pPr>
      <w:r>
        <w:t>Coordina con Director Ejecutivo la nota de presentación y muestra documento.</w:t>
      </w:r>
    </w:p>
    <w:p w14:paraId="00000C62" w14:textId="77777777" w:rsidR="008606A0" w:rsidRDefault="00000000">
      <w:pPr>
        <w:numPr>
          <w:ilvl w:val="0"/>
          <w:numId w:val="53"/>
        </w:numPr>
        <w:ind w:left="0" w:hanging="2"/>
      </w:pPr>
      <w:r>
        <w:t xml:space="preserve">Remite copias físicas y/o digital. </w:t>
      </w:r>
    </w:p>
    <w:p w14:paraId="00000C63" w14:textId="77777777" w:rsidR="008606A0" w:rsidRDefault="00000000">
      <w:pPr>
        <w:numPr>
          <w:ilvl w:val="0"/>
          <w:numId w:val="53"/>
        </w:numPr>
        <w:ind w:left="0" w:hanging="2"/>
      </w:pPr>
      <w:r>
        <w:rPr>
          <w:b/>
        </w:rPr>
        <w:t xml:space="preserve">Jefe de Planificación: </w:t>
      </w:r>
      <w:r>
        <w:t>Recibe documento diseñado y diagramado para entregar a instituciones</w:t>
      </w:r>
      <w:r>
        <w:rPr>
          <w:b/>
        </w:rPr>
        <w:t>.</w:t>
      </w:r>
    </w:p>
    <w:p w14:paraId="00000C64" w14:textId="77777777" w:rsidR="008606A0" w:rsidRDefault="00000000">
      <w:pPr>
        <w:numPr>
          <w:ilvl w:val="0"/>
          <w:numId w:val="53"/>
        </w:numPr>
        <w:ind w:left="0" w:hanging="2"/>
      </w:pPr>
      <w:r>
        <w:rPr>
          <w:b/>
        </w:rPr>
        <w:t xml:space="preserve"> </w:t>
      </w:r>
      <w:r>
        <w:t>Recibe, archiva copia digital y gira instrucciones para distribución física.</w:t>
      </w:r>
    </w:p>
    <w:p w14:paraId="00000C65" w14:textId="77777777" w:rsidR="008606A0" w:rsidRDefault="00000000">
      <w:pPr>
        <w:numPr>
          <w:ilvl w:val="0"/>
          <w:numId w:val="53"/>
        </w:numPr>
        <w:ind w:left="0" w:hanging="2"/>
      </w:pPr>
      <w:r>
        <w:rPr>
          <w:b/>
        </w:rPr>
        <w:t xml:space="preserve"> Encargado (a) de Monitoreo, Evaluación y Seguimiento/Analista de Planificación:</w:t>
      </w:r>
      <w:r>
        <w:t xml:space="preserve"> Recibe y prepara oficios para distribución a Presidencia, Vicepresidencia, Secretaría de Comunicación Social, SEGEPLAN, Ministerio de Finanzas, Contraloría General de Cuentas y Congreso de la República (Comisiones).</w:t>
      </w:r>
    </w:p>
    <w:p w14:paraId="00000C66" w14:textId="77777777" w:rsidR="008606A0" w:rsidRDefault="00000000">
      <w:pPr>
        <w:numPr>
          <w:ilvl w:val="0"/>
          <w:numId w:val="53"/>
        </w:numPr>
        <w:ind w:left="0" w:hanging="2"/>
      </w:pPr>
      <w:r>
        <w:lastRenderedPageBreak/>
        <w:t>Solicita número de referencia a Dirección Ejecutiva   y traslada oficio para rúbrica.</w:t>
      </w:r>
    </w:p>
    <w:p w14:paraId="00000C67" w14:textId="77777777" w:rsidR="008606A0" w:rsidRDefault="00000000">
      <w:pPr>
        <w:numPr>
          <w:ilvl w:val="0"/>
          <w:numId w:val="53"/>
        </w:numPr>
        <w:ind w:left="0" w:hanging="2"/>
      </w:pPr>
      <w:r>
        <w:t xml:space="preserve"> </w:t>
      </w:r>
      <w:r>
        <w:rPr>
          <w:b/>
        </w:rPr>
        <w:t>Jefe de Planificación</w:t>
      </w:r>
      <w:r>
        <w:t xml:space="preserve">: Revisa y rubrica. </w:t>
      </w:r>
    </w:p>
    <w:p w14:paraId="00000C68" w14:textId="77777777" w:rsidR="008606A0" w:rsidRDefault="00000000">
      <w:pPr>
        <w:numPr>
          <w:ilvl w:val="0"/>
          <w:numId w:val="53"/>
        </w:numPr>
        <w:ind w:left="0" w:hanging="2"/>
      </w:pPr>
      <w:r>
        <w:t xml:space="preserve"> </w:t>
      </w:r>
      <w:r>
        <w:rPr>
          <w:b/>
        </w:rPr>
        <w:t>Encargado (a) de Monitoreo, Evaluación y Seguimiento</w:t>
      </w:r>
      <w:r>
        <w:t>: Traslada para firma.</w:t>
      </w:r>
    </w:p>
    <w:p w14:paraId="00000C69" w14:textId="77777777" w:rsidR="008606A0" w:rsidRDefault="00000000">
      <w:pPr>
        <w:numPr>
          <w:ilvl w:val="0"/>
          <w:numId w:val="53"/>
        </w:numPr>
        <w:ind w:left="0" w:hanging="2"/>
      </w:pPr>
      <w:r>
        <w:t xml:space="preserve"> </w:t>
      </w:r>
      <w:r>
        <w:rPr>
          <w:b/>
        </w:rPr>
        <w:t>Dirección Ejecutiva/Encargado del Despacho:</w:t>
      </w:r>
      <w:r>
        <w:t xml:space="preserve"> Firma y sella oficios.</w:t>
      </w:r>
    </w:p>
    <w:p w14:paraId="00000C6A" w14:textId="77777777" w:rsidR="008606A0" w:rsidRDefault="00000000">
      <w:pPr>
        <w:numPr>
          <w:ilvl w:val="0"/>
          <w:numId w:val="53"/>
        </w:numPr>
        <w:ind w:left="0" w:hanging="2"/>
      </w:pPr>
      <w:r>
        <w:t xml:space="preserve"> </w:t>
      </w:r>
      <w:r>
        <w:rPr>
          <w:b/>
        </w:rPr>
        <w:t xml:space="preserve">Unidad de Comunicación Estratégica: </w:t>
      </w:r>
      <w:r>
        <w:t>Remite copia digital, imprime ejemplares y entrega para distribución a entes rectores.</w:t>
      </w:r>
    </w:p>
    <w:p w14:paraId="00000C6B" w14:textId="77777777" w:rsidR="008606A0" w:rsidRDefault="00000000">
      <w:pPr>
        <w:numPr>
          <w:ilvl w:val="0"/>
          <w:numId w:val="53"/>
        </w:numPr>
        <w:ind w:left="0" w:hanging="2"/>
      </w:pPr>
      <w:r>
        <w:rPr>
          <w:b/>
        </w:rPr>
        <w:t xml:space="preserve"> Encargado (a) de Monitoreo, Evaluación y Seguimiento/Analista de Planificación: </w:t>
      </w:r>
      <w:r>
        <w:t>Recibe y coordina distribución e informa</w:t>
      </w:r>
    </w:p>
    <w:p w14:paraId="00000C6C" w14:textId="77777777" w:rsidR="008606A0" w:rsidRDefault="00000000">
      <w:pPr>
        <w:numPr>
          <w:ilvl w:val="0"/>
          <w:numId w:val="53"/>
        </w:numPr>
        <w:ind w:left="0" w:hanging="2"/>
      </w:pPr>
      <w:r>
        <w:rPr>
          <w:b/>
        </w:rPr>
        <w:t xml:space="preserve"> Encargado (a) de Monitoreo, Evaluación y Seguimiento: </w:t>
      </w:r>
      <w:r>
        <w:t>Publica en página Web y archiva documentos para cualquier verificación.</w:t>
      </w:r>
    </w:p>
    <w:p w14:paraId="00000C6D" w14:textId="77777777" w:rsidR="008606A0" w:rsidRDefault="00000000">
      <w:pPr>
        <w:numPr>
          <w:ilvl w:val="0"/>
          <w:numId w:val="53"/>
        </w:numPr>
        <w:ind w:left="0" w:hanging="2"/>
      </w:pPr>
      <w:r>
        <w:rPr>
          <w:b/>
        </w:rPr>
        <w:t xml:space="preserve"> Fin del Procedimiento.</w:t>
      </w:r>
    </w:p>
    <w:p w14:paraId="00000C6E" w14:textId="77777777" w:rsidR="008606A0" w:rsidRDefault="00000000">
      <w:pPr>
        <w:ind w:left="0" w:hanging="2"/>
      </w:pPr>
      <w:bookmarkStart w:id="78" w:name="_heading=h.4bvk7pj" w:colFirst="0" w:colLast="0"/>
      <w:bookmarkEnd w:id="78"/>
      <w:r>
        <w:rPr>
          <w:b/>
        </w:rPr>
        <w:t xml:space="preserve">15.12.1 MATRIZ DE PROCEDIMIENTO PARA LA ELABORACIÓN DE LA MEMORIA DE LABORES. </w:t>
      </w:r>
    </w:p>
    <w:tbl>
      <w:tblPr>
        <w:tblStyle w:val="affff3"/>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675"/>
        <w:gridCol w:w="5627"/>
      </w:tblGrid>
      <w:tr w:rsidR="008606A0" w14:paraId="27D34265" w14:textId="77777777">
        <w:trPr>
          <w:trHeight w:val="567"/>
        </w:trPr>
        <w:tc>
          <w:tcPr>
            <w:tcW w:w="595" w:type="dxa"/>
            <w:shd w:val="clear" w:color="auto" w:fill="D9D9D9"/>
          </w:tcPr>
          <w:p w14:paraId="00000C6F" w14:textId="77777777" w:rsidR="008606A0" w:rsidRDefault="00000000">
            <w:pPr>
              <w:spacing w:after="0"/>
              <w:ind w:left="0" w:hanging="2"/>
            </w:pPr>
            <w:r>
              <w:rPr>
                <w:b/>
              </w:rPr>
              <w:t>No.</w:t>
            </w:r>
          </w:p>
        </w:tc>
        <w:tc>
          <w:tcPr>
            <w:tcW w:w="2675" w:type="dxa"/>
            <w:shd w:val="clear" w:color="auto" w:fill="D9D9D9"/>
          </w:tcPr>
          <w:p w14:paraId="00000C70" w14:textId="77777777" w:rsidR="008606A0" w:rsidRDefault="00000000">
            <w:pPr>
              <w:spacing w:after="0"/>
              <w:ind w:left="0" w:hanging="2"/>
            </w:pPr>
            <w:r>
              <w:rPr>
                <w:b/>
              </w:rPr>
              <w:t>RESPONSABLE</w:t>
            </w:r>
          </w:p>
          <w:p w14:paraId="00000C71" w14:textId="77777777" w:rsidR="008606A0" w:rsidRDefault="008606A0">
            <w:pPr>
              <w:spacing w:after="0"/>
              <w:ind w:left="0" w:hanging="2"/>
            </w:pPr>
          </w:p>
        </w:tc>
        <w:tc>
          <w:tcPr>
            <w:tcW w:w="5627" w:type="dxa"/>
            <w:shd w:val="clear" w:color="auto" w:fill="D9D9D9"/>
          </w:tcPr>
          <w:p w14:paraId="00000C72" w14:textId="77777777" w:rsidR="008606A0" w:rsidRDefault="00000000">
            <w:pPr>
              <w:spacing w:after="0"/>
              <w:ind w:left="0" w:hanging="2"/>
            </w:pPr>
            <w:r>
              <w:rPr>
                <w:b/>
              </w:rPr>
              <w:t>DESCRIPCIÓN DE LAS ACTIVIDADES</w:t>
            </w:r>
          </w:p>
        </w:tc>
      </w:tr>
      <w:tr w:rsidR="008606A0" w14:paraId="6EA6E7C4" w14:textId="77777777">
        <w:trPr>
          <w:cantSplit/>
          <w:trHeight w:val="542"/>
        </w:trPr>
        <w:tc>
          <w:tcPr>
            <w:tcW w:w="595" w:type="dxa"/>
          </w:tcPr>
          <w:p w14:paraId="00000C73" w14:textId="77777777" w:rsidR="008606A0" w:rsidRDefault="00000000">
            <w:pPr>
              <w:spacing w:after="0"/>
              <w:ind w:left="0" w:hanging="2"/>
            </w:pPr>
            <w:r>
              <w:rPr>
                <w:b/>
              </w:rPr>
              <w:t>1.</w:t>
            </w:r>
          </w:p>
        </w:tc>
        <w:tc>
          <w:tcPr>
            <w:tcW w:w="2675" w:type="dxa"/>
            <w:vMerge w:val="restart"/>
          </w:tcPr>
          <w:p w14:paraId="00000C74" w14:textId="77777777" w:rsidR="008606A0" w:rsidRDefault="008606A0">
            <w:pPr>
              <w:spacing w:after="0"/>
              <w:ind w:left="0" w:hanging="2"/>
            </w:pPr>
          </w:p>
          <w:p w14:paraId="00000C75" w14:textId="77777777" w:rsidR="008606A0" w:rsidRDefault="008606A0">
            <w:pPr>
              <w:spacing w:after="0"/>
              <w:ind w:left="0" w:hanging="2"/>
            </w:pPr>
          </w:p>
          <w:p w14:paraId="00000C76" w14:textId="77777777" w:rsidR="008606A0" w:rsidRDefault="008606A0">
            <w:pPr>
              <w:spacing w:after="0"/>
              <w:ind w:left="0" w:hanging="2"/>
            </w:pPr>
          </w:p>
          <w:p w14:paraId="00000C77" w14:textId="77777777" w:rsidR="008606A0" w:rsidRDefault="00000000">
            <w:pPr>
              <w:spacing w:after="0"/>
              <w:ind w:left="0" w:hanging="2"/>
              <w:rPr>
                <w:rFonts w:ascii="Times New Roman" w:eastAsia="Times New Roman" w:hAnsi="Times New Roman" w:cs="Times New Roman"/>
              </w:rPr>
            </w:pPr>
            <w:r>
              <w:rPr>
                <w:b/>
              </w:rPr>
              <w:t>Jefe de Planificación</w:t>
            </w:r>
          </w:p>
        </w:tc>
        <w:tc>
          <w:tcPr>
            <w:tcW w:w="5627" w:type="dxa"/>
          </w:tcPr>
          <w:p w14:paraId="00000C78" w14:textId="77777777" w:rsidR="008606A0" w:rsidRDefault="00000000">
            <w:pPr>
              <w:ind w:left="0" w:hanging="2"/>
              <w:rPr>
                <w:rFonts w:ascii="Times New Roman" w:eastAsia="Times New Roman" w:hAnsi="Times New Roman" w:cs="Times New Roman"/>
              </w:rPr>
            </w:pPr>
            <w:r>
              <w:t>Al finalizar el mes de diciembre</w:t>
            </w:r>
            <w:r>
              <w:rPr>
                <w:b/>
              </w:rPr>
              <w:t xml:space="preserve">, </w:t>
            </w:r>
            <w:r>
              <w:t>revisa información</w:t>
            </w:r>
            <w:r>
              <w:rPr>
                <w:b/>
              </w:rPr>
              <w:t xml:space="preserve"> </w:t>
            </w:r>
            <w:r>
              <w:t xml:space="preserve">de los informes narrativos cuatrimestrales de cada Dirección. </w:t>
            </w:r>
          </w:p>
        </w:tc>
      </w:tr>
      <w:tr w:rsidR="008606A0" w14:paraId="14164A8F" w14:textId="77777777">
        <w:trPr>
          <w:cantSplit/>
          <w:trHeight w:val="567"/>
        </w:trPr>
        <w:tc>
          <w:tcPr>
            <w:tcW w:w="595" w:type="dxa"/>
          </w:tcPr>
          <w:p w14:paraId="00000C79" w14:textId="77777777" w:rsidR="008606A0" w:rsidRDefault="00000000">
            <w:pPr>
              <w:spacing w:after="0"/>
              <w:ind w:left="0" w:hanging="2"/>
            </w:pPr>
            <w:r>
              <w:rPr>
                <w:b/>
              </w:rPr>
              <w:t>2.</w:t>
            </w:r>
          </w:p>
        </w:tc>
        <w:tc>
          <w:tcPr>
            <w:tcW w:w="2675" w:type="dxa"/>
            <w:vMerge/>
          </w:tcPr>
          <w:p w14:paraId="00000C7A" w14:textId="77777777" w:rsidR="008606A0" w:rsidRDefault="008606A0">
            <w:pPr>
              <w:widowControl w:val="0"/>
              <w:pBdr>
                <w:top w:val="nil"/>
                <w:left w:val="nil"/>
                <w:bottom w:val="nil"/>
                <w:right w:val="nil"/>
                <w:between w:val="nil"/>
              </w:pBdr>
              <w:spacing w:after="0"/>
              <w:ind w:left="0" w:hanging="2"/>
            </w:pPr>
          </w:p>
        </w:tc>
        <w:tc>
          <w:tcPr>
            <w:tcW w:w="5627" w:type="dxa"/>
          </w:tcPr>
          <w:p w14:paraId="00000C7B" w14:textId="77777777" w:rsidR="008606A0" w:rsidRDefault="00000000">
            <w:pPr>
              <w:ind w:left="0" w:hanging="2"/>
            </w:pPr>
            <w:r>
              <w:t>Solicita información de cierre a las dependencias de la COPADEH.</w:t>
            </w:r>
          </w:p>
        </w:tc>
      </w:tr>
      <w:tr w:rsidR="008606A0" w14:paraId="36370945" w14:textId="77777777">
        <w:trPr>
          <w:trHeight w:val="567"/>
        </w:trPr>
        <w:tc>
          <w:tcPr>
            <w:tcW w:w="595" w:type="dxa"/>
          </w:tcPr>
          <w:p w14:paraId="00000C7C" w14:textId="77777777" w:rsidR="008606A0" w:rsidRDefault="00000000">
            <w:pPr>
              <w:spacing w:after="0"/>
              <w:ind w:left="0" w:hanging="2"/>
            </w:pPr>
            <w:r>
              <w:rPr>
                <w:b/>
              </w:rPr>
              <w:t>3.</w:t>
            </w:r>
          </w:p>
        </w:tc>
        <w:tc>
          <w:tcPr>
            <w:tcW w:w="2675" w:type="dxa"/>
          </w:tcPr>
          <w:p w14:paraId="00000C7D" w14:textId="77777777" w:rsidR="008606A0" w:rsidRDefault="00000000">
            <w:pPr>
              <w:spacing w:after="0"/>
              <w:ind w:left="0" w:hanging="2"/>
              <w:rPr>
                <w:rFonts w:ascii="Times New Roman" w:eastAsia="Times New Roman" w:hAnsi="Times New Roman" w:cs="Times New Roman"/>
              </w:rPr>
            </w:pPr>
            <w:r>
              <w:rPr>
                <w:b/>
              </w:rPr>
              <w:t>Analista de Planificación</w:t>
            </w:r>
          </w:p>
        </w:tc>
        <w:tc>
          <w:tcPr>
            <w:tcW w:w="5627" w:type="dxa"/>
          </w:tcPr>
          <w:p w14:paraId="00000C7E" w14:textId="77777777" w:rsidR="008606A0" w:rsidRDefault="00000000">
            <w:pPr>
              <w:ind w:left="0" w:hanging="2"/>
              <w:rPr>
                <w:rFonts w:ascii="Times New Roman" w:eastAsia="Times New Roman" w:hAnsi="Times New Roman" w:cs="Times New Roman"/>
              </w:rPr>
            </w:pPr>
            <w:r>
              <w:t>Revisa información</w:t>
            </w:r>
            <w:r>
              <w:rPr>
                <w:b/>
              </w:rPr>
              <w:t> </w:t>
            </w:r>
            <w:r>
              <w:t>de los informes narrativos cuatrimestrales de cada Dirección y en el sistema institucional.</w:t>
            </w:r>
          </w:p>
        </w:tc>
      </w:tr>
      <w:tr w:rsidR="008606A0" w14:paraId="786B742E" w14:textId="77777777">
        <w:trPr>
          <w:trHeight w:val="567"/>
        </w:trPr>
        <w:tc>
          <w:tcPr>
            <w:tcW w:w="595" w:type="dxa"/>
          </w:tcPr>
          <w:p w14:paraId="00000C7F" w14:textId="77777777" w:rsidR="008606A0" w:rsidRDefault="00000000">
            <w:pPr>
              <w:spacing w:after="0"/>
              <w:ind w:left="0" w:hanging="2"/>
            </w:pPr>
            <w:r>
              <w:rPr>
                <w:b/>
              </w:rPr>
              <w:t>4.</w:t>
            </w:r>
          </w:p>
        </w:tc>
        <w:tc>
          <w:tcPr>
            <w:tcW w:w="2675" w:type="dxa"/>
          </w:tcPr>
          <w:p w14:paraId="00000C80" w14:textId="77777777" w:rsidR="008606A0" w:rsidRDefault="00000000">
            <w:pPr>
              <w:spacing w:after="0"/>
              <w:ind w:left="0" w:hanging="2"/>
              <w:rPr>
                <w:rFonts w:ascii="Times New Roman" w:eastAsia="Times New Roman" w:hAnsi="Times New Roman" w:cs="Times New Roman"/>
              </w:rPr>
            </w:pPr>
            <w:r>
              <w:rPr>
                <w:b/>
              </w:rPr>
              <w:t>Dependencias de la COPADEH</w:t>
            </w:r>
            <w:r>
              <w:rPr>
                <w:rFonts w:ascii="Times New Roman" w:eastAsia="Times New Roman" w:hAnsi="Times New Roman" w:cs="Times New Roman"/>
                <w:b/>
              </w:rPr>
              <w:t xml:space="preserve">                          </w:t>
            </w:r>
          </w:p>
        </w:tc>
        <w:tc>
          <w:tcPr>
            <w:tcW w:w="5627" w:type="dxa"/>
          </w:tcPr>
          <w:p w14:paraId="00000C81" w14:textId="77777777" w:rsidR="008606A0" w:rsidRDefault="00000000">
            <w:pPr>
              <w:ind w:left="0" w:hanging="2"/>
              <w:rPr>
                <w:rFonts w:ascii="Times New Roman" w:eastAsia="Times New Roman" w:hAnsi="Times New Roman" w:cs="Times New Roman"/>
              </w:rPr>
            </w:pPr>
            <w:r>
              <w:t>Preparan información y entregan.</w:t>
            </w:r>
          </w:p>
        </w:tc>
      </w:tr>
      <w:tr w:rsidR="008606A0" w14:paraId="4D54F9ED" w14:textId="77777777">
        <w:trPr>
          <w:trHeight w:val="315"/>
        </w:trPr>
        <w:tc>
          <w:tcPr>
            <w:tcW w:w="595" w:type="dxa"/>
          </w:tcPr>
          <w:p w14:paraId="00000C82" w14:textId="77777777" w:rsidR="008606A0" w:rsidRDefault="00000000">
            <w:pPr>
              <w:spacing w:after="0"/>
              <w:ind w:left="0" w:hanging="2"/>
            </w:pPr>
            <w:r>
              <w:rPr>
                <w:b/>
              </w:rPr>
              <w:t>5.</w:t>
            </w:r>
          </w:p>
        </w:tc>
        <w:tc>
          <w:tcPr>
            <w:tcW w:w="2675" w:type="dxa"/>
          </w:tcPr>
          <w:p w14:paraId="00000C83" w14:textId="77777777" w:rsidR="008606A0" w:rsidRDefault="00000000">
            <w:pPr>
              <w:spacing w:after="0"/>
              <w:ind w:left="0" w:hanging="2"/>
              <w:rPr>
                <w:rFonts w:ascii="Times New Roman" w:eastAsia="Times New Roman" w:hAnsi="Times New Roman" w:cs="Times New Roman"/>
              </w:rPr>
            </w:pPr>
            <w:r>
              <w:rPr>
                <w:b/>
              </w:rPr>
              <w:t>Jefe de Planificación</w:t>
            </w:r>
          </w:p>
        </w:tc>
        <w:tc>
          <w:tcPr>
            <w:tcW w:w="5627" w:type="dxa"/>
          </w:tcPr>
          <w:p w14:paraId="00000C84" w14:textId="77777777" w:rsidR="008606A0" w:rsidRDefault="00000000">
            <w:pPr>
              <w:ind w:left="0" w:hanging="2"/>
              <w:rPr>
                <w:rFonts w:ascii="Times New Roman" w:eastAsia="Times New Roman" w:hAnsi="Times New Roman" w:cs="Times New Roman"/>
              </w:rPr>
            </w:pPr>
            <w:r>
              <w:t>Solicita información financiera de cierre.</w:t>
            </w:r>
          </w:p>
        </w:tc>
      </w:tr>
      <w:tr w:rsidR="008606A0" w14:paraId="5004E49E" w14:textId="77777777">
        <w:trPr>
          <w:trHeight w:val="567"/>
        </w:trPr>
        <w:tc>
          <w:tcPr>
            <w:tcW w:w="595" w:type="dxa"/>
          </w:tcPr>
          <w:p w14:paraId="00000C85" w14:textId="77777777" w:rsidR="008606A0" w:rsidRDefault="00000000">
            <w:pPr>
              <w:spacing w:after="0"/>
              <w:ind w:left="0" w:hanging="2"/>
            </w:pPr>
            <w:r>
              <w:rPr>
                <w:b/>
              </w:rPr>
              <w:t>6.</w:t>
            </w:r>
          </w:p>
        </w:tc>
        <w:tc>
          <w:tcPr>
            <w:tcW w:w="2675" w:type="dxa"/>
          </w:tcPr>
          <w:p w14:paraId="00000C86" w14:textId="77777777" w:rsidR="008606A0" w:rsidRDefault="00000000">
            <w:pPr>
              <w:spacing w:after="0"/>
              <w:ind w:left="0" w:hanging="2"/>
              <w:rPr>
                <w:rFonts w:ascii="Times New Roman" w:eastAsia="Times New Roman" w:hAnsi="Times New Roman" w:cs="Times New Roman"/>
              </w:rPr>
            </w:pPr>
            <w:r>
              <w:rPr>
                <w:b/>
              </w:rPr>
              <w:t>DAF/DF</w:t>
            </w:r>
          </w:p>
        </w:tc>
        <w:tc>
          <w:tcPr>
            <w:tcW w:w="5627" w:type="dxa"/>
          </w:tcPr>
          <w:p w14:paraId="00000C87" w14:textId="77777777" w:rsidR="008606A0" w:rsidRDefault="00000000">
            <w:pPr>
              <w:ind w:left="0" w:hanging="2"/>
              <w:rPr>
                <w:rFonts w:ascii="Times New Roman" w:eastAsia="Times New Roman" w:hAnsi="Times New Roman" w:cs="Times New Roman"/>
              </w:rPr>
            </w:pPr>
            <w:r>
              <w:t xml:space="preserve">Recibe solicitud y entrega información con gráficas. </w:t>
            </w:r>
          </w:p>
        </w:tc>
      </w:tr>
      <w:tr w:rsidR="008606A0" w14:paraId="66C37456" w14:textId="77777777">
        <w:trPr>
          <w:cantSplit/>
          <w:trHeight w:val="567"/>
        </w:trPr>
        <w:tc>
          <w:tcPr>
            <w:tcW w:w="595" w:type="dxa"/>
          </w:tcPr>
          <w:p w14:paraId="00000C88" w14:textId="77777777" w:rsidR="008606A0" w:rsidRDefault="00000000">
            <w:pPr>
              <w:spacing w:after="0"/>
              <w:ind w:left="0" w:hanging="2"/>
            </w:pPr>
            <w:r>
              <w:rPr>
                <w:b/>
              </w:rPr>
              <w:t>7.</w:t>
            </w:r>
          </w:p>
        </w:tc>
        <w:tc>
          <w:tcPr>
            <w:tcW w:w="2675" w:type="dxa"/>
            <w:vMerge w:val="restart"/>
          </w:tcPr>
          <w:p w14:paraId="00000C89" w14:textId="77777777" w:rsidR="008606A0" w:rsidRDefault="00000000">
            <w:pPr>
              <w:spacing w:after="0"/>
              <w:ind w:left="0" w:hanging="2"/>
            </w:pPr>
            <w:r>
              <w:rPr>
                <w:b/>
              </w:rPr>
              <w:t>Jefe de Planificación</w:t>
            </w:r>
          </w:p>
          <w:p w14:paraId="00000C8A" w14:textId="77777777" w:rsidR="008606A0" w:rsidRDefault="008606A0">
            <w:pPr>
              <w:spacing w:after="0"/>
              <w:ind w:left="0" w:hanging="2"/>
            </w:pPr>
          </w:p>
          <w:p w14:paraId="00000C8B" w14:textId="77777777" w:rsidR="008606A0" w:rsidRDefault="00000000">
            <w:pPr>
              <w:spacing w:after="0"/>
              <w:ind w:left="0" w:hanging="2"/>
              <w:rPr>
                <w:rFonts w:ascii="Times New Roman" w:eastAsia="Times New Roman" w:hAnsi="Times New Roman" w:cs="Times New Roman"/>
              </w:rPr>
            </w:pPr>
            <w:r>
              <w:rPr>
                <w:b/>
              </w:rPr>
              <w:t>Jefe de Planificación</w:t>
            </w:r>
          </w:p>
          <w:p w14:paraId="00000C8C" w14:textId="77777777" w:rsidR="008606A0" w:rsidRDefault="00000000">
            <w:pPr>
              <w:spacing w:after="0"/>
              <w:ind w:left="0" w:hanging="2"/>
              <w:rPr>
                <w:rFonts w:ascii="Times New Roman" w:eastAsia="Times New Roman" w:hAnsi="Times New Roman" w:cs="Times New Roman"/>
              </w:rPr>
            </w:pPr>
            <w:r>
              <w:rPr>
                <w:rFonts w:ascii="Times New Roman" w:eastAsia="Times New Roman" w:hAnsi="Times New Roman" w:cs="Times New Roman"/>
                <w:b/>
              </w:rPr>
              <w:t xml:space="preserve">                               </w:t>
            </w:r>
          </w:p>
        </w:tc>
        <w:tc>
          <w:tcPr>
            <w:tcW w:w="5627" w:type="dxa"/>
          </w:tcPr>
          <w:p w14:paraId="00000C8D" w14:textId="77777777" w:rsidR="008606A0" w:rsidRDefault="00000000">
            <w:pPr>
              <w:ind w:left="0" w:hanging="2"/>
              <w:rPr>
                <w:rFonts w:ascii="Times New Roman" w:eastAsia="Times New Roman" w:hAnsi="Times New Roman" w:cs="Times New Roman"/>
              </w:rPr>
            </w:pPr>
            <w:r>
              <w:lastRenderedPageBreak/>
              <w:t>Recibe información.</w:t>
            </w:r>
          </w:p>
        </w:tc>
      </w:tr>
      <w:tr w:rsidR="008606A0" w14:paraId="7352F981" w14:textId="77777777">
        <w:trPr>
          <w:cantSplit/>
          <w:trHeight w:val="685"/>
        </w:trPr>
        <w:tc>
          <w:tcPr>
            <w:tcW w:w="595" w:type="dxa"/>
          </w:tcPr>
          <w:p w14:paraId="00000C8E" w14:textId="77777777" w:rsidR="008606A0" w:rsidRDefault="00000000">
            <w:pPr>
              <w:spacing w:after="0"/>
              <w:ind w:left="0" w:hanging="2"/>
            </w:pPr>
            <w:r>
              <w:rPr>
                <w:b/>
              </w:rPr>
              <w:lastRenderedPageBreak/>
              <w:t>8.</w:t>
            </w:r>
          </w:p>
        </w:tc>
        <w:tc>
          <w:tcPr>
            <w:tcW w:w="2675" w:type="dxa"/>
            <w:vMerge/>
          </w:tcPr>
          <w:p w14:paraId="00000C8F" w14:textId="77777777" w:rsidR="008606A0" w:rsidRDefault="008606A0">
            <w:pPr>
              <w:widowControl w:val="0"/>
              <w:pBdr>
                <w:top w:val="nil"/>
                <w:left w:val="nil"/>
                <w:bottom w:val="nil"/>
                <w:right w:val="nil"/>
                <w:between w:val="nil"/>
              </w:pBdr>
              <w:spacing w:after="0"/>
              <w:ind w:left="0" w:hanging="2"/>
            </w:pPr>
          </w:p>
        </w:tc>
        <w:tc>
          <w:tcPr>
            <w:tcW w:w="5627" w:type="dxa"/>
          </w:tcPr>
          <w:p w14:paraId="00000C90" w14:textId="77777777" w:rsidR="008606A0" w:rsidRDefault="00000000">
            <w:pPr>
              <w:ind w:left="0" w:hanging="2"/>
            </w:pPr>
            <w:r>
              <w:t>Consulta a Unidad de Comunicación sobre lineamientos de la Secretaría de Comunicación Social.</w:t>
            </w:r>
          </w:p>
        </w:tc>
      </w:tr>
      <w:tr w:rsidR="008606A0" w14:paraId="513ACA24" w14:textId="77777777">
        <w:trPr>
          <w:trHeight w:val="567"/>
        </w:trPr>
        <w:tc>
          <w:tcPr>
            <w:tcW w:w="595" w:type="dxa"/>
          </w:tcPr>
          <w:p w14:paraId="00000C91" w14:textId="77777777" w:rsidR="008606A0" w:rsidRDefault="00000000">
            <w:pPr>
              <w:spacing w:after="0"/>
              <w:ind w:left="0" w:hanging="2"/>
            </w:pPr>
            <w:r>
              <w:rPr>
                <w:b/>
              </w:rPr>
              <w:t>9.</w:t>
            </w:r>
          </w:p>
        </w:tc>
        <w:tc>
          <w:tcPr>
            <w:tcW w:w="2675" w:type="dxa"/>
          </w:tcPr>
          <w:p w14:paraId="00000C92" w14:textId="77777777" w:rsidR="008606A0" w:rsidRDefault="00000000">
            <w:pPr>
              <w:spacing w:after="0"/>
              <w:ind w:left="0" w:hanging="2"/>
              <w:rPr>
                <w:rFonts w:ascii="Times New Roman" w:eastAsia="Times New Roman" w:hAnsi="Times New Roman" w:cs="Times New Roman"/>
              </w:rPr>
            </w:pPr>
            <w:r>
              <w:rPr>
                <w:b/>
              </w:rPr>
              <w:t>Unidad de Comunicación Estratégica</w:t>
            </w:r>
          </w:p>
        </w:tc>
        <w:tc>
          <w:tcPr>
            <w:tcW w:w="5627" w:type="dxa"/>
          </w:tcPr>
          <w:p w14:paraId="00000C93" w14:textId="77777777" w:rsidR="008606A0" w:rsidRDefault="00000000">
            <w:pPr>
              <w:ind w:left="0" w:hanging="2"/>
            </w:pPr>
            <w:r>
              <w:t>Informa los lineamientos emitidos por la Secretaría de Comunicación Social.</w:t>
            </w:r>
          </w:p>
        </w:tc>
      </w:tr>
      <w:tr w:rsidR="008606A0" w14:paraId="57699FB8" w14:textId="77777777">
        <w:trPr>
          <w:cantSplit/>
          <w:trHeight w:val="839"/>
        </w:trPr>
        <w:tc>
          <w:tcPr>
            <w:tcW w:w="595" w:type="dxa"/>
          </w:tcPr>
          <w:p w14:paraId="00000C94" w14:textId="77777777" w:rsidR="008606A0" w:rsidRDefault="00000000">
            <w:pPr>
              <w:spacing w:after="0"/>
              <w:ind w:left="0" w:hanging="2"/>
            </w:pPr>
            <w:r>
              <w:rPr>
                <w:b/>
              </w:rPr>
              <w:t>10.</w:t>
            </w:r>
          </w:p>
        </w:tc>
        <w:tc>
          <w:tcPr>
            <w:tcW w:w="2675" w:type="dxa"/>
            <w:vMerge w:val="restart"/>
          </w:tcPr>
          <w:p w14:paraId="00000C95" w14:textId="77777777" w:rsidR="008606A0" w:rsidRDefault="008606A0">
            <w:pPr>
              <w:spacing w:after="0"/>
              <w:ind w:left="0" w:hanging="2"/>
            </w:pPr>
          </w:p>
          <w:p w14:paraId="00000C96" w14:textId="77777777" w:rsidR="008606A0" w:rsidRDefault="008606A0">
            <w:pPr>
              <w:spacing w:after="0"/>
              <w:ind w:left="0" w:hanging="2"/>
            </w:pPr>
          </w:p>
          <w:p w14:paraId="00000C97" w14:textId="77777777" w:rsidR="008606A0" w:rsidRDefault="00000000">
            <w:pPr>
              <w:spacing w:after="0"/>
              <w:ind w:left="0" w:hanging="2"/>
              <w:rPr>
                <w:rFonts w:ascii="Times New Roman" w:eastAsia="Times New Roman" w:hAnsi="Times New Roman" w:cs="Times New Roman"/>
              </w:rPr>
            </w:pPr>
            <w:r>
              <w:rPr>
                <w:b/>
              </w:rPr>
              <w:t>Jefe de Planificación</w:t>
            </w:r>
          </w:p>
        </w:tc>
        <w:tc>
          <w:tcPr>
            <w:tcW w:w="5627" w:type="dxa"/>
          </w:tcPr>
          <w:p w14:paraId="00000C98" w14:textId="77777777" w:rsidR="008606A0" w:rsidRDefault="00000000">
            <w:pPr>
              <w:ind w:left="0" w:hanging="2"/>
              <w:rPr>
                <w:rFonts w:ascii="Times New Roman" w:eastAsia="Times New Roman" w:hAnsi="Times New Roman" w:cs="Times New Roman"/>
              </w:rPr>
            </w:pPr>
            <w:r>
              <w:t>Recibe información e integra incluye gráficas y tablas de acuerdo a lineamientos.</w:t>
            </w:r>
          </w:p>
        </w:tc>
      </w:tr>
      <w:tr w:rsidR="008606A0" w14:paraId="0A212B1E" w14:textId="77777777">
        <w:trPr>
          <w:cantSplit/>
          <w:trHeight w:val="367"/>
        </w:trPr>
        <w:tc>
          <w:tcPr>
            <w:tcW w:w="595" w:type="dxa"/>
          </w:tcPr>
          <w:p w14:paraId="00000C99" w14:textId="77777777" w:rsidR="008606A0" w:rsidRDefault="00000000">
            <w:pPr>
              <w:spacing w:after="0"/>
              <w:ind w:left="0" w:hanging="2"/>
            </w:pPr>
            <w:r>
              <w:rPr>
                <w:b/>
              </w:rPr>
              <w:t>11.</w:t>
            </w:r>
          </w:p>
        </w:tc>
        <w:tc>
          <w:tcPr>
            <w:tcW w:w="2675" w:type="dxa"/>
            <w:vMerge/>
          </w:tcPr>
          <w:p w14:paraId="00000C9A" w14:textId="77777777" w:rsidR="008606A0" w:rsidRDefault="008606A0">
            <w:pPr>
              <w:widowControl w:val="0"/>
              <w:pBdr>
                <w:top w:val="nil"/>
                <w:left w:val="nil"/>
                <w:bottom w:val="nil"/>
                <w:right w:val="nil"/>
                <w:between w:val="nil"/>
              </w:pBdr>
              <w:spacing w:after="0"/>
              <w:ind w:left="0" w:hanging="2"/>
            </w:pPr>
          </w:p>
        </w:tc>
        <w:tc>
          <w:tcPr>
            <w:tcW w:w="5627" w:type="dxa"/>
          </w:tcPr>
          <w:p w14:paraId="00000C9B" w14:textId="77777777" w:rsidR="008606A0" w:rsidRDefault="00000000">
            <w:pPr>
              <w:ind w:left="0" w:hanging="2"/>
              <w:rPr>
                <w:rFonts w:ascii="Times New Roman" w:eastAsia="Times New Roman" w:hAnsi="Times New Roman" w:cs="Times New Roman"/>
              </w:rPr>
            </w:pPr>
            <w:r>
              <w:t>Coordina para diseño, y solicita se realice diagramación y se integren fotografías.</w:t>
            </w:r>
          </w:p>
        </w:tc>
      </w:tr>
      <w:tr w:rsidR="008606A0" w14:paraId="357FC623" w14:textId="77777777">
        <w:trPr>
          <w:cantSplit/>
          <w:trHeight w:val="320"/>
        </w:trPr>
        <w:tc>
          <w:tcPr>
            <w:tcW w:w="595" w:type="dxa"/>
          </w:tcPr>
          <w:p w14:paraId="00000C9C" w14:textId="77777777" w:rsidR="008606A0" w:rsidRDefault="00000000">
            <w:pPr>
              <w:spacing w:after="0"/>
              <w:ind w:left="0" w:hanging="2"/>
            </w:pPr>
            <w:r>
              <w:rPr>
                <w:b/>
              </w:rPr>
              <w:t>12.</w:t>
            </w:r>
          </w:p>
        </w:tc>
        <w:tc>
          <w:tcPr>
            <w:tcW w:w="2675" w:type="dxa"/>
            <w:vMerge w:val="restart"/>
          </w:tcPr>
          <w:p w14:paraId="00000C9D" w14:textId="77777777" w:rsidR="008606A0" w:rsidRDefault="008606A0">
            <w:pPr>
              <w:spacing w:after="0"/>
              <w:ind w:left="0" w:hanging="2"/>
            </w:pPr>
          </w:p>
          <w:p w14:paraId="00000C9E" w14:textId="77777777" w:rsidR="008606A0" w:rsidRDefault="008606A0">
            <w:pPr>
              <w:spacing w:after="0"/>
              <w:ind w:left="0" w:hanging="2"/>
            </w:pPr>
          </w:p>
          <w:p w14:paraId="00000C9F" w14:textId="77777777" w:rsidR="008606A0" w:rsidRDefault="00000000">
            <w:pPr>
              <w:spacing w:after="0"/>
              <w:ind w:left="0" w:hanging="2"/>
              <w:rPr>
                <w:rFonts w:ascii="Times New Roman" w:eastAsia="Times New Roman" w:hAnsi="Times New Roman" w:cs="Times New Roman"/>
              </w:rPr>
            </w:pPr>
            <w:r>
              <w:rPr>
                <w:b/>
              </w:rPr>
              <w:t>Unidad de Comunicación</w:t>
            </w:r>
          </w:p>
          <w:p w14:paraId="00000CA0" w14:textId="77777777" w:rsidR="008606A0" w:rsidRDefault="00000000">
            <w:pPr>
              <w:spacing w:after="0"/>
              <w:ind w:left="0" w:hanging="2"/>
              <w:rPr>
                <w:rFonts w:ascii="Times New Roman" w:eastAsia="Times New Roman" w:hAnsi="Times New Roman" w:cs="Times New Roman"/>
              </w:rPr>
            </w:pPr>
            <w:r>
              <w:rPr>
                <w:rFonts w:ascii="Times New Roman" w:eastAsia="Times New Roman" w:hAnsi="Times New Roman" w:cs="Times New Roman"/>
                <w:b/>
              </w:rPr>
              <w:t xml:space="preserve">               </w:t>
            </w:r>
          </w:p>
          <w:p w14:paraId="00000CA1" w14:textId="77777777" w:rsidR="008606A0" w:rsidRDefault="00000000">
            <w:pPr>
              <w:spacing w:after="0"/>
              <w:ind w:left="0" w:hanging="2"/>
              <w:rPr>
                <w:rFonts w:ascii="Times New Roman" w:eastAsia="Times New Roman" w:hAnsi="Times New Roman" w:cs="Times New Roman"/>
              </w:rPr>
            </w:pPr>
            <w:r>
              <w:rPr>
                <w:rFonts w:ascii="Times New Roman" w:eastAsia="Times New Roman" w:hAnsi="Times New Roman" w:cs="Times New Roman"/>
                <w:b/>
              </w:rPr>
              <w:t xml:space="preserve"> </w:t>
            </w:r>
          </w:p>
        </w:tc>
        <w:tc>
          <w:tcPr>
            <w:tcW w:w="5627" w:type="dxa"/>
          </w:tcPr>
          <w:p w14:paraId="00000CA2" w14:textId="77777777" w:rsidR="008606A0" w:rsidRDefault="00000000">
            <w:pPr>
              <w:ind w:left="0" w:hanging="2"/>
              <w:rPr>
                <w:rFonts w:ascii="Times New Roman" w:eastAsia="Times New Roman" w:hAnsi="Times New Roman" w:cs="Times New Roman"/>
              </w:rPr>
            </w:pPr>
            <w:r>
              <w:t>Recibe, diagrama y selecciona fotografías.</w:t>
            </w:r>
          </w:p>
        </w:tc>
      </w:tr>
      <w:tr w:rsidR="008606A0" w14:paraId="01E0F4F3" w14:textId="77777777">
        <w:trPr>
          <w:cantSplit/>
          <w:trHeight w:val="612"/>
        </w:trPr>
        <w:tc>
          <w:tcPr>
            <w:tcW w:w="595" w:type="dxa"/>
          </w:tcPr>
          <w:p w14:paraId="00000CA3" w14:textId="77777777" w:rsidR="008606A0" w:rsidRDefault="00000000">
            <w:pPr>
              <w:spacing w:after="0"/>
              <w:ind w:left="0" w:hanging="2"/>
            </w:pPr>
            <w:r>
              <w:rPr>
                <w:b/>
              </w:rPr>
              <w:t>13.</w:t>
            </w:r>
          </w:p>
        </w:tc>
        <w:tc>
          <w:tcPr>
            <w:tcW w:w="2675" w:type="dxa"/>
            <w:vMerge/>
          </w:tcPr>
          <w:p w14:paraId="00000CA4" w14:textId="77777777" w:rsidR="008606A0" w:rsidRDefault="008606A0">
            <w:pPr>
              <w:widowControl w:val="0"/>
              <w:pBdr>
                <w:top w:val="nil"/>
                <w:left w:val="nil"/>
                <w:bottom w:val="nil"/>
                <w:right w:val="nil"/>
                <w:between w:val="nil"/>
              </w:pBdr>
              <w:spacing w:after="0"/>
              <w:ind w:left="0" w:hanging="2"/>
            </w:pPr>
          </w:p>
        </w:tc>
        <w:tc>
          <w:tcPr>
            <w:tcW w:w="5627" w:type="dxa"/>
          </w:tcPr>
          <w:p w14:paraId="00000CA5" w14:textId="77777777" w:rsidR="008606A0" w:rsidRDefault="00000000">
            <w:pPr>
              <w:ind w:left="0" w:hanging="2"/>
              <w:rPr>
                <w:rFonts w:ascii="Times New Roman" w:eastAsia="Times New Roman" w:hAnsi="Times New Roman" w:cs="Times New Roman"/>
              </w:rPr>
            </w:pPr>
            <w:r>
              <w:t>Coordina con Director Ejecutivo la nota de presentación.</w:t>
            </w:r>
          </w:p>
        </w:tc>
      </w:tr>
      <w:tr w:rsidR="008606A0" w14:paraId="2E21C5A7" w14:textId="77777777">
        <w:trPr>
          <w:cantSplit/>
          <w:trHeight w:val="311"/>
        </w:trPr>
        <w:tc>
          <w:tcPr>
            <w:tcW w:w="595" w:type="dxa"/>
          </w:tcPr>
          <w:p w14:paraId="00000CA6" w14:textId="77777777" w:rsidR="008606A0" w:rsidRDefault="00000000">
            <w:pPr>
              <w:spacing w:after="0"/>
              <w:ind w:left="0" w:hanging="2"/>
            </w:pPr>
            <w:r>
              <w:rPr>
                <w:b/>
              </w:rPr>
              <w:t>14.</w:t>
            </w:r>
          </w:p>
        </w:tc>
        <w:tc>
          <w:tcPr>
            <w:tcW w:w="2675" w:type="dxa"/>
            <w:vMerge/>
          </w:tcPr>
          <w:p w14:paraId="00000CA7" w14:textId="77777777" w:rsidR="008606A0" w:rsidRDefault="008606A0">
            <w:pPr>
              <w:widowControl w:val="0"/>
              <w:pBdr>
                <w:top w:val="nil"/>
                <w:left w:val="nil"/>
                <w:bottom w:val="nil"/>
                <w:right w:val="nil"/>
                <w:between w:val="nil"/>
              </w:pBdr>
              <w:spacing w:after="0"/>
              <w:ind w:left="0" w:hanging="2"/>
            </w:pPr>
          </w:p>
        </w:tc>
        <w:tc>
          <w:tcPr>
            <w:tcW w:w="5627" w:type="dxa"/>
          </w:tcPr>
          <w:p w14:paraId="00000CA8" w14:textId="77777777" w:rsidR="008606A0" w:rsidRDefault="00000000">
            <w:pPr>
              <w:ind w:left="0" w:hanging="2"/>
              <w:rPr>
                <w:rFonts w:ascii="Times New Roman" w:eastAsia="Times New Roman" w:hAnsi="Times New Roman" w:cs="Times New Roman"/>
              </w:rPr>
            </w:pPr>
            <w:r>
              <w:t>Remite copias física y/o digital.</w:t>
            </w:r>
          </w:p>
        </w:tc>
      </w:tr>
      <w:tr w:rsidR="008606A0" w14:paraId="60A85410" w14:textId="77777777">
        <w:trPr>
          <w:cantSplit/>
          <w:trHeight w:val="311"/>
        </w:trPr>
        <w:tc>
          <w:tcPr>
            <w:tcW w:w="595" w:type="dxa"/>
          </w:tcPr>
          <w:p w14:paraId="00000CA9" w14:textId="77777777" w:rsidR="008606A0" w:rsidRDefault="00000000">
            <w:pPr>
              <w:spacing w:after="0"/>
              <w:ind w:left="0" w:hanging="2"/>
            </w:pPr>
            <w:r>
              <w:rPr>
                <w:b/>
              </w:rPr>
              <w:t>15.</w:t>
            </w:r>
          </w:p>
        </w:tc>
        <w:tc>
          <w:tcPr>
            <w:tcW w:w="2675" w:type="dxa"/>
            <w:vMerge w:val="restart"/>
          </w:tcPr>
          <w:p w14:paraId="00000CAA" w14:textId="77777777" w:rsidR="008606A0" w:rsidRDefault="008606A0">
            <w:pPr>
              <w:spacing w:after="0"/>
              <w:ind w:left="0" w:hanging="2"/>
            </w:pPr>
          </w:p>
          <w:p w14:paraId="00000CAB" w14:textId="77777777" w:rsidR="008606A0" w:rsidRDefault="008606A0">
            <w:pPr>
              <w:spacing w:after="0"/>
              <w:ind w:left="0" w:hanging="2"/>
            </w:pPr>
          </w:p>
          <w:p w14:paraId="00000CAC" w14:textId="77777777" w:rsidR="008606A0" w:rsidRDefault="00000000">
            <w:pPr>
              <w:spacing w:after="0"/>
              <w:ind w:left="0" w:hanging="2"/>
              <w:rPr>
                <w:rFonts w:ascii="Times New Roman" w:eastAsia="Times New Roman" w:hAnsi="Times New Roman" w:cs="Times New Roman"/>
              </w:rPr>
            </w:pPr>
            <w:r>
              <w:rPr>
                <w:b/>
              </w:rPr>
              <w:t>Jefe de Planificación</w:t>
            </w:r>
          </w:p>
          <w:p w14:paraId="00000CAD" w14:textId="77777777" w:rsidR="008606A0" w:rsidRDefault="00000000">
            <w:pPr>
              <w:spacing w:after="0"/>
              <w:ind w:left="0" w:hanging="2"/>
              <w:rPr>
                <w:rFonts w:ascii="Times New Roman" w:eastAsia="Times New Roman" w:hAnsi="Times New Roman" w:cs="Times New Roman"/>
              </w:rPr>
            </w:pPr>
            <w:r>
              <w:rPr>
                <w:rFonts w:ascii="Times New Roman" w:eastAsia="Times New Roman" w:hAnsi="Times New Roman" w:cs="Times New Roman"/>
                <w:b/>
              </w:rPr>
              <w:t xml:space="preserve">     </w:t>
            </w:r>
          </w:p>
          <w:p w14:paraId="00000CAE" w14:textId="77777777" w:rsidR="008606A0" w:rsidRDefault="00000000">
            <w:pPr>
              <w:spacing w:after="0"/>
              <w:ind w:left="0" w:hanging="2"/>
              <w:rPr>
                <w:rFonts w:ascii="Times New Roman" w:eastAsia="Times New Roman" w:hAnsi="Times New Roman" w:cs="Times New Roman"/>
              </w:rPr>
            </w:pPr>
            <w:r>
              <w:rPr>
                <w:rFonts w:ascii="Times New Roman" w:eastAsia="Times New Roman" w:hAnsi="Times New Roman" w:cs="Times New Roman"/>
                <w:b/>
              </w:rPr>
              <w:t xml:space="preserve">                              </w:t>
            </w:r>
          </w:p>
        </w:tc>
        <w:tc>
          <w:tcPr>
            <w:tcW w:w="5627" w:type="dxa"/>
          </w:tcPr>
          <w:p w14:paraId="00000CAF" w14:textId="77777777" w:rsidR="008606A0" w:rsidRDefault="00000000">
            <w:pPr>
              <w:ind w:left="0" w:hanging="2"/>
              <w:rPr>
                <w:rFonts w:ascii="Times New Roman" w:eastAsia="Times New Roman" w:hAnsi="Times New Roman" w:cs="Times New Roman"/>
              </w:rPr>
            </w:pPr>
            <w:r>
              <w:t>Recibe documento diseñado y diagramado para entregar a instituciones</w:t>
            </w:r>
            <w:r>
              <w:rPr>
                <w:b/>
              </w:rPr>
              <w:t>.</w:t>
            </w:r>
          </w:p>
        </w:tc>
      </w:tr>
      <w:tr w:rsidR="008606A0" w14:paraId="34ADC3BA" w14:textId="77777777">
        <w:trPr>
          <w:cantSplit/>
          <w:trHeight w:val="552"/>
        </w:trPr>
        <w:tc>
          <w:tcPr>
            <w:tcW w:w="595" w:type="dxa"/>
          </w:tcPr>
          <w:p w14:paraId="00000CB0" w14:textId="77777777" w:rsidR="008606A0" w:rsidRDefault="00000000">
            <w:pPr>
              <w:spacing w:after="0"/>
              <w:ind w:left="0" w:hanging="2"/>
            </w:pPr>
            <w:r>
              <w:rPr>
                <w:b/>
              </w:rPr>
              <w:t>16.</w:t>
            </w:r>
          </w:p>
        </w:tc>
        <w:tc>
          <w:tcPr>
            <w:tcW w:w="2675" w:type="dxa"/>
            <w:vMerge/>
          </w:tcPr>
          <w:p w14:paraId="00000CB1" w14:textId="77777777" w:rsidR="008606A0" w:rsidRDefault="008606A0">
            <w:pPr>
              <w:widowControl w:val="0"/>
              <w:pBdr>
                <w:top w:val="nil"/>
                <w:left w:val="nil"/>
                <w:bottom w:val="nil"/>
                <w:right w:val="nil"/>
                <w:between w:val="nil"/>
              </w:pBdr>
              <w:spacing w:after="0"/>
              <w:ind w:left="0" w:hanging="2"/>
            </w:pPr>
          </w:p>
        </w:tc>
        <w:tc>
          <w:tcPr>
            <w:tcW w:w="5627" w:type="dxa"/>
          </w:tcPr>
          <w:p w14:paraId="00000CB2" w14:textId="77777777" w:rsidR="008606A0" w:rsidRDefault="00000000">
            <w:pPr>
              <w:ind w:left="0" w:hanging="2"/>
              <w:rPr>
                <w:rFonts w:ascii="Times New Roman" w:eastAsia="Times New Roman" w:hAnsi="Times New Roman" w:cs="Times New Roman"/>
              </w:rPr>
            </w:pPr>
            <w:r>
              <w:t>Recibe, archiva copia digital y gira instrucciones para distribución física.</w:t>
            </w:r>
          </w:p>
        </w:tc>
      </w:tr>
      <w:tr w:rsidR="008606A0" w14:paraId="093A8F37" w14:textId="77777777">
        <w:trPr>
          <w:cantSplit/>
          <w:trHeight w:val="311"/>
        </w:trPr>
        <w:tc>
          <w:tcPr>
            <w:tcW w:w="595" w:type="dxa"/>
          </w:tcPr>
          <w:p w14:paraId="00000CB3" w14:textId="77777777" w:rsidR="008606A0" w:rsidRDefault="00000000">
            <w:pPr>
              <w:spacing w:after="0"/>
              <w:ind w:left="0" w:hanging="2"/>
            </w:pPr>
            <w:r>
              <w:rPr>
                <w:b/>
              </w:rPr>
              <w:t>17.</w:t>
            </w:r>
          </w:p>
        </w:tc>
        <w:tc>
          <w:tcPr>
            <w:tcW w:w="2675" w:type="dxa"/>
            <w:vMerge w:val="restart"/>
          </w:tcPr>
          <w:p w14:paraId="00000CB4" w14:textId="77777777" w:rsidR="008606A0" w:rsidRDefault="00000000">
            <w:pPr>
              <w:spacing w:after="0"/>
              <w:ind w:left="0" w:hanging="2"/>
            </w:pPr>
            <w:r>
              <w:rPr>
                <w:b/>
              </w:rPr>
              <w:t>Encargado (a) de Monitoreo, Evaluación y Seguimiento  /Analista de Planificación</w:t>
            </w:r>
          </w:p>
        </w:tc>
        <w:tc>
          <w:tcPr>
            <w:tcW w:w="5627" w:type="dxa"/>
          </w:tcPr>
          <w:p w14:paraId="00000CB5" w14:textId="77777777" w:rsidR="008606A0" w:rsidRDefault="00000000">
            <w:pPr>
              <w:spacing w:after="0"/>
              <w:ind w:left="0" w:hanging="2"/>
            </w:pPr>
            <w:r>
              <w:t>Recibe y prepara oficios para distribución a Presidencia, Vicepresidencia, Secretaría de Comunicación Social, SEGEPLAN, Ministerio de Finanzas, Contraloría General de Cuentas y Congreso de la República (Comisiones).</w:t>
            </w:r>
          </w:p>
        </w:tc>
      </w:tr>
      <w:tr w:rsidR="008606A0" w14:paraId="2694DFE3" w14:textId="77777777">
        <w:trPr>
          <w:cantSplit/>
          <w:trHeight w:val="311"/>
        </w:trPr>
        <w:tc>
          <w:tcPr>
            <w:tcW w:w="595" w:type="dxa"/>
          </w:tcPr>
          <w:p w14:paraId="00000CB6" w14:textId="77777777" w:rsidR="008606A0" w:rsidRDefault="00000000">
            <w:pPr>
              <w:spacing w:after="0"/>
              <w:ind w:left="0" w:hanging="2"/>
            </w:pPr>
            <w:r>
              <w:rPr>
                <w:b/>
              </w:rPr>
              <w:t>18.</w:t>
            </w:r>
          </w:p>
        </w:tc>
        <w:tc>
          <w:tcPr>
            <w:tcW w:w="2675" w:type="dxa"/>
            <w:vMerge/>
          </w:tcPr>
          <w:p w14:paraId="00000CB7" w14:textId="77777777" w:rsidR="008606A0" w:rsidRDefault="008606A0">
            <w:pPr>
              <w:widowControl w:val="0"/>
              <w:pBdr>
                <w:top w:val="nil"/>
                <w:left w:val="nil"/>
                <w:bottom w:val="nil"/>
                <w:right w:val="nil"/>
                <w:between w:val="nil"/>
              </w:pBdr>
              <w:spacing w:after="0"/>
              <w:ind w:left="0" w:hanging="2"/>
            </w:pPr>
          </w:p>
        </w:tc>
        <w:tc>
          <w:tcPr>
            <w:tcW w:w="5627" w:type="dxa"/>
          </w:tcPr>
          <w:p w14:paraId="00000CB8" w14:textId="77777777" w:rsidR="008606A0" w:rsidRDefault="00000000">
            <w:pPr>
              <w:spacing w:after="0"/>
              <w:ind w:left="0" w:hanging="2"/>
            </w:pPr>
            <w:r>
              <w:t>Solicita número de referencia a Dirección Ejecutiva   y traslada oficio para rubrica.</w:t>
            </w:r>
          </w:p>
        </w:tc>
      </w:tr>
      <w:tr w:rsidR="008606A0" w14:paraId="385DD611" w14:textId="77777777">
        <w:trPr>
          <w:trHeight w:val="311"/>
        </w:trPr>
        <w:tc>
          <w:tcPr>
            <w:tcW w:w="595" w:type="dxa"/>
          </w:tcPr>
          <w:p w14:paraId="00000CB9" w14:textId="77777777" w:rsidR="008606A0" w:rsidRDefault="00000000">
            <w:pPr>
              <w:spacing w:after="0"/>
              <w:ind w:left="0" w:hanging="2"/>
            </w:pPr>
            <w:r>
              <w:rPr>
                <w:b/>
              </w:rPr>
              <w:t>19.</w:t>
            </w:r>
          </w:p>
        </w:tc>
        <w:tc>
          <w:tcPr>
            <w:tcW w:w="2675" w:type="dxa"/>
          </w:tcPr>
          <w:p w14:paraId="00000CBA" w14:textId="77777777" w:rsidR="008606A0" w:rsidRDefault="00000000">
            <w:pPr>
              <w:spacing w:after="0"/>
              <w:ind w:left="0" w:hanging="2"/>
            </w:pPr>
            <w:r>
              <w:rPr>
                <w:b/>
              </w:rPr>
              <w:t>Jefe de Planificación</w:t>
            </w:r>
          </w:p>
        </w:tc>
        <w:tc>
          <w:tcPr>
            <w:tcW w:w="5627" w:type="dxa"/>
          </w:tcPr>
          <w:p w14:paraId="00000CBB" w14:textId="77777777" w:rsidR="008606A0" w:rsidRDefault="00000000">
            <w:pPr>
              <w:ind w:left="0" w:hanging="2"/>
            </w:pPr>
            <w:r>
              <w:t>Revisa y rubrica.</w:t>
            </w:r>
          </w:p>
        </w:tc>
      </w:tr>
      <w:tr w:rsidR="008606A0" w14:paraId="02EA1269" w14:textId="77777777">
        <w:trPr>
          <w:trHeight w:val="311"/>
        </w:trPr>
        <w:tc>
          <w:tcPr>
            <w:tcW w:w="595" w:type="dxa"/>
          </w:tcPr>
          <w:p w14:paraId="00000CBC" w14:textId="77777777" w:rsidR="008606A0" w:rsidRDefault="00000000">
            <w:pPr>
              <w:spacing w:after="0"/>
              <w:ind w:left="0" w:hanging="2"/>
            </w:pPr>
            <w:r>
              <w:rPr>
                <w:b/>
              </w:rPr>
              <w:t>20.</w:t>
            </w:r>
          </w:p>
        </w:tc>
        <w:tc>
          <w:tcPr>
            <w:tcW w:w="2675" w:type="dxa"/>
          </w:tcPr>
          <w:p w14:paraId="00000CBD" w14:textId="77777777" w:rsidR="008606A0" w:rsidRDefault="00000000">
            <w:pPr>
              <w:spacing w:after="0"/>
              <w:ind w:left="0" w:hanging="2"/>
            </w:pPr>
            <w:r>
              <w:rPr>
                <w:b/>
              </w:rPr>
              <w:t xml:space="preserve">Encargado (a) de Monitoreo, Evaluación y Seguimiento  </w:t>
            </w:r>
          </w:p>
        </w:tc>
        <w:tc>
          <w:tcPr>
            <w:tcW w:w="5627" w:type="dxa"/>
          </w:tcPr>
          <w:p w14:paraId="00000CBE" w14:textId="77777777" w:rsidR="008606A0" w:rsidRDefault="00000000">
            <w:pPr>
              <w:ind w:left="0" w:hanging="2"/>
            </w:pPr>
            <w:r>
              <w:t>Traslada para firma.</w:t>
            </w:r>
          </w:p>
        </w:tc>
      </w:tr>
      <w:tr w:rsidR="008606A0" w14:paraId="68D0FD84" w14:textId="77777777">
        <w:trPr>
          <w:trHeight w:val="311"/>
        </w:trPr>
        <w:tc>
          <w:tcPr>
            <w:tcW w:w="595" w:type="dxa"/>
          </w:tcPr>
          <w:p w14:paraId="00000CBF" w14:textId="77777777" w:rsidR="008606A0" w:rsidRDefault="00000000">
            <w:pPr>
              <w:spacing w:after="0"/>
              <w:ind w:left="0" w:hanging="2"/>
            </w:pPr>
            <w:r>
              <w:rPr>
                <w:b/>
              </w:rPr>
              <w:t>21.</w:t>
            </w:r>
          </w:p>
        </w:tc>
        <w:tc>
          <w:tcPr>
            <w:tcW w:w="2675" w:type="dxa"/>
          </w:tcPr>
          <w:p w14:paraId="00000CC0" w14:textId="77777777" w:rsidR="008606A0" w:rsidRDefault="00000000">
            <w:pPr>
              <w:spacing w:after="0"/>
              <w:ind w:left="0" w:hanging="2"/>
            </w:pPr>
            <w:r>
              <w:rPr>
                <w:b/>
              </w:rPr>
              <w:t>Dirección Ejecutiva/Encargado de Despacho</w:t>
            </w:r>
          </w:p>
        </w:tc>
        <w:tc>
          <w:tcPr>
            <w:tcW w:w="5627" w:type="dxa"/>
          </w:tcPr>
          <w:p w14:paraId="00000CC1" w14:textId="77777777" w:rsidR="008606A0" w:rsidRDefault="00000000">
            <w:pPr>
              <w:ind w:left="0" w:hanging="2"/>
            </w:pPr>
            <w:r>
              <w:t>Firma y sella oficios.</w:t>
            </w:r>
          </w:p>
        </w:tc>
      </w:tr>
      <w:tr w:rsidR="008606A0" w14:paraId="349A93B6" w14:textId="77777777">
        <w:trPr>
          <w:trHeight w:val="311"/>
        </w:trPr>
        <w:tc>
          <w:tcPr>
            <w:tcW w:w="595" w:type="dxa"/>
          </w:tcPr>
          <w:p w14:paraId="00000CC2" w14:textId="77777777" w:rsidR="008606A0" w:rsidRDefault="00000000">
            <w:pPr>
              <w:spacing w:after="0"/>
              <w:ind w:left="0" w:hanging="2"/>
            </w:pPr>
            <w:r>
              <w:rPr>
                <w:b/>
              </w:rPr>
              <w:lastRenderedPageBreak/>
              <w:t>22.</w:t>
            </w:r>
          </w:p>
        </w:tc>
        <w:tc>
          <w:tcPr>
            <w:tcW w:w="2675" w:type="dxa"/>
          </w:tcPr>
          <w:p w14:paraId="00000CC3" w14:textId="77777777" w:rsidR="008606A0" w:rsidRDefault="00000000">
            <w:pPr>
              <w:spacing w:after="0"/>
              <w:ind w:left="0" w:hanging="2"/>
            </w:pPr>
            <w:r>
              <w:rPr>
                <w:b/>
              </w:rPr>
              <w:t>Unidad de Comunicación Estratégica</w:t>
            </w:r>
          </w:p>
        </w:tc>
        <w:tc>
          <w:tcPr>
            <w:tcW w:w="5627" w:type="dxa"/>
          </w:tcPr>
          <w:p w14:paraId="00000CC4" w14:textId="77777777" w:rsidR="008606A0" w:rsidRDefault="00000000">
            <w:pPr>
              <w:ind w:left="0" w:hanging="2"/>
            </w:pPr>
            <w:r>
              <w:t>Remite copia digital, imprime ejemplares y entrega para distribución a entes rectores.</w:t>
            </w:r>
          </w:p>
        </w:tc>
      </w:tr>
      <w:tr w:rsidR="008606A0" w14:paraId="29218708" w14:textId="77777777">
        <w:trPr>
          <w:trHeight w:val="626"/>
        </w:trPr>
        <w:tc>
          <w:tcPr>
            <w:tcW w:w="595" w:type="dxa"/>
          </w:tcPr>
          <w:p w14:paraId="00000CC5" w14:textId="77777777" w:rsidR="008606A0" w:rsidRDefault="00000000">
            <w:pPr>
              <w:spacing w:after="0"/>
              <w:ind w:left="0" w:hanging="2"/>
            </w:pPr>
            <w:r>
              <w:rPr>
                <w:b/>
              </w:rPr>
              <w:t>23.</w:t>
            </w:r>
          </w:p>
        </w:tc>
        <w:tc>
          <w:tcPr>
            <w:tcW w:w="2675" w:type="dxa"/>
          </w:tcPr>
          <w:p w14:paraId="00000CC6" w14:textId="4069131C" w:rsidR="008606A0" w:rsidRDefault="00000000">
            <w:pPr>
              <w:spacing w:after="0"/>
              <w:ind w:left="0" w:hanging="2"/>
            </w:pPr>
            <w:r>
              <w:rPr>
                <w:b/>
              </w:rPr>
              <w:t xml:space="preserve">Encargado (a) de Monitoreo, Evaluación y </w:t>
            </w:r>
            <w:r w:rsidR="0071617D">
              <w:rPr>
                <w:b/>
              </w:rPr>
              <w:t>Seguimiento /</w:t>
            </w:r>
            <w:r>
              <w:rPr>
                <w:b/>
              </w:rPr>
              <w:t>Analista de Planificación</w:t>
            </w:r>
          </w:p>
        </w:tc>
        <w:tc>
          <w:tcPr>
            <w:tcW w:w="5627" w:type="dxa"/>
          </w:tcPr>
          <w:p w14:paraId="00000CC7" w14:textId="77777777" w:rsidR="008606A0" w:rsidRDefault="00000000">
            <w:pPr>
              <w:ind w:left="0" w:hanging="2"/>
            </w:pPr>
            <w:r>
              <w:t>Recibe y coordina distribución e informa.</w:t>
            </w:r>
          </w:p>
          <w:p w14:paraId="00000CC8" w14:textId="77777777" w:rsidR="008606A0" w:rsidRDefault="008606A0">
            <w:pPr>
              <w:ind w:left="0" w:hanging="2"/>
            </w:pPr>
          </w:p>
        </w:tc>
      </w:tr>
      <w:tr w:rsidR="008606A0" w14:paraId="0646168D" w14:textId="77777777">
        <w:trPr>
          <w:trHeight w:val="311"/>
        </w:trPr>
        <w:tc>
          <w:tcPr>
            <w:tcW w:w="595" w:type="dxa"/>
          </w:tcPr>
          <w:p w14:paraId="00000CC9" w14:textId="77777777" w:rsidR="008606A0" w:rsidRDefault="00000000">
            <w:pPr>
              <w:spacing w:after="0"/>
              <w:ind w:left="0" w:hanging="2"/>
            </w:pPr>
            <w:r>
              <w:rPr>
                <w:b/>
              </w:rPr>
              <w:t>24.</w:t>
            </w:r>
          </w:p>
        </w:tc>
        <w:tc>
          <w:tcPr>
            <w:tcW w:w="2675" w:type="dxa"/>
          </w:tcPr>
          <w:p w14:paraId="00000CCA" w14:textId="77777777" w:rsidR="008606A0" w:rsidRDefault="00000000">
            <w:pPr>
              <w:spacing w:after="0"/>
              <w:ind w:left="0" w:hanging="2"/>
            </w:pPr>
            <w:r>
              <w:rPr>
                <w:b/>
              </w:rPr>
              <w:t xml:space="preserve">Encargado (a) de Monitoreo, Evaluación y Seguimiento  </w:t>
            </w:r>
          </w:p>
        </w:tc>
        <w:tc>
          <w:tcPr>
            <w:tcW w:w="5627" w:type="dxa"/>
          </w:tcPr>
          <w:p w14:paraId="00000CCB" w14:textId="77777777" w:rsidR="008606A0" w:rsidRDefault="00000000">
            <w:pPr>
              <w:ind w:left="0" w:hanging="2"/>
            </w:pPr>
            <w:r>
              <w:t>Publica en página Web y archiva documentos para cualquier verificación.</w:t>
            </w:r>
          </w:p>
          <w:p w14:paraId="00000CCC" w14:textId="77777777" w:rsidR="008606A0" w:rsidRDefault="008606A0">
            <w:pPr>
              <w:spacing w:after="0"/>
              <w:ind w:left="0" w:hanging="2"/>
            </w:pPr>
          </w:p>
        </w:tc>
      </w:tr>
      <w:tr w:rsidR="008606A0" w14:paraId="49DBCE21" w14:textId="77777777">
        <w:trPr>
          <w:trHeight w:val="311"/>
        </w:trPr>
        <w:tc>
          <w:tcPr>
            <w:tcW w:w="595" w:type="dxa"/>
          </w:tcPr>
          <w:p w14:paraId="00000CCD" w14:textId="77777777" w:rsidR="008606A0" w:rsidRDefault="00000000">
            <w:pPr>
              <w:spacing w:after="0"/>
              <w:ind w:left="0" w:hanging="2"/>
            </w:pPr>
            <w:r>
              <w:rPr>
                <w:b/>
              </w:rPr>
              <w:t>25.</w:t>
            </w:r>
          </w:p>
        </w:tc>
        <w:tc>
          <w:tcPr>
            <w:tcW w:w="8302" w:type="dxa"/>
            <w:gridSpan w:val="2"/>
          </w:tcPr>
          <w:p w14:paraId="00000CCE" w14:textId="77777777" w:rsidR="008606A0" w:rsidRDefault="00000000" w:rsidP="00734286">
            <w:pPr>
              <w:spacing w:after="0"/>
              <w:ind w:left="0" w:hanging="2"/>
              <w:jc w:val="center"/>
            </w:pPr>
            <w:r>
              <w:rPr>
                <w:b/>
              </w:rPr>
              <w:t>Fin del Procedimiento</w:t>
            </w:r>
          </w:p>
        </w:tc>
      </w:tr>
    </w:tbl>
    <w:p w14:paraId="00000CD0" w14:textId="77777777" w:rsidR="008606A0" w:rsidRDefault="008606A0">
      <w:pPr>
        <w:ind w:left="0" w:hanging="2"/>
        <w:rPr>
          <w:rFonts w:ascii="Times New Roman" w:eastAsia="Times New Roman" w:hAnsi="Times New Roman" w:cs="Times New Roman"/>
          <w:color w:val="FF0000"/>
        </w:rPr>
      </w:pPr>
    </w:p>
    <w:p w14:paraId="00000CD1" w14:textId="77777777" w:rsidR="008606A0" w:rsidRDefault="008606A0">
      <w:pPr>
        <w:ind w:left="0" w:hanging="2"/>
        <w:rPr>
          <w:rFonts w:ascii="Times New Roman" w:eastAsia="Times New Roman" w:hAnsi="Times New Roman" w:cs="Times New Roman"/>
          <w:color w:val="FF0000"/>
        </w:rPr>
      </w:pPr>
    </w:p>
    <w:p w14:paraId="00000CD2" w14:textId="77777777" w:rsidR="008606A0" w:rsidRDefault="008606A0">
      <w:pPr>
        <w:ind w:left="0" w:hanging="2"/>
        <w:rPr>
          <w:rFonts w:ascii="Times New Roman" w:eastAsia="Times New Roman" w:hAnsi="Times New Roman" w:cs="Times New Roman"/>
          <w:color w:val="FF0000"/>
        </w:rPr>
      </w:pPr>
    </w:p>
    <w:p w14:paraId="00000CD3" w14:textId="77777777" w:rsidR="008606A0" w:rsidRDefault="008606A0">
      <w:pPr>
        <w:ind w:left="0" w:hanging="2"/>
        <w:rPr>
          <w:rFonts w:ascii="Times New Roman" w:eastAsia="Times New Roman" w:hAnsi="Times New Roman" w:cs="Times New Roman"/>
          <w:color w:val="FF0000"/>
        </w:rPr>
      </w:pPr>
    </w:p>
    <w:p w14:paraId="00000CD4" w14:textId="77777777" w:rsidR="008606A0" w:rsidRDefault="008606A0">
      <w:pPr>
        <w:ind w:left="0" w:hanging="2"/>
        <w:rPr>
          <w:rFonts w:ascii="Times New Roman" w:eastAsia="Times New Roman" w:hAnsi="Times New Roman" w:cs="Times New Roman"/>
          <w:color w:val="FF0000"/>
        </w:rPr>
      </w:pPr>
    </w:p>
    <w:p w14:paraId="00000CD5" w14:textId="77777777" w:rsidR="008606A0" w:rsidRDefault="008606A0">
      <w:pPr>
        <w:ind w:left="0" w:hanging="2"/>
        <w:rPr>
          <w:rFonts w:ascii="Times New Roman" w:eastAsia="Times New Roman" w:hAnsi="Times New Roman" w:cs="Times New Roman"/>
          <w:color w:val="FF0000"/>
        </w:rPr>
      </w:pPr>
    </w:p>
    <w:p w14:paraId="00000CD6" w14:textId="77777777" w:rsidR="008606A0" w:rsidRDefault="008606A0">
      <w:pPr>
        <w:ind w:left="0" w:hanging="2"/>
        <w:rPr>
          <w:rFonts w:ascii="Times New Roman" w:eastAsia="Times New Roman" w:hAnsi="Times New Roman" w:cs="Times New Roman"/>
          <w:color w:val="FF0000"/>
        </w:rPr>
      </w:pPr>
    </w:p>
    <w:p w14:paraId="00000CD7" w14:textId="77777777" w:rsidR="008606A0" w:rsidRDefault="008606A0">
      <w:pPr>
        <w:ind w:left="0" w:hanging="2"/>
        <w:rPr>
          <w:rFonts w:ascii="Times New Roman" w:eastAsia="Times New Roman" w:hAnsi="Times New Roman" w:cs="Times New Roman"/>
          <w:color w:val="FF0000"/>
        </w:rPr>
      </w:pPr>
    </w:p>
    <w:p w14:paraId="00000CD8" w14:textId="77777777" w:rsidR="008606A0" w:rsidRDefault="008606A0">
      <w:pPr>
        <w:ind w:left="0" w:hanging="2"/>
        <w:rPr>
          <w:rFonts w:ascii="Times New Roman" w:eastAsia="Times New Roman" w:hAnsi="Times New Roman" w:cs="Times New Roman"/>
          <w:color w:val="FF0000"/>
        </w:rPr>
      </w:pPr>
    </w:p>
    <w:p w14:paraId="00000CD9" w14:textId="77777777" w:rsidR="008606A0" w:rsidRDefault="008606A0">
      <w:pPr>
        <w:ind w:left="0" w:hanging="2"/>
        <w:rPr>
          <w:rFonts w:ascii="Times New Roman" w:eastAsia="Times New Roman" w:hAnsi="Times New Roman" w:cs="Times New Roman"/>
          <w:color w:val="FF0000"/>
        </w:rPr>
      </w:pPr>
    </w:p>
    <w:p w14:paraId="00000CDA" w14:textId="77777777" w:rsidR="008606A0" w:rsidRDefault="008606A0">
      <w:pPr>
        <w:ind w:left="0" w:hanging="2"/>
        <w:rPr>
          <w:rFonts w:ascii="Times New Roman" w:eastAsia="Times New Roman" w:hAnsi="Times New Roman" w:cs="Times New Roman"/>
          <w:color w:val="FF0000"/>
        </w:rPr>
      </w:pPr>
    </w:p>
    <w:p w14:paraId="00000CDB" w14:textId="77777777" w:rsidR="008606A0" w:rsidRDefault="008606A0">
      <w:pPr>
        <w:ind w:left="0" w:hanging="2"/>
        <w:rPr>
          <w:rFonts w:ascii="Times New Roman" w:eastAsia="Times New Roman" w:hAnsi="Times New Roman" w:cs="Times New Roman"/>
          <w:color w:val="FF0000"/>
        </w:rPr>
      </w:pPr>
    </w:p>
    <w:p w14:paraId="00000CDC" w14:textId="77777777" w:rsidR="008606A0" w:rsidRDefault="008606A0">
      <w:pPr>
        <w:ind w:left="0" w:hanging="2"/>
        <w:rPr>
          <w:rFonts w:ascii="Times New Roman" w:eastAsia="Times New Roman" w:hAnsi="Times New Roman" w:cs="Times New Roman"/>
          <w:color w:val="FF0000"/>
        </w:rPr>
      </w:pPr>
    </w:p>
    <w:p w14:paraId="00000CDD" w14:textId="77777777" w:rsidR="008606A0" w:rsidRDefault="008606A0">
      <w:pPr>
        <w:ind w:left="0" w:hanging="2"/>
        <w:rPr>
          <w:rFonts w:ascii="Times New Roman" w:eastAsia="Times New Roman" w:hAnsi="Times New Roman" w:cs="Times New Roman"/>
          <w:color w:val="FF0000"/>
        </w:rPr>
      </w:pPr>
    </w:p>
    <w:p w14:paraId="00000CDE" w14:textId="77777777" w:rsidR="008606A0" w:rsidRDefault="008606A0">
      <w:pPr>
        <w:ind w:left="0" w:hanging="2"/>
        <w:rPr>
          <w:rFonts w:ascii="Times New Roman" w:eastAsia="Times New Roman" w:hAnsi="Times New Roman" w:cs="Times New Roman"/>
          <w:color w:val="FF0000"/>
        </w:rPr>
      </w:pPr>
    </w:p>
    <w:p w14:paraId="00000CDF" w14:textId="77777777" w:rsidR="008606A0" w:rsidRDefault="008606A0">
      <w:pPr>
        <w:ind w:left="0" w:hanging="2"/>
        <w:rPr>
          <w:rFonts w:ascii="Times New Roman" w:eastAsia="Times New Roman" w:hAnsi="Times New Roman" w:cs="Times New Roman"/>
          <w:color w:val="FF0000"/>
        </w:rPr>
      </w:pPr>
    </w:p>
    <w:p w14:paraId="00000CE0" w14:textId="77777777" w:rsidR="008606A0" w:rsidRDefault="00000000">
      <w:pPr>
        <w:ind w:left="0" w:hanging="2"/>
      </w:pPr>
      <w:bookmarkStart w:id="79" w:name="_heading=h.2r0uhxc" w:colFirst="0" w:colLast="0"/>
      <w:bookmarkEnd w:id="79"/>
      <w:r>
        <w:rPr>
          <w:b/>
        </w:rPr>
        <w:lastRenderedPageBreak/>
        <w:t xml:space="preserve"> 15.12.2 FLUJOGRAMA PROCEDIMIENTO PARA LA ELABORACIÓN DE LA MEMORIA DE LABORES</w:t>
      </w:r>
    </w:p>
    <w:p w14:paraId="00000CE1" w14:textId="77777777" w:rsidR="008606A0" w:rsidRDefault="00000000">
      <w:pPr>
        <w:ind w:left="0" w:hanging="2"/>
      </w:pPr>
      <w:r>
        <w:object w:dxaOrig="9075" w:dyaOrig="10515" w14:anchorId="14E5876E">
          <v:shape id="_x0000_i1051" type="#_x0000_t75" style="width:453.75pt;height:525.75pt;visibility:visible" o:ole="">
            <v:imagedata r:id="rId67" o:title=""/>
            <v:path o:extrusionok="t"/>
          </v:shape>
          <o:OLEObject Type="Embed" ProgID="Visio.Drawing.15" ShapeID="_x0000_i1051" DrawAspect="Content" ObjectID="_1772367718" r:id="rId68"/>
        </w:object>
      </w:r>
    </w:p>
    <w:p w14:paraId="00000CE2" w14:textId="77777777" w:rsidR="008606A0" w:rsidRDefault="00000000">
      <w:pPr>
        <w:ind w:left="0" w:hanging="2"/>
      </w:pPr>
      <w:r>
        <w:object w:dxaOrig="8790" w:dyaOrig="11520" w14:anchorId="71659FBD">
          <v:shape id="_x0000_i1052" type="#_x0000_t75" style="width:440.25pt;height:8in" o:ole="">
            <v:imagedata r:id="rId69" o:title=""/>
          </v:shape>
          <o:OLEObject Type="Embed" ProgID="Visio.Drawing.15" ShapeID="_x0000_i1052" DrawAspect="Content" ObjectID="_1772367719" r:id="rId70"/>
        </w:object>
      </w:r>
    </w:p>
    <w:p w14:paraId="00000CE3" w14:textId="182B6107" w:rsidR="008606A0" w:rsidRDefault="00000000">
      <w:pPr>
        <w:pStyle w:val="Ttulo2"/>
        <w:ind w:left="0" w:hanging="2"/>
      </w:pPr>
      <w:bookmarkStart w:id="80" w:name="_Toc161750290"/>
      <w:r>
        <w:lastRenderedPageBreak/>
        <w:t xml:space="preserve">15.13 </w:t>
      </w:r>
      <w:r w:rsidRPr="000824E7">
        <w:t>PROCEDIMIE</w:t>
      </w:r>
      <w:r>
        <w:t>NTO</w:t>
      </w:r>
      <w:r>
        <w:rPr>
          <w:rFonts w:ascii="Times New Roman" w:hAnsi="Times New Roman" w:cs="Times New Roman"/>
          <w:sz w:val="24"/>
          <w:szCs w:val="24"/>
        </w:rPr>
        <w:t xml:space="preserve"> </w:t>
      </w:r>
      <w:r>
        <w:t>MODIFICACIÓN PRESUPUESTARIA, SIN MODIFICACIÓN DE METAS FÍSICAS</w:t>
      </w:r>
      <w:r w:rsidR="00D67FB0">
        <w:t xml:space="preserve"> (</w:t>
      </w:r>
      <w:r w:rsidR="000824E7">
        <w:t>VARIABLE</w:t>
      </w:r>
      <w:r w:rsidR="00D67FB0">
        <w:t>)</w:t>
      </w:r>
      <w:r>
        <w:t>.</w:t>
      </w:r>
      <w:bookmarkEnd w:id="80"/>
      <w:r>
        <w:t> </w:t>
      </w:r>
    </w:p>
    <w:p w14:paraId="00000CE4" w14:textId="77777777" w:rsidR="008606A0" w:rsidRDefault="008606A0">
      <w:pPr>
        <w:pBdr>
          <w:top w:val="nil"/>
          <w:left w:val="nil"/>
          <w:bottom w:val="nil"/>
          <w:right w:val="nil"/>
          <w:between w:val="nil"/>
        </w:pBdr>
        <w:spacing w:after="0" w:line="240" w:lineRule="auto"/>
        <w:ind w:left="0" w:hanging="2"/>
        <w:rPr>
          <w:color w:val="000000"/>
        </w:rPr>
      </w:pPr>
    </w:p>
    <w:p w14:paraId="00000CE5" w14:textId="77777777" w:rsidR="008606A0" w:rsidRDefault="00000000">
      <w:pPr>
        <w:numPr>
          <w:ilvl w:val="0"/>
          <w:numId w:val="43"/>
        </w:numPr>
        <w:pBdr>
          <w:top w:val="nil"/>
          <w:left w:val="nil"/>
          <w:bottom w:val="nil"/>
          <w:right w:val="nil"/>
          <w:between w:val="nil"/>
        </w:pBdr>
        <w:spacing w:after="0"/>
        <w:ind w:left="0" w:hanging="2"/>
        <w:rPr>
          <w:color w:val="000000"/>
        </w:rPr>
      </w:pPr>
      <w:r>
        <w:rPr>
          <w:b/>
          <w:color w:val="000000"/>
          <w:sz w:val="18"/>
          <w:szCs w:val="18"/>
        </w:rPr>
        <w:t>Jefe Financiero</w:t>
      </w:r>
      <w:r>
        <w:rPr>
          <w:b/>
          <w:color w:val="000000"/>
        </w:rPr>
        <w:t>:</w:t>
      </w:r>
      <w:r>
        <w:rPr>
          <w:color w:val="000000"/>
        </w:rPr>
        <w:t xml:space="preserve"> Envía expediente de modificación presupuestaria para consultar si es necesario modificar metas.</w:t>
      </w:r>
    </w:p>
    <w:p w14:paraId="00000CE6" w14:textId="77777777" w:rsidR="008606A0" w:rsidRDefault="008606A0">
      <w:pPr>
        <w:pBdr>
          <w:top w:val="nil"/>
          <w:left w:val="nil"/>
          <w:bottom w:val="nil"/>
          <w:right w:val="nil"/>
          <w:between w:val="nil"/>
        </w:pBdr>
        <w:spacing w:after="0"/>
        <w:ind w:left="0" w:hanging="2"/>
        <w:rPr>
          <w:color w:val="000000"/>
        </w:rPr>
      </w:pPr>
    </w:p>
    <w:p w14:paraId="00000CE7" w14:textId="77777777" w:rsidR="008606A0" w:rsidRDefault="00000000">
      <w:pPr>
        <w:numPr>
          <w:ilvl w:val="0"/>
          <w:numId w:val="15"/>
        </w:numPr>
        <w:pBdr>
          <w:top w:val="nil"/>
          <w:left w:val="nil"/>
          <w:bottom w:val="nil"/>
          <w:right w:val="nil"/>
          <w:between w:val="nil"/>
        </w:pBdr>
        <w:spacing w:after="0"/>
        <w:ind w:left="0" w:hanging="2"/>
        <w:rPr>
          <w:color w:val="000000"/>
        </w:rPr>
      </w:pPr>
      <w:r>
        <w:rPr>
          <w:b/>
          <w:color w:val="000000"/>
        </w:rPr>
        <w:t>Jefe de Planificación</w:t>
      </w:r>
      <w:r>
        <w:rPr>
          <w:color w:val="000000"/>
        </w:rPr>
        <w:t>:  Recibe y determina que la modificación presupuestaria planteada no afecta las metas físicas. </w:t>
      </w:r>
    </w:p>
    <w:p w14:paraId="00000CE8" w14:textId="77777777" w:rsidR="008606A0" w:rsidRDefault="008606A0">
      <w:pPr>
        <w:pBdr>
          <w:top w:val="nil"/>
          <w:left w:val="nil"/>
          <w:bottom w:val="nil"/>
          <w:right w:val="nil"/>
          <w:between w:val="nil"/>
        </w:pBdr>
        <w:spacing w:after="0"/>
        <w:ind w:left="0" w:hanging="2"/>
        <w:rPr>
          <w:color w:val="000000"/>
        </w:rPr>
      </w:pPr>
    </w:p>
    <w:p w14:paraId="00000CE9" w14:textId="77777777" w:rsidR="008606A0" w:rsidRDefault="00000000">
      <w:pPr>
        <w:numPr>
          <w:ilvl w:val="0"/>
          <w:numId w:val="5"/>
        </w:numPr>
        <w:pBdr>
          <w:top w:val="nil"/>
          <w:left w:val="nil"/>
          <w:bottom w:val="nil"/>
          <w:right w:val="nil"/>
          <w:between w:val="nil"/>
        </w:pBdr>
        <w:spacing w:after="0"/>
        <w:ind w:left="0" w:hanging="2"/>
        <w:rPr>
          <w:color w:val="000000"/>
        </w:rPr>
      </w:pPr>
      <w:r>
        <w:rPr>
          <w:b/>
          <w:color w:val="000000"/>
        </w:rPr>
        <w:t>Encargado (a) de Monitoreo, Evaluación y Seguimiento</w:t>
      </w:r>
      <w:r>
        <w:rPr>
          <w:color w:val="000000"/>
        </w:rPr>
        <w:t>: Elabora proyecto de resolución de la Unidad, indicando que la modificación planteada no modifica metas físicas (correlativo interno)</w:t>
      </w:r>
      <w:r>
        <w:rPr>
          <w:rFonts w:ascii="Times New Roman" w:eastAsia="Times New Roman" w:hAnsi="Times New Roman" w:cs="Times New Roman"/>
          <w:color w:val="000000"/>
          <w:sz w:val="24"/>
          <w:szCs w:val="24"/>
        </w:rPr>
        <w:t>.</w:t>
      </w:r>
    </w:p>
    <w:p w14:paraId="00000CEA" w14:textId="77777777" w:rsidR="008606A0" w:rsidRDefault="008606A0">
      <w:pPr>
        <w:pBdr>
          <w:top w:val="nil"/>
          <w:left w:val="nil"/>
          <w:bottom w:val="nil"/>
          <w:right w:val="nil"/>
          <w:between w:val="nil"/>
        </w:pBdr>
        <w:spacing w:after="0"/>
        <w:ind w:left="0" w:hanging="2"/>
        <w:rPr>
          <w:color w:val="000000"/>
        </w:rPr>
      </w:pPr>
    </w:p>
    <w:p w14:paraId="00000CEB" w14:textId="77777777" w:rsidR="008606A0" w:rsidRDefault="00000000">
      <w:pPr>
        <w:numPr>
          <w:ilvl w:val="0"/>
          <w:numId w:val="10"/>
        </w:numPr>
        <w:pBdr>
          <w:top w:val="nil"/>
          <w:left w:val="nil"/>
          <w:bottom w:val="nil"/>
          <w:right w:val="nil"/>
          <w:between w:val="nil"/>
        </w:pBdr>
        <w:spacing w:after="0"/>
        <w:ind w:left="0" w:hanging="2"/>
        <w:rPr>
          <w:color w:val="000000"/>
        </w:rPr>
      </w:pPr>
      <w:r>
        <w:rPr>
          <w:color w:val="000000"/>
        </w:rPr>
        <w:t>Traslada para firma</w:t>
      </w:r>
      <w:r>
        <w:rPr>
          <w:rFonts w:ascii="Times New Roman" w:eastAsia="Times New Roman" w:hAnsi="Times New Roman" w:cs="Times New Roman"/>
          <w:color w:val="000000"/>
          <w:sz w:val="24"/>
          <w:szCs w:val="24"/>
        </w:rPr>
        <w:t>.</w:t>
      </w:r>
    </w:p>
    <w:p w14:paraId="00000CEC" w14:textId="77777777" w:rsidR="008606A0" w:rsidRDefault="00000000">
      <w:pPr>
        <w:pBdr>
          <w:top w:val="nil"/>
          <w:left w:val="nil"/>
          <w:bottom w:val="nil"/>
          <w:right w:val="nil"/>
          <w:between w:val="nil"/>
        </w:pBdr>
        <w:spacing w:after="0"/>
        <w:ind w:left="0" w:hanging="2"/>
        <w:rPr>
          <w:color w:val="000000"/>
        </w:rPr>
      </w:pPr>
      <w:r>
        <w:rPr>
          <w:color w:val="000000"/>
        </w:rPr>
        <w:t> </w:t>
      </w:r>
    </w:p>
    <w:p w14:paraId="00000CED" w14:textId="77777777" w:rsidR="008606A0" w:rsidRDefault="00000000">
      <w:pPr>
        <w:numPr>
          <w:ilvl w:val="0"/>
          <w:numId w:val="7"/>
        </w:numPr>
        <w:pBdr>
          <w:top w:val="nil"/>
          <w:left w:val="nil"/>
          <w:bottom w:val="nil"/>
          <w:right w:val="nil"/>
          <w:between w:val="nil"/>
        </w:pBdr>
        <w:spacing w:after="0"/>
        <w:ind w:left="0" w:hanging="2"/>
        <w:rPr>
          <w:color w:val="000000"/>
        </w:rPr>
      </w:pPr>
      <w:r>
        <w:rPr>
          <w:b/>
          <w:color w:val="000000"/>
        </w:rPr>
        <w:t>Jefe de Planificación: </w:t>
      </w:r>
      <w:r>
        <w:rPr>
          <w:color w:val="000000"/>
        </w:rPr>
        <w:t xml:space="preserve"> Firma y sella.  Devuelve. </w:t>
      </w:r>
    </w:p>
    <w:p w14:paraId="00000CEE" w14:textId="77777777" w:rsidR="008606A0" w:rsidRDefault="008606A0">
      <w:pPr>
        <w:pBdr>
          <w:top w:val="nil"/>
          <w:left w:val="nil"/>
          <w:bottom w:val="nil"/>
          <w:right w:val="nil"/>
          <w:between w:val="nil"/>
        </w:pBdr>
        <w:spacing w:after="0"/>
        <w:ind w:left="0" w:hanging="2"/>
        <w:rPr>
          <w:color w:val="000000"/>
        </w:rPr>
      </w:pPr>
    </w:p>
    <w:p w14:paraId="00000CEF" w14:textId="77777777" w:rsidR="008606A0" w:rsidRDefault="00000000">
      <w:pPr>
        <w:numPr>
          <w:ilvl w:val="0"/>
          <w:numId w:val="9"/>
        </w:numPr>
        <w:pBdr>
          <w:top w:val="nil"/>
          <w:left w:val="nil"/>
          <w:bottom w:val="nil"/>
          <w:right w:val="nil"/>
          <w:between w:val="nil"/>
        </w:pBdr>
        <w:spacing w:after="0"/>
        <w:ind w:left="0" w:hanging="2"/>
        <w:rPr>
          <w:color w:val="000000"/>
        </w:rPr>
      </w:pPr>
      <w:r>
        <w:rPr>
          <w:b/>
          <w:color w:val="000000"/>
        </w:rPr>
        <w:t>Encargado (a) de Monitoreo, Evaluación y Seguimiento</w:t>
      </w:r>
      <w:r>
        <w:rPr>
          <w:color w:val="000000"/>
        </w:rPr>
        <w:t>: Escanea y envía por correo. </w:t>
      </w:r>
    </w:p>
    <w:p w14:paraId="00000CF0" w14:textId="77777777" w:rsidR="008606A0" w:rsidRDefault="008606A0">
      <w:pPr>
        <w:pBdr>
          <w:top w:val="nil"/>
          <w:left w:val="nil"/>
          <w:bottom w:val="nil"/>
          <w:right w:val="nil"/>
          <w:between w:val="nil"/>
        </w:pBdr>
        <w:spacing w:after="0"/>
        <w:ind w:left="0" w:hanging="2"/>
        <w:rPr>
          <w:color w:val="000000"/>
        </w:rPr>
      </w:pPr>
    </w:p>
    <w:p w14:paraId="00000CF1" w14:textId="77777777" w:rsidR="008606A0" w:rsidRDefault="00000000">
      <w:pPr>
        <w:numPr>
          <w:ilvl w:val="0"/>
          <w:numId w:val="11"/>
        </w:numPr>
        <w:pBdr>
          <w:top w:val="nil"/>
          <w:left w:val="nil"/>
          <w:bottom w:val="nil"/>
          <w:right w:val="nil"/>
          <w:between w:val="nil"/>
        </w:pBdr>
        <w:spacing w:after="0"/>
        <w:ind w:left="0" w:hanging="2"/>
        <w:rPr>
          <w:color w:val="000000"/>
        </w:rPr>
      </w:pPr>
      <w:r>
        <w:rPr>
          <w:b/>
          <w:color w:val="000000"/>
        </w:rPr>
        <w:t>Jefe de Planificación</w:t>
      </w:r>
      <w:r>
        <w:rPr>
          <w:color w:val="000000"/>
        </w:rPr>
        <w:t>:  Recibe, opera en SIGES a “0” (cero) la modificación planteada en SIGES, incluyendo todos los subproductos y productos afectados en la modificación presupuestaria. </w:t>
      </w:r>
    </w:p>
    <w:p w14:paraId="00000CF2" w14:textId="77777777" w:rsidR="008606A0" w:rsidRDefault="008606A0">
      <w:pPr>
        <w:pBdr>
          <w:top w:val="nil"/>
          <w:left w:val="nil"/>
          <w:bottom w:val="nil"/>
          <w:right w:val="nil"/>
          <w:between w:val="nil"/>
        </w:pBdr>
        <w:spacing w:after="0"/>
        <w:ind w:left="0" w:hanging="2"/>
        <w:rPr>
          <w:color w:val="000000"/>
        </w:rPr>
      </w:pPr>
    </w:p>
    <w:p w14:paraId="00000CF3" w14:textId="77777777" w:rsidR="008606A0" w:rsidRDefault="00000000">
      <w:pPr>
        <w:numPr>
          <w:ilvl w:val="0"/>
          <w:numId w:val="24"/>
        </w:numPr>
        <w:pBdr>
          <w:top w:val="nil"/>
          <w:left w:val="nil"/>
          <w:bottom w:val="nil"/>
          <w:right w:val="nil"/>
          <w:between w:val="nil"/>
        </w:pBdr>
        <w:spacing w:after="0"/>
        <w:ind w:left="0" w:hanging="2"/>
        <w:rPr>
          <w:color w:val="000000"/>
        </w:rPr>
      </w:pPr>
      <w:r>
        <w:rPr>
          <w:color w:val="000000"/>
        </w:rPr>
        <w:t>Sube archivo de resolución de UPLANI</w:t>
      </w:r>
      <w:r>
        <w:rPr>
          <w:rFonts w:ascii="Times New Roman" w:eastAsia="Times New Roman" w:hAnsi="Times New Roman" w:cs="Times New Roman"/>
          <w:color w:val="000000"/>
          <w:sz w:val="24"/>
          <w:szCs w:val="24"/>
        </w:rPr>
        <w:t>.</w:t>
      </w:r>
    </w:p>
    <w:p w14:paraId="00000CF4" w14:textId="77777777" w:rsidR="008606A0" w:rsidRDefault="00000000">
      <w:pPr>
        <w:pBdr>
          <w:top w:val="nil"/>
          <w:left w:val="nil"/>
          <w:bottom w:val="nil"/>
          <w:right w:val="nil"/>
          <w:between w:val="nil"/>
        </w:pBdr>
        <w:spacing w:after="0"/>
        <w:ind w:left="0" w:hanging="2"/>
        <w:rPr>
          <w:color w:val="000000"/>
        </w:rPr>
      </w:pPr>
      <w:r>
        <w:rPr>
          <w:color w:val="000000"/>
        </w:rPr>
        <w:t> </w:t>
      </w:r>
    </w:p>
    <w:p w14:paraId="00000CF5" w14:textId="77777777" w:rsidR="008606A0" w:rsidRDefault="00000000">
      <w:pPr>
        <w:numPr>
          <w:ilvl w:val="0"/>
          <w:numId w:val="29"/>
        </w:numPr>
        <w:pBdr>
          <w:top w:val="nil"/>
          <w:left w:val="nil"/>
          <w:bottom w:val="nil"/>
          <w:right w:val="nil"/>
          <w:between w:val="nil"/>
        </w:pBdr>
        <w:spacing w:after="0"/>
        <w:ind w:left="0" w:hanging="2"/>
        <w:rPr>
          <w:color w:val="000000"/>
        </w:rPr>
      </w:pPr>
      <w:r>
        <w:rPr>
          <w:color w:val="000000"/>
        </w:rPr>
        <w:t>Imprime comprobante de Reprogramación Subproductos, firma y sella y solicita se elabore oficio de respuesta. </w:t>
      </w:r>
    </w:p>
    <w:p w14:paraId="00000CF6" w14:textId="77777777" w:rsidR="008606A0" w:rsidRDefault="008606A0">
      <w:pPr>
        <w:pBdr>
          <w:top w:val="nil"/>
          <w:left w:val="nil"/>
          <w:bottom w:val="nil"/>
          <w:right w:val="nil"/>
          <w:between w:val="nil"/>
        </w:pBdr>
        <w:spacing w:after="0"/>
        <w:ind w:left="0" w:hanging="2"/>
        <w:rPr>
          <w:color w:val="000000"/>
        </w:rPr>
      </w:pPr>
    </w:p>
    <w:p w14:paraId="00000CF7" w14:textId="77777777" w:rsidR="008606A0" w:rsidRDefault="00000000">
      <w:pPr>
        <w:numPr>
          <w:ilvl w:val="0"/>
          <w:numId w:val="57"/>
        </w:numPr>
        <w:pBdr>
          <w:top w:val="nil"/>
          <w:left w:val="nil"/>
          <w:bottom w:val="nil"/>
          <w:right w:val="nil"/>
          <w:between w:val="nil"/>
        </w:pBdr>
        <w:spacing w:after="0"/>
        <w:ind w:left="0" w:hanging="2"/>
        <w:rPr>
          <w:color w:val="000000"/>
        </w:rPr>
      </w:pPr>
      <w:r>
        <w:rPr>
          <w:b/>
          <w:color w:val="000000"/>
        </w:rPr>
        <w:t>Encargado (a) de Monitoreo, Evaluación y Seguimiento</w:t>
      </w:r>
      <w:r>
        <w:rPr>
          <w:color w:val="000000"/>
        </w:rPr>
        <w:t>: Elabora oficio indicando que la modificación presupuestaria planteada no modifica metas de acuerdo al comprobante. </w:t>
      </w:r>
    </w:p>
    <w:p w14:paraId="00000CF8" w14:textId="77777777" w:rsidR="008606A0" w:rsidRDefault="008606A0">
      <w:pPr>
        <w:pBdr>
          <w:top w:val="nil"/>
          <w:left w:val="nil"/>
          <w:bottom w:val="nil"/>
          <w:right w:val="nil"/>
          <w:between w:val="nil"/>
        </w:pBdr>
        <w:spacing w:after="0"/>
        <w:ind w:left="0" w:hanging="2"/>
        <w:rPr>
          <w:color w:val="000000"/>
        </w:rPr>
      </w:pPr>
    </w:p>
    <w:p w14:paraId="00000CF9" w14:textId="77777777" w:rsidR="008606A0" w:rsidRDefault="00000000">
      <w:pPr>
        <w:numPr>
          <w:ilvl w:val="0"/>
          <w:numId w:val="26"/>
        </w:numPr>
        <w:pBdr>
          <w:top w:val="nil"/>
          <w:left w:val="nil"/>
          <w:bottom w:val="nil"/>
          <w:right w:val="nil"/>
          <w:between w:val="nil"/>
        </w:pBdr>
        <w:spacing w:after="0"/>
        <w:ind w:left="0" w:hanging="2"/>
        <w:rPr>
          <w:color w:val="000000"/>
        </w:rPr>
      </w:pPr>
      <w:r>
        <w:rPr>
          <w:b/>
          <w:color w:val="000000"/>
        </w:rPr>
        <w:t>Jefe de Planificación</w:t>
      </w:r>
      <w:r>
        <w:rPr>
          <w:color w:val="000000"/>
        </w:rPr>
        <w:t xml:space="preserve"> Firma y sella</w:t>
      </w:r>
      <w:r>
        <w:rPr>
          <w:rFonts w:ascii="Times New Roman" w:eastAsia="Times New Roman" w:hAnsi="Times New Roman" w:cs="Times New Roman"/>
          <w:color w:val="000000"/>
          <w:sz w:val="24"/>
          <w:szCs w:val="24"/>
        </w:rPr>
        <w:t>.</w:t>
      </w:r>
    </w:p>
    <w:p w14:paraId="00000CFA" w14:textId="77777777" w:rsidR="008606A0" w:rsidRDefault="00000000">
      <w:pPr>
        <w:pBdr>
          <w:top w:val="nil"/>
          <w:left w:val="nil"/>
          <w:bottom w:val="nil"/>
          <w:right w:val="nil"/>
          <w:between w:val="nil"/>
        </w:pBdr>
        <w:spacing w:after="0"/>
        <w:ind w:left="0" w:hanging="2"/>
        <w:rPr>
          <w:color w:val="000000"/>
        </w:rPr>
      </w:pPr>
      <w:r>
        <w:rPr>
          <w:color w:val="000000"/>
        </w:rPr>
        <w:t> </w:t>
      </w:r>
    </w:p>
    <w:p w14:paraId="00000CFB" w14:textId="77777777" w:rsidR="008606A0" w:rsidRDefault="00000000">
      <w:pPr>
        <w:numPr>
          <w:ilvl w:val="0"/>
          <w:numId w:val="27"/>
        </w:numPr>
        <w:pBdr>
          <w:top w:val="nil"/>
          <w:left w:val="nil"/>
          <w:bottom w:val="nil"/>
          <w:right w:val="nil"/>
          <w:between w:val="nil"/>
        </w:pBdr>
        <w:spacing w:after="0"/>
        <w:ind w:left="0" w:hanging="2"/>
        <w:rPr>
          <w:color w:val="000000"/>
        </w:rPr>
      </w:pPr>
      <w:r>
        <w:rPr>
          <w:color w:val="000000"/>
        </w:rPr>
        <w:t> </w:t>
      </w:r>
      <w:r>
        <w:rPr>
          <w:b/>
          <w:color w:val="000000"/>
        </w:rPr>
        <w:t>Encargado (a) de Monitoreo, Evaluación y Seguimiento</w:t>
      </w:r>
      <w:r>
        <w:rPr>
          <w:color w:val="000000"/>
        </w:rPr>
        <w:t>: Adjunta al oficio copia de la resolución y comprobante.</w:t>
      </w:r>
    </w:p>
    <w:p w14:paraId="00000CFC" w14:textId="77777777" w:rsidR="008606A0" w:rsidRDefault="00000000">
      <w:pPr>
        <w:pBdr>
          <w:top w:val="nil"/>
          <w:left w:val="nil"/>
          <w:bottom w:val="nil"/>
          <w:right w:val="nil"/>
          <w:between w:val="nil"/>
        </w:pBdr>
        <w:spacing w:after="0"/>
        <w:ind w:left="0" w:hanging="2"/>
        <w:rPr>
          <w:color w:val="000000"/>
        </w:rPr>
      </w:pPr>
      <w:r>
        <w:rPr>
          <w:color w:val="000000"/>
        </w:rPr>
        <w:t>  </w:t>
      </w:r>
    </w:p>
    <w:p w14:paraId="00000CFD" w14:textId="77777777" w:rsidR="008606A0" w:rsidRDefault="00000000">
      <w:pPr>
        <w:numPr>
          <w:ilvl w:val="0"/>
          <w:numId w:val="28"/>
        </w:numPr>
        <w:pBdr>
          <w:top w:val="nil"/>
          <w:left w:val="nil"/>
          <w:bottom w:val="nil"/>
          <w:right w:val="nil"/>
          <w:between w:val="nil"/>
        </w:pBdr>
        <w:spacing w:after="0"/>
        <w:ind w:left="0" w:hanging="2"/>
        <w:rPr>
          <w:color w:val="000000"/>
        </w:rPr>
      </w:pPr>
      <w:r>
        <w:rPr>
          <w:color w:val="000000"/>
        </w:rPr>
        <w:t>Devuelve expediente conservando original de resolución y adjunta copia. </w:t>
      </w:r>
    </w:p>
    <w:p w14:paraId="00000CFE" w14:textId="77777777" w:rsidR="008606A0" w:rsidRDefault="00000000">
      <w:pPr>
        <w:numPr>
          <w:ilvl w:val="0"/>
          <w:numId w:val="46"/>
        </w:numPr>
        <w:pBdr>
          <w:top w:val="nil"/>
          <w:left w:val="nil"/>
          <w:bottom w:val="nil"/>
          <w:right w:val="nil"/>
          <w:between w:val="nil"/>
        </w:pBdr>
        <w:spacing w:after="0"/>
        <w:ind w:left="0" w:hanging="2"/>
        <w:rPr>
          <w:color w:val="000000"/>
        </w:rPr>
      </w:pPr>
      <w:r>
        <w:rPr>
          <w:b/>
          <w:color w:val="000000"/>
        </w:rPr>
        <w:lastRenderedPageBreak/>
        <w:t>Jefe Financiero</w:t>
      </w:r>
      <w:r>
        <w:rPr>
          <w:color w:val="000000"/>
        </w:rPr>
        <w:t>: Recibe, revisa   Incorpora documento de Comprobante de Reprogramaciones de Subproductos en estado ENVIADO PRESUPUESTO. Traslada.</w:t>
      </w:r>
    </w:p>
    <w:p w14:paraId="00000CFF" w14:textId="77777777" w:rsidR="008606A0" w:rsidRDefault="00000000">
      <w:pPr>
        <w:pBdr>
          <w:top w:val="nil"/>
          <w:left w:val="nil"/>
          <w:bottom w:val="nil"/>
          <w:right w:val="nil"/>
          <w:between w:val="nil"/>
        </w:pBdr>
        <w:spacing w:after="0"/>
        <w:ind w:left="0" w:hanging="2"/>
        <w:rPr>
          <w:color w:val="000000"/>
        </w:rPr>
      </w:pPr>
      <w:r>
        <w:rPr>
          <w:color w:val="000000"/>
        </w:rPr>
        <w:t> </w:t>
      </w:r>
    </w:p>
    <w:p w14:paraId="00000D00" w14:textId="77777777" w:rsidR="008606A0" w:rsidRDefault="00000000">
      <w:pPr>
        <w:numPr>
          <w:ilvl w:val="0"/>
          <w:numId w:val="31"/>
        </w:numPr>
        <w:pBdr>
          <w:top w:val="nil"/>
          <w:left w:val="nil"/>
          <w:bottom w:val="nil"/>
          <w:right w:val="nil"/>
          <w:between w:val="nil"/>
        </w:pBdr>
        <w:spacing w:after="0"/>
        <w:ind w:left="0" w:hanging="2"/>
        <w:rPr>
          <w:color w:val="000000"/>
        </w:rPr>
      </w:pPr>
      <w:r>
        <w:rPr>
          <w:b/>
          <w:color w:val="000000"/>
        </w:rPr>
        <w:t xml:space="preserve"> DAF</w:t>
      </w:r>
      <w:r>
        <w:rPr>
          <w:color w:val="000000"/>
        </w:rPr>
        <w:t xml:space="preserve">: Gestiona aprobación de modificación presupuestaria por medio de Resolución de la Máxima Autoridad. </w:t>
      </w:r>
    </w:p>
    <w:p w14:paraId="00000D01" w14:textId="77777777" w:rsidR="008606A0" w:rsidRDefault="008606A0">
      <w:pPr>
        <w:pBdr>
          <w:top w:val="nil"/>
          <w:left w:val="nil"/>
          <w:bottom w:val="nil"/>
          <w:right w:val="nil"/>
          <w:between w:val="nil"/>
        </w:pBdr>
        <w:spacing w:after="0"/>
        <w:ind w:left="0" w:hanging="2"/>
        <w:rPr>
          <w:color w:val="000000"/>
        </w:rPr>
      </w:pPr>
    </w:p>
    <w:p w14:paraId="00000D02" w14:textId="77777777" w:rsidR="008606A0" w:rsidRDefault="00000000">
      <w:pPr>
        <w:numPr>
          <w:ilvl w:val="0"/>
          <w:numId w:val="21"/>
        </w:numPr>
        <w:pBdr>
          <w:top w:val="nil"/>
          <w:left w:val="nil"/>
          <w:bottom w:val="nil"/>
          <w:right w:val="nil"/>
          <w:between w:val="nil"/>
        </w:pBdr>
        <w:spacing w:after="0"/>
        <w:ind w:left="0" w:hanging="2"/>
        <w:rPr>
          <w:color w:val="000000"/>
        </w:rPr>
      </w:pPr>
      <w:r>
        <w:rPr>
          <w:color w:val="000000"/>
        </w:rPr>
        <w:t xml:space="preserve"> Entrega copia de expediente. </w:t>
      </w:r>
    </w:p>
    <w:p w14:paraId="00000D03" w14:textId="77777777" w:rsidR="008606A0" w:rsidRDefault="008606A0">
      <w:pPr>
        <w:pBdr>
          <w:top w:val="nil"/>
          <w:left w:val="nil"/>
          <w:bottom w:val="nil"/>
          <w:right w:val="nil"/>
          <w:between w:val="nil"/>
        </w:pBdr>
        <w:spacing w:after="0"/>
        <w:ind w:left="0" w:hanging="2"/>
        <w:rPr>
          <w:color w:val="000000"/>
        </w:rPr>
      </w:pPr>
    </w:p>
    <w:p w14:paraId="00000D04" w14:textId="77777777" w:rsidR="008606A0" w:rsidRDefault="00000000">
      <w:pPr>
        <w:numPr>
          <w:ilvl w:val="0"/>
          <w:numId w:val="22"/>
        </w:numPr>
        <w:pBdr>
          <w:top w:val="nil"/>
          <w:left w:val="nil"/>
          <w:bottom w:val="nil"/>
          <w:right w:val="nil"/>
          <w:between w:val="nil"/>
        </w:pBdr>
        <w:spacing w:after="0"/>
        <w:ind w:left="0" w:hanging="2"/>
        <w:rPr>
          <w:color w:val="000000"/>
        </w:rPr>
      </w:pPr>
      <w:r>
        <w:rPr>
          <w:b/>
          <w:color w:val="000000"/>
        </w:rPr>
        <w:t xml:space="preserve"> Jefe de Planificación</w:t>
      </w:r>
      <w:r>
        <w:rPr>
          <w:color w:val="000000"/>
        </w:rPr>
        <w:t>: Recibe y remite.</w:t>
      </w:r>
      <w:r>
        <w:rPr>
          <w:color w:val="D13438"/>
        </w:rPr>
        <w:t> </w:t>
      </w:r>
    </w:p>
    <w:p w14:paraId="00000D05" w14:textId="77777777" w:rsidR="008606A0" w:rsidRDefault="008606A0">
      <w:pPr>
        <w:pBdr>
          <w:top w:val="nil"/>
          <w:left w:val="nil"/>
          <w:bottom w:val="nil"/>
          <w:right w:val="nil"/>
          <w:between w:val="nil"/>
        </w:pBdr>
        <w:spacing w:after="0"/>
        <w:ind w:left="0" w:hanging="2"/>
        <w:rPr>
          <w:color w:val="000000"/>
        </w:rPr>
      </w:pPr>
    </w:p>
    <w:p w14:paraId="00000D06" w14:textId="77777777" w:rsidR="008606A0" w:rsidRDefault="00000000">
      <w:pPr>
        <w:numPr>
          <w:ilvl w:val="0"/>
          <w:numId w:val="23"/>
        </w:numPr>
        <w:pBdr>
          <w:top w:val="nil"/>
          <w:left w:val="nil"/>
          <w:bottom w:val="nil"/>
          <w:right w:val="nil"/>
          <w:between w:val="nil"/>
        </w:pBdr>
        <w:spacing w:after="0"/>
        <w:ind w:left="0" w:hanging="2"/>
        <w:rPr>
          <w:color w:val="000000"/>
        </w:rPr>
      </w:pPr>
      <w:r>
        <w:rPr>
          <w:b/>
          <w:color w:val="000000"/>
        </w:rPr>
        <w:t xml:space="preserve"> Encargado (a) de Monitoreo, Evaluación y Seguimiento</w:t>
      </w:r>
      <w:r>
        <w:rPr>
          <w:color w:val="000000"/>
        </w:rPr>
        <w:t>: Revisa, afecta montos a nivel de subproducto y/o producto, sigue paso 18.  No afecta sigue paso 20. </w:t>
      </w:r>
    </w:p>
    <w:p w14:paraId="00000D07" w14:textId="77777777" w:rsidR="008606A0" w:rsidRDefault="008606A0">
      <w:pPr>
        <w:pBdr>
          <w:top w:val="nil"/>
          <w:left w:val="nil"/>
          <w:bottom w:val="nil"/>
          <w:right w:val="nil"/>
          <w:between w:val="nil"/>
        </w:pBdr>
        <w:spacing w:after="0"/>
        <w:ind w:left="0" w:hanging="2"/>
        <w:rPr>
          <w:color w:val="000000"/>
        </w:rPr>
      </w:pPr>
    </w:p>
    <w:p w14:paraId="00000D08" w14:textId="77777777" w:rsidR="008606A0" w:rsidRDefault="00000000">
      <w:pPr>
        <w:numPr>
          <w:ilvl w:val="0"/>
          <w:numId w:val="38"/>
        </w:numPr>
        <w:pBdr>
          <w:top w:val="nil"/>
          <w:left w:val="nil"/>
          <w:bottom w:val="nil"/>
          <w:right w:val="nil"/>
          <w:between w:val="nil"/>
        </w:pBdr>
        <w:spacing w:after="0"/>
        <w:ind w:left="0" w:hanging="2"/>
        <w:rPr>
          <w:color w:val="000000"/>
        </w:rPr>
      </w:pPr>
      <w:r>
        <w:rPr>
          <w:b/>
          <w:color w:val="000000"/>
        </w:rPr>
        <w:t xml:space="preserve"> Analista de Planificación</w:t>
      </w:r>
      <w:r>
        <w:rPr>
          <w:color w:val="000000"/>
        </w:rPr>
        <w:t>: Revisa y opera actualización en SIPLAN, si afecta montos totales a nivel de subproducto.  Imprime y entrega</w:t>
      </w:r>
      <w:r>
        <w:rPr>
          <w:rFonts w:ascii="Times New Roman" w:eastAsia="Times New Roman" w:hAnsi="Times New Roman" w:cs="Times New Roman"/>
          <w:color w:val="000000"/>
          <w:sz w:val="24"/>
          <w:szCs w:val="24"/>
        </w:rPr>
        <w:t>.</w:t>
      </w:r>
    </w:p>
    <w:p w14:paraId="00000D09" w14:textId="77777777" w:rsidR="008606A0" w:rsidRDefault="00000000">
      <w:pPr>
        <w:pBdr>
          <w:top w:val="nil"/>
          <w:left w:val="nil"/>
          <w:bottom w:val="nil"/>
          <w:right w:val="nil"/>
          <w:between w:val="nil"/>
        </w:pBdr>
        <w:spacing w:after="0"/>
        <w:ind w:left="0" w:hanging="2"/>
        <w:rPr>
          <w:color w:val="000000"/>
        </w:rPr>
      </w:pPr>
      <w:r>
        <w:rPr>
          <w:rFonts w:ascii="Times New Roman" w:eastAsia="Times New Roman" w:hAnsi="Times New Roman" w:cs="Times New Roman"/>
          <w:color w:val="000000"/>
          <w:sz w:val="24"/>
          <w:szCs w:val="24"/>
        </w:rPr>
        <w:t xml:space="preserve"> </w:t>
      </w:r>
    </w:p>
    <w:p w14:paraId="00000D0A" w14:textId="77777777" w:rsidR="008606A0" w:rsidRDefault="00000000">
      <w:pPr>
        <w:numPr>
          <w:ilvl w:val="0"/>
          <w:numId w:val="39"/>
        </w:numPr>
        <w:pBdr>
          <w:top w:val="nil"/>
          <w:left w:val="nil"/>
          <w:bottom w:val="nil"/>
          <w:right w:val="nil"/>
          <w:between w:val="nil"/>
        </w:pBdr>
        <w:spacing w:after="0"/>
        <w:ind w:left="0" w:hanging="2"/>
        <w:rPr>
          <w:color w:val="000000"/>
        </w:rPr>
      </w:pPr>
      <w:r>
        <w:rPr>
          <w:b/>
          <w:color w:val="000000"/>
        </w:rPr>
        <w:t xml:space="preserve"> Encargado (a) de Monitoreo, Evaluación y Seguimiento</w:t>
      </w:r>
      <w:r>
        <w:rPr>
          <w:color w:val="000000"/>
        </w:rPr>
        <w:t>: Remite copia a SEGEPLAN, MINFIN y CGC. </w:t>
      </w:r>
    </w:p>
    <w:p w14:paraId="00000D0B" w14:textId="77777777" w:rsidR="008606A0" w:rsidRDefault="008606A0">
      <w:pPr>
        <w:pBdr>
          <w:top w:val="nil"/>
          <w:left w:val="nil"/>
          <w:bottom w:val="nil"/>
          <w:right w:val="nil"/>
          <w:between w:val="nil"/>
        </w:pBdr>
        <w:spacing w:after="0"/>
        <w:ind w:left="0" w:hanging="2"/>
        <w:rPr>
          <w:color w:val="000000"/>
        </w:rPr>
      </w:pPr>
    </w:p>
    <w:p w14:paraId="00000D0C" w14:textId="77777777" w:rsidR="008606A0" w:rsidRDefault="00000000">
      <w:pPr>
        <w:numPr>
          <w:ilvl w:val="0"/>
          <w:numId w:val="36"/>
        </w:numPr>
        <w:pBdr>
          <w:top w:val="nil"/>
          <w:left w:val="nil"/>
          <w:bottom w:val="nil"/>
          <w:right w:val="nil"/>
          <w:between w:val="nil"/>
        </w:pBdr>
        <w:spacing w:after="0"/>
        <w:ind w:left="0" w:hanging="2"/>
        <w:rPr>
          <w:color w:val="000000"/>
        </w:rPr>
      </w:pPr>
      <w:r>
        <w:rPr>
          <w:color w:val="000000"/>
        </w:rPr>
        <w:t xml:space="preserve"> Archiva en carpeta de modificaciones.</w:t>
      </w:r>
    </w:p>
    <w:p w14:paraId="00000D0D" w14:textId="77777777" w:rsidR="008606A0" w:rsidRDefault="00000000">
      <w:pPr>
        <w:pBdr>
          <w:top w:val="nil"/>
          <w:left w:val="nil"/>
          <w:bottom w:val="nil"/>
          <w:right w:val="nil"/>
          <w:between w:val="nil"/>
        </w:pBdr>
        <w:spacing w:after="0"/>
        <w:ind w:left="0" w:hanging="2"/>
        <w:rPr>
          <w:color w:val="000000"/>
        </w:rPr>
      </w:pPr>
      <w:r>
        <w:rPr>
          <w:color w:val="000000"/>
        </w:rPr>
        <w:t> </w:t>
      </w:r>
    </w:p>
    <w:p w14:paraId="00000D0E" w14:textId="77777777" w:rsidR="008606A0" w:rsidRDefault="00000000">
      <w:pPr>
        <w:numPr>
          <w:ilvl w:val="0"/>
          <w:numId w:val="36"/>
        </w:numPr>
        <w:pBdr>
          <w:top w:val="nil"/>
          <w:left w:val="nil"/>
          <w:bottom w:val="nil"/>
          <w:right w:val="nil"/>
          <w:between w:val="nil"/>
        </w:pBdr>
        <w:spacing w:after="0"/>
        <w:ind w:left="0" w:hanging="2"/>
        <w:rPr>
          <w:color w:val="000000"/>
        </w:rPr>
      </w:pPr>
      <w:r>
        <w:rPr>
          <w:b/>
          <w:color w:val="000000"/>
        </w:rPr>
        <w:t xml:space="preserve"> Fin del procedimiento.</w:t>
      </w:r>
      <w:r>
        <w:rPr>
          <w:color w:val="000000"/>
        </w:rPr>
        <w:t> </w:t>
      </w:r>
    </w:p>
    <w:p w14:paraId="00000D0F" w14:textId="77777777" w:rsidR="008606A0" w:rsidRDefault="008606A0">
      <w:pPr>
        <w:spacing w:after="160" w:line="259" w:lineRule="auto"/>
        <w:ind w:left="0" w:hanging="2"/>
      </w:pPr>
    </w:p>
    <w:p w14:paraId="00000D10" w14:textId="77777777" w:rsidR="008606A0" w:rsidRDefault="00000000">
      <w:pPr>
        <w:pBdr>
          <w:top w:val="nil"/>
          <w:left w:val="nil"/>
          <w:bottom w:val="nil"/>
          <w:right w:val="nil"/>
          <w:between w:val="nil"/>
        </w:pBdr>
        <w:spacing w:after="0"/>
        <w:ind w:left="0" w:hanging="2"/>
        <w:rPr>
          <w:color w:val="000000"/>
        </w:rPr>
      </w:pPr>
      <w:r>
        <w:rPr>
          <w:b/>
          <w:color w:val="000000"/>
        </w:rPr>
        <w:t>15.13. PROCEDIMIENTO</w:t>
      </w:r>
      <w:r>
        <w:rPr>
          <w:rFonts w:ascii="Times New Roman" w:eastAsia="Times New Roman" w:hAnsi="Times New Roman" w:cs="Times New Roman"/>
          <w:b/>
          <w:color w:val="000000"/>
          <w:sz w:val="24"/>
          <w:szCs w:val="24"/>
        </w:rPr>
        <w:t xml:space="preserve"> </w:t>
      </w:r>
      <w:r>
        <w:rPr>
          <w:b/>
          <w:color w:val="000000"/>
        </w:rPr>
        <w:t>MODIFICACIÓN PRESUPUESTARIA, SIN MODIFICACIÓN DE METAS FÍSICAS.</w:t>
      </w:r>
      <w:r>
        <w:rPr>
          <w:color w:val="000000"/>
        </w:rPr>
        <w:t>  </w:t>
      </w:r>
    </w:p>
    <w:p w14:paraId="00000D11" w14:textId="77777777" w:rsidR="008606A0" w:rsidRDefault="008606A0">
      <w:pPr>
        <w:spacing w:after="0"/>
        <w:ind w:left="0" w:hanging="2"/>
        <w:rPr>
          <w:color w:val="FF0000"/>
          <w:sz w:val="22"/>
        </w:rPr>
      </w:pPr>
    </w:p>
    <w:tbl>
      <w:tblPr>
        <w:tblStyle w:val="affff4"/>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561"/>
        <w:gridCol w:w="5741"/>
      </w:tblGrid>
      <w:tr w:rsidR="008606A0" w14:paraId="46F4C5CC" w14:textId="77777777">
        <w:trPr>
          <w:trHeight w:val="567"/>
        </w:trPr>
        <w:tc>
          <w:tcPr>
            <w:tcW w:w="595" w:type="dxa"/>
            <w:shd w:val="clear" w:color="auto" w:fill="D9D9D9"/>
          </w:tcPr>
          <w:p w14:paraId="00000D12" w14:textId="77777777" w:rsidR="008606A0" w:rsidRDefault="00000000">
            <w:pPr>
              <w:spacing w:after="0"/>
              <w:ind w:left="0" w:hanging="2"/>
            </w:pPr>
            <w:r>
              <w:rPr>
                <w:b/>
              </w:rPr>
              <w:t>No.</w:t>
            </w:r>
          </w:p>
        </w:tc>
        <w:tc>
          <w:tcPr>
            <w:tcW w:w="2561" w:type="dxa"/>
            <w:shd w:val="clear" w:color="auto" w:fill="D9D9D9"/>
          </w:tcPr>
          <w:p w14:paraId="00000D13" w14:textId="77777777" w:rsidR="008606A0" w:rsidRDefault="00000000">
            <w:pPr>
              <w:spacing w:after="0"/>
              <w:ind w:left="0" w:hanging="2"/>
            </w:pPr>
            <w:r>
              <w:rPr>
                <w:b/>
              </w:rPr>
              <w:t>RESPONSABLE</w:t>
            </w:r>
          </w:p>
          <w:p w14:paraId="00000D14" w14:textId="77777777" w:rsidR="008606A0" w:rsidRDefault="008606A0">
            <w:pPr>
              <w:spacing w:after="0"/>
              <w:ind w:left="0" w:hanging="2"/>
            </w:pPr>
          </w:p>
        </w:tc>
        <w:tc>
          <w:tcPr>
            <w:tcW w:w="5741" w:type="dxa"/>
            <w:shd w:val="clear" w:color="auto" w:fill="D9D9D9"/>
          </w:tcPr>
          <w:p w14:paraId="00000D15" w14:textId="77777777" w:rsidR="008606A0" w:rsidRDefault="00000000">
            <w:pPr>
              <w:spacing w:after="0"/>
              <w:ind w:left="0" w:hanging="2"/>
            </w:pPr>
            <w:r>
              <w:rPr>
                <w:b/>
              </w:rPr>
              <w:t>DESCRIPCIÓN DE LAS ACTIVIDADES</w:t>
            </w:r>
          </w:p>
        </w:tc>
      </w:tr>
      <w:tr w:rsidR="008606A0" w14:paraId="3754FCE0" w14:textId="77777777">
        <w:trPr>
          <w:trHeight w:val="542"/>
        </w:trPr>
        <w:tc>
          <w:tcPr>
            <w:tcW w:w="595" w:type="dxa"/>
          </w:tcPr>
          <w:p w14:paraId="00000D16" w14:textId="77777777" w:rsidR="008606A0" w:rsidRDefault="00000000">
            <w:pPr>
              <w:spacing w:after="0"/>
              <w:ind w:left="0" w:hanging="2"/>
              <w:rPr>
                <w:rFonts w:ascii="Times New Roman" w:eastAsia="Times New Roman" w:hAnsi="Times New Roman" w:cs="Times New Roman"/>
              </w:rPr>
            </w:pPr>
            <w:r>
              <w:rPr>
                <w:rFonts w:ascii="Times New Roman" w:eastAsia="Times New Roman" w:hAnsi="Times New Roman" w:cs="Times New Roman"/>
                <w:b/>
              </w:rPr>
              <w:t>1</w:t>
            </w:r>
          </w:p>
        </w:tc>
        <w:tc>
          <w:tcPr>
            <w:tcW w:w="2561" w:type="dxa"/>
          </w:tcPr>
          <w:p w14:paraId="00000D17" w14:textId="77777777" w:rsidR="008606A0" w:rsidRDefault="00000000">
            <w:pPr>
              <w:spacing w:after="0"/>
              <w:ind w:left="0" w:hanging="2"/>
            </w:pPr>
            <w:r>
              <w:rPr>
                <w:b/>
              </w:rPr>
              <w:t>Jefe Financiero</w:t>
            </w:r>
          </w:p>
        </w:tc>
        <w:tc>
          <w:tcPr>
            <w:tcW w:w="5741" w:type="dxa"/>
          </w:tcPr>
          <w:p w14:paraId="00000D18" w14:textId="77777777" w:rsidR="008606A0" w:rsidRDefault="00000000">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color w:val="000000"/>
              </w:rPr>
              <w:t>Envía expediente de modificación presupuestaria para consultar si es necesario modificar metas.</w:t>
            </w:r>
          </w:p>
        </w:tc>
      </w:tr>
      <w:tr w:rsidR="008606A0" w14:paraId="5275E814" w14:textId="77777777">
        <w:trPr>
          <w:trHeight w:val="567"/>
        </w:trPr>
        <w:tc>
          <w:tcPr>
            <w:tcW w:w="595" w:type="dxa"/>
          </w:tcPr>
          <w:p w14:paraId="00000D19" w14:textId="77777777" w:rsidR="008606A0" w:rsidRDefault="00000000">
            <w:pPr>
              <w:spacing w:after="0"/>
              <w:ind w:left="0" w:hanging="2"/>
            </w:pPr>
            <w:r>
              <w:rPr>
                <w:b/>
              </w:rPr>
              <w:t>2</w:t>
            </w:r>
          </w:p>
        </w:tc>
        <w:tc>
          <w:tcPr>
            <w:tcW w:w="2561" w:type="dxa"/>
          </w:tcPr>
          <w:p w14:paraId="00000D1A" w14:textId="77777777" w:rsidR="008606A0" w:rsidRDefault="00000000">
            <w:pPr>
              <w:spacing w:after="0"/>
              <w:ind w:left="0" w:hanging="2"/>
            </w:pPr>
            <w:r>
              <w:rPr>
                <w:b/>
              </w:rPr>
              <w:t>Jefe de Planificación</w:t>
            </w:r>
          </w:p>
        </w:tc>
        <w:tc>
          <w:tcPr>
            <w:tcW w:w="5741" w:type="dxa"/>
          </w:tcPr>
          <w:p w14:paraId="00000D1B" w14:textId="77777777" w:rsidR="008606A0" w:rsidRDefault="00000000">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color w:val="000000"/>
              </w:rPr>
              <w:t>Recibe y determina que la modificación presupuestaria planteada no afecta las metas físicas.</w:t>
            </w:r>
          </w:p>
        </w:tc>
      </w:tr>
      <w:tr w:rsidR="008606A0" w14:paraId="105524C8" w14:textId="77777777">
        <w:trPr>
          <w:cantSplit/>
          <w:trHeight w:val="567"/>
        </w:trPr>
        <w:tc>
          <w:tcPr>
            <w:tcW w:w="595" w:type="dxa"/>
          </w:tcPr>
          <w:p w14:paraId="00000D1C" w14:textId="77777777" w:rsidR="008606A0" w:rsidRDefault="00000000">
            <w:pPr>
              <w:spacing w:after="0"/>
              <w:ind w:left="0" w:hanging="2"/>
            </w:pPr>
            <w:r>
              <w:rPr>
                <w:b/>
              </w:rPr>
              <w:t>3</w:t>
            </w:r>
          </w:p>
        </w:tc>
        <w:tc>
          <w:tcPr>
            <w:tcW w:w="2561" w:type="dxa"/>
            <w:vMerge w:val="restart"/>
          </w:tcPr>
          <w:p w14:paraId="00000D1D" w14:textId="77777777" w:rsidR="008606A0" w:rsidRDefault="00000000">
            <w:pPr>
              <w:spacing w:after="0"/>
              <w:ind w:left="0" w:hanging="2"/>
            </w:pPr>
            <w:r>
              <w:rPr>
                <w:b/>
              </w:rPr>
              <w:t>Encargado (a) de Monitoreo, Evaluación y Seguimiento</w:t>
            </w:r>
          </w:p>
        </w:tc>
        <w:tc>
          <w:tcPr>
            <w:tcW w:w="5741" w:type="dxa"/>
          </w:tcPr>
          <w:p w14:paraId="00000D1E" w14:textId="77777777" w:rsidR="008606A0" w:rsidRDefault="00000000">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color w:val="000000"/>
              </w:rPr>
              <w:t>Elabora proyecto de resolución de la Unidad, indicando que la modificación planteada no modifica metas físicas (correlativo interno)</w:t>
            </w:r>
            <w:r>
              <w:rPr>
                <w:rFonts w:ascii="Times New Roman" w:eastAsia="Times New Roman" w:hAnsi="Times New Roman" w:cs="Times New Roman"/>
                <w:color w:val="000000"/>
                <w:sz w:val="24"/>
                <w:szCs w:val="24"/>
              </w:rPr>
              <w:t>.</w:t>
            </w:r>
          </w:p>
        </w:tc>
      </w:tr>
      <w:tr w:rsidR="008606A0" w14:paraId="2D70B425" w14:textId="77777777">
        <w:trPr>
          <w:cantSplit/>
          <w:trHeight w:val="567"/>
        </w:trPr>
        <w:tc>
          <w:tcPr>
            <w:tcW w:w="595" w:type="dxa"/>
          </w:tcPr>
          <w:p w14:paraId="00000D1F" w14:textId="77777777" w:rsidR="008606A0" w:rsidRDefault="00000000">
            <w:pPr>
              <w:spacing w:after="0"/>
              <w:ind w:left="0" w:hanging="2"/>
            </w:pPr>
            <w:r>
              <w:rPr>
                <w:b/>
              </w:rPr>
              <w:t>4.</w:t>
            </w:r>
          </w:p>
        </w:tc>
        <w:tc>
          <w:tcPr>
            <w:tcW w:w="2561" w:type="dxa"/>
            <w:vMerge/>
          </w:tcPr>
          <w:p w14:paraId="00000D20" w14:textId="77777777" w:rsidR="008606A0" w:rsidRDefault="008606A0">
            <w:pPr>
              <w:widowControl w:val="0"/>
              <w:pBdr>
                <w:top w:val="nil"/>
                <w:left w:val="nil"/>
                <w:bottom w:val="nil"/>
                <w:right w:val="nil"/>
                <w:between w:val="nil"/>
              </w:pBdr>
              <w:spacing w:after="0"/>
              <w:ind w:left="0" w:hanging="2"/>
            </w:pPr>
          </w:p>
        </w:tc>
        <w:tc>
          <w:tcPr>
            <w:tcW w:w="5741" w:type="dxa"/>
          </w:tcPr>
          <w:p w14:paraId="00000D21" w14:textId="77777777" w:rsidR="008606A0" w:rsidRDefault="00000000">
            <w:pPr>
              <w:spacing w:after="0"/>
              <w:ind w:left="0" w:hanging="2"/>
            </w:pPr>
            <w:r>
              <w:t>Traslada para firma.</w:t>
            </w:r>
          </w:p>
        </w:tc>
      </w:tr>
      <w:tr w:rsidR="008606A0" w14:paraId="57BBBEB7" w14:textId="77777777">
        <w:trPr>
          <w:trHeight w:val="567"/>
        </w:trPr>
        <w:tc>
          <w:tcPr>
            <w:tcW w:w="595" w:type="dxa"/>
          </w:tcPr>
          <w:p w14:paraId="00000D22" w14:textId="77777777" w:rsidR="008606A0" w:rsidRDefault="00000000">
            <w:pPr>
              <w:spacing w:after="0"/>
              <w:ind w:left="0" w:hanging="2"/>
            </w:pPr>
            <w:r>
              <w:rPr>
                <w:b/>
              </w:rPr>
              <w:t>5.</w:t>
            </w:r>
          </w:p>
        </w:tc>
        <w:tc>
          <w:tcPr>
            <w:tcW w:w="2561" w:type="dxa"/>
          </w:tcPr>
          <w:p w14:paraId="00000D23" w14:textId="77777777" w:rsidR="008606A0" w:rsidRDefault="00000000">
            <w:pPr>
              <w:spacing w:after="0"/>
              <w:ind w:left="0" w:hanging="2"/>
            </w:pPr>
            <w:r>
              <w:rPr>
                <w:b/>
              </w:rPr>
              <w:t>Jefe de Planificación</w:t>
            </w:r>
          </w:p>
        </w:tc>
        <w:tc>
          <w:tcPr>
            <w:tcW w:w="5741" w:type="dxa"/>
          </w:tcPr>
          <w:p w14:paraId="00000D24" w14:textId="77777777" w:rsidR="008606A0" w:rsidRDefault="00000000">
            <w:pPr>
              <w:spacing w:after="0"/>
              <w:ind w:left="0" w:hanging="2"/>
            </w:pPr>
            <w:r>
              <w:t>Firma y sella. Devuelve</w:t>
            </w:r>
          </w:p>
        </w:tc>
      </w:tr>
      <w:tr w:rsidR="008606A0" w14:paraId="58905310" w14:textId="77777777">
        <w:trPr>
          <w:trHeight w:val="567"/>
        </w:trPr>
        <w:tc>
          <w:tcPr>
            <w:tcW w:w="595" w:type="dxa"/>
          </w:tcPr>
          <w:p w14:paraId="00000D25" w14:textId="77777777" w:rsidR="008606A0" w:rsidRDefault="00000000">
            <w:pPr>
              <w:spacing w:after="0"/>
              <w:ind w:left="0" w:hanging="2"/>
            </w:pPr>
            <w:r>
              <w:rPr>
                <w:b/>
              </w:rPr>
              <w:lastRenderedPageBreak/>
              <w:t>6.</w:t>
            </w:r>
          </w:p>
        </w:tc>
        <w:tc>
          <w:tcPr>
            <w:tcW w:w="2561" w:type="dxa"/>
          </w:tcPr>
          <w:p w14:paraId="00000D26" w14:textId="77777777" w:rsidR="008606A0" w:rsidRDefault="00000000">
            <w:pPr>
              <w:spacing w:after="0"/>
              <w:ind w:left="0" w:hanging="2"/>
            </w:pPr>
            <w:r>
              <w:rPr>
                <w:b/>
              </w:rPr>
              <w:t xml:space="preserve">Encargado (a) de Monitoreo, Evaluación y Seguimiento  </w:t>
            </w:r>
          </w:p>
        </w:tc>
        <w:tc>
          <w:tcPr>
            <w:tcW w:w="5741" w:type="dxa"/>
          </w:tcPr>
          <w:p w14:paraId="00000D27" w14:textId="77777777" w:rsidR="008606A0" w:rsidRDefault="00000000">
            <w:pPr>
              <w:pBdr>
                <w:top w:val="nil"/>
                <w:left w:val="nil"/>
                <w:bottom w:val="nil"/>
                <w:right w:val="nil"/>
                <w:between w:val="nil"/>
              </w:pBdr>
              <w:spacing w:after="0"/>
              <w:ind w:left="0" w:hanging="2"/>
              <w:rPr>
                <w:color w:val="000000"/>
              </w:rPr>
            </w:pPr>
            <w:r>
              <w:rPr>
                <w:color w:val="000000"/>
              </w:rPr>
              <w:t>Escanea y envía por correo. </w:t>
            </w:r>
          </w:p>
          <w:p w14:paraId="00000D28" w14:textId="77777777" w:rsidR="008606A0" w:rsidRDefault="008606A0">
            <w:pPr>
              <w:spacing w:after="0"/>
              <w:ind w:left="0" w:hanging="2"/>
            </w:pPr>
          </w:p>
        </w:tc>
      </w:tr>
      <w:tr w:rsidR="008606A0" w14:paraId="33CF6BD3" w14:textId="77777777">
        <w:trPr>
          <w:cantSplit/>
          <w:trHeight w:val="685"/>
        </w:trPr>
        <w:tc>
          <w:tcPr>
            <w:tcW w:w="595" w:type="dxa"/>
          </w:tcPr>
          <w:p w14:paraId="00000D29" w14:textId="77777777" w:rsidR="008606A0" w:rsidRDefault="00000000">
            <w:pPr>
              <w:spacing w:after="0"/>
              <w:ind w:left="0" w:hanging="2"/>
            </w:pPr>
            <w:r>
              <w:rPr>
                <w:b/>
              </w:rPr>
              <w:t>7.</w:t>
            </w:r>
          </w:p>
        </w:tc>
        <w:tc>
          <w:tcPr>
            <w:tcW w:w="2561" w:type="dxa"/>
            <w:vMerge w:val="restart"/>
          </w:tcPr>
          <w:p w14:paraId="00000D2A" w14:textId="77777777" w:rsidR="008606A0" w:rsidRDefault="00000000">
            <w:pPr>
              <w:spacing w:after="0"/>
              <w:rPr>
                <w:rFonts w:ascii="Calibri" w:eastAsia="Calibri" w:hAnsi="Calibri" w:cs="Calibri"/>
                <w:color w:val="222222"/>
                <w:sz w:val="14"/>
                <w:szCs w:val="14"/>
                <w:highlight w:val="white"/>
              </w:rPr>
            </w:pPr>
            <w:r>
              <w:rPr>
                <w:rFonts w:ascii="Calibri" w:eastAsia="Calibri" w:hAnsi="Calibri" w:cs="Calibri"/>
                <w:color w:val="222222"/>
                <w:sz w:val="14"/>
                <w:szCs w:val="14"/>
                <w:highlight w:val="white"/>
              </w:rPr>
              <w:t> </w:t>
            </w:r>
          </w:p>
          <w:p w14:paraId="00000D2B" w14:textId="77777777" w:rsidR="008606A0" w:rsidRDefault="008606A0">
            <w:pPr>
              <w:spacing w:after="0"/>
              <w:rPr>
                <w:color w:val="222222"/>
                <w:sz w:val="14"/>
                <w:szCs w:val="14"/>
                <w:highlight w:val="white"/>
              </w:rPr>
            </w:pPr>
          </w:p>
          <w:p w14:paraId="00000D2C" w14:textId="77777777" w:rsidR="008606A0" w:rsidRDefault="008606A0">
            <w:pPr>
              <w:spacing w:after="0"/>
              <w:rPr>
                <w:color w:val="222222"/>
                <w:sz w:val="14"/>
                <w:szCs w:val="14"/>
                <w:highlight w:val="white"/>
              </w:rPr>
            </w:pPr>
          </w:p>
          <w:p w14:paraId="00000D2D" w14:textId="77777777" w:rsidR="008606A0" w:rsidRDefault="008606A0">
            <w:pPr>
              <w:spacing w:after="0"/>
              <w:rPr>
                <w:color w:val="222222"/>
                <w:sz w:val="14"/>
                <w:szCs w:val="14"/>
                <w:highlight w:val="white"/>
              </w:rPr>
            </w:pPr>
          </w:p>
          <w:p w14:paraId="00000D2E" w14:textId="77777777" w:rsidR="008606A0" w:rsidRDefault="008606A0">
            <w:pPr>
              <w:spacing w:after="0"/>
              <w:rPr>
                <w:color w:val="222222"/>
                <w:sz w:val="14"/>
                <w:szCs w:val="14"/>
                <w:highlight w:val="white"/>
              </w:rPr>
            </w:pPr>
          </w:p>
          <w:p w14:paraId="00000D2F" w14:textId="77777777" w:rsidR="008606A0" w:rsidRDefault="008606A0">
            <w:pPr>
              <w:spacing w:after="0"/>
              <w:rPr>
                <w:color w:val="222222"/>
                <w:sz w:val="14"/>
                <w:szCs w:val="14"/>
                <w:highlight w:val="white"/>
              </w:rPr>
            </w:pPr>
          </w:p>
          <w:p w14:paraId="00000D30" w14:textId="77777777" w:rsidR="008606A0" w:rsidRDefault="00000000">
            <w:pPr>
              <w:spacing w:after="0"/>
              <w:ind w:left="0" w:hanging="2"/>
            </w:pPr>
            <w:r>
              <w:rPr>
                <w:b/>
              </w:rPr>
              <w:t>Jefe de Planificación</w:t>
            </w:r>
          </w:p>
        </w:tc>
        <w:tc>
          <w:tcPr>
            <w:tcW w:w="5741" w:type="dxa"/>
          </w:tcPr>
          <w:p w14:paraId="00000D31" w14:textId="77777777" w:rsidR="008606A0" w:rsidRDefault="00000000">
            <w:pPr>
              <w:spacing w:after="0"/>
              <w:ind w:left="0" w:hanging="2"/>
              <w:rPr>
                <w:sz w:val="22"/>
              </w:rPr>
            </w:pPr>
            <w:r>
              <w:t>Recibe, opera en SIGES a “0” (cero) la modificación planteada en SIGES, incluyendo todos los subproductos y productos afectados en la modificación presupuestaria.</w:t>
            </w:r>
          </w:p>
        </w:tc>
      </w:tr>
      <w:tr w:rsidR="008606A0" w14:paraId="37683D6B" w14:textId="77777777">
        <w:trPr>
          <w:cantSplit/>
          <w:trHeight w:val="567"/>
        </w:trPr>
        <w:tc>
          <w:tcPr>
            <w:tcW w:w="595" w:type="dxa"/>
          </w:tcPr>
          <w:p w14:paraId="00000D32" w14:textId="77777777" w:rsidR="008606A0" w:rsidRDefault="00000000">
            <w:pPr>
              <w:spacing w:after="0"/>
              <w:ind w:left="0" w:hanging="2"/>
            </w:pPr>
            <w:r>
              <w:rPr>
                <w:b/>
              </w:rPr>
              <w:t>8.</w:t>
            </w:r>
          </w:p>
        </w:tc>
        <w:tc>
          <w:tcPr>
            <w:tcW w:w="2561" w:type="dxa"/>
            <w:vMerge/>
          </w:tcPr>
          <w:p w14:paraId="00000D33" w14:textId="77777777" w:rsidR="008606A0" w:rsidRDefault="008606A0">
            <w:pPr>
              <w:widowControl w:val="0"/>
              <w:pBdr>
                <w:top w:val="nil"/>
                <w:left w:val="nil"/>
                <w:bottom w:val="nil"/>
                <w:right w:val="nil"/>
                <w:between w:val="nil"/>
              </w:pBdr>
              <w:spacing w:after="0"/>
              <w:ind w:left="0" w:hanging="2"/>
            </w:pPr>
          </w:p>
        </w:tc>
        <w:tc>
          <w:tcPr>
            <w:tcW w:w="5741" w:type="dxa"/>
          </w:tcPr>
          <w:p w14:paraId="00000D34" w14:textId="77777777" w:rsidR="008606A0" w:rsidRDefault="00000000">
            <w:pPr>
              <w:spacing w:after="0"/>
              <w:ind w:left="0" w:hanging="2"/>
              <w:rPr>
                <w:sz w:val="22"/>
              </w:rPr>
            </w:pPr>
            <w:r>
              <w:t>Sube archivo de Resolución de UPLANI.</w:t>
            </w:r>
          </w:p>
        </w:tc>
      </w:tr>
      <w:tr w:rsidR="008606A0" w14:paraId="3508FB74" w14:textId="77777777">
        <w:trPr>
          <w:cantSplit/>
          <w:trHeight w:val="586"/>
        </w:trPr>
        <w:tc>
          <w:tcPr>
            <w:tcW w:w="595" w:type="dxa"/>
          </w:tcPr>
          <w:p w14:paraId="00000D35" w14:textId="77777777" w:rsidR="008606A0" w:rsidRDefault="00000000">
            <w:pPr>
              <w:spacing w:after="0"/>
              <w:ind w:left="0" w:hanging="2"/>
            </w:pPr>
            <w:r>
              <w:rPr>
                <w:b/>
              </w:rPr>
              <w:t>9.</w:t>
            </w:r>
          </w:p>
        </w:tc>
        <w:tc>
          <w:tcPr>
            <w:tcW w:w="2561" w:type="dxa"/>
            <w:vMerge/>
          </w:tcPr>
          <w:p w14:paraId="00000D36" w14:textId="77777777" w:rsidR="008606A0" w:rsidRDefault="008606A0">
            <w:pPr>
              <w:widowControl w:val="0"/>
              <w:pBdr>
                <w:top w:val="nil"/>
                <w:left w:val="nil"/>
                <w:bottom w:val="nil"/>
                <w:right w:val="nil"/>
                <w:between w:val="nil"/>
              </w:pBdr>
              <w:spacing w:after="0"/>
              <w:ind w:left="0" w:hanging="2"/>
            </w:pPr>
          </w:p>
        </w:tc>
        <w:tc>
          <w:tcPr>
            <w:tcW w:w="5741" w:type="dxa"/>
          </w:tcPr>
          <w:p w14:paraId="00000D37" w14:textId="77777777" w:rsidR="008606A0" w:rsidRDefault="00000000">
            <w:pPr>
              <w:spacing w:after="0"/>
              <w:ind w:left="0" w:hanging="2"/>
            </w:pPr>
            <w:r>
              <w:t>Imprime comprobante de Reprogramación Subproductos, firma y sella y solicita se elabore oficio de respuesta.</w:t>
            </w:r>
          </w:p>
        </w:tc>
      </w:tr>
      <w:tr w:rsidR="008606A0" w14:paraId="34A352DB" w14:textId="77777777">
        <w:trPr>
          <w:trHeight w:val="367"/>
        </w:trPr>
        <w:tc>
          <w:tcPr>
            <w:tcW w:w="595" w:type="dxa"/>
          </w:tcPr>
          <w:p w14:paraId="00000D38" w14:textId="77777777" w:rsidR="008606A0" w:rsidRDefault="00000000">
            <w:pPr>
              <w:spacing w:after="0"/>
              <w:ind w:left="0" w:hanging="2"/>
            </w:pPr>
            <w:r>
              <w:rPr>
                <w:b/>
              </w:rPr>
              <w:t>10.</w:t>
            </w:r>
          </w:p>
        </w:tc>
        <w:tc>
          <w:tcPr>
            <w:tcW w:w="2561" w:type="dxa"/>
          </w:tcPr>
          <w:p w14:paraId="00000D39" w14:textId="77777777" w:rsidR="008606A0" w:rsidRDefault="00000000">
            <w:pPr>
              <w:spacing w:after="0"/>
              <w:ind w:left="0" w:hanging="2"/>
            </w:pPr>
            <w:r>
              <w:rPr>
                <w:b/>
              </w:rPr>
              <w:t xml:space="preserve">Encargado (a) de Monitoreo, Evaluación y Seguimiento  </w:t>
            </w:r>
          </w:p>
        </w:tc>
        <w:tc>
          <w:tcPr>
            <w:tcW w:w="5741" w:type="dxa"/>
          </w:tcPr>
          <w:p w14:paraId="00000D3A" w14:textId="77777777" w:rsidR="008606A0" w:rsidRDefault="00000000">
            <w:pPr>
              <w:spacing w:after="0"/>
              <w:ind w:left="0" w:hanging="2"/>
            </w:pPr>
            <w:r>
              <w:t xml:space="preserve">Elabora oficio indicando que la modificación presupuestaria planteada no modifica metas de acuerdo al comprobante. </w:t>
            </w:r>
          </w:p>
        </w:tc>
      </w:tr>
      <w:tr w:rsidR="008606A0" w14:paraId="78AE5A7F" w14:textId="77777777">
        <w:trPr>
          <w:trHeight w:val="320"/>
        </w:trPr>
        <w:tc>
          <w:tcPr>
            <w:tcW w:w="595" w:type="dxa"/>
          </w:tcPr>
          <w:p w14:paraId="00000D3B" w14:textId="77777777" w:rsidR="008606A0" w:rsidRDefault="00000000">
            <w:pPr>
              <w:spacing w:after="0"/>
              <w:ind w:left="0" w:hanging="2"/>
            </w:pPr>
            <w:r>
              <w:rPr>
                <w:b/>
              </w:rPr>
              <w:t>11.</w:t>
            </w:r>
          </w:p>
        </w:tc>
        <w:tc>
          <w:tcPr>
            <w:tcW w:w="2561" w:type="dxa"/>
          </w:tcPr>
          <w:p w14:paraId="00000D3C" w14:textId="77777777" w:rsidR="008606A0" w:rsidRDefault="00000000">
            <w:pPr>
              <w:spacing w:after="0"/>
              <w:ind w:left="0" w:hanging="2"/>
            </w:pPr>
            <w:r>
              <w:rPr>
                <w:b/>
              </w:rPr>
              <w:t>Jefe de Planificación</w:t>
            </w:r>
          </w:p>
        </w:tc>
        <w:tc>
          <w:tcPr>
            <w:tcW w:w="5741" w:type="dxa"/>
          </w:tcPr>
          <w:p w14:paraId="00000D3D" w14:textId="77777777" w:rsidR="008606A0" w:rsidRDefault="00000000">
            <w:pPr>
              <w:spacing w:after="0"/>
              <w:ind w:left="0" w:hanging="2"/>
            </w:pPr>
            <w:r>
              <w:t>Firma y sella.</w:t>
            </w:r>
          </w:p>
        </w:tc>
      </w:tr>
      <w:tr w:rsidR="008606A0" w14:paraId="53D2AA27" w14:textId="77777777">
        <w:trPr>
          <w:cantSplit/>
          <w:trHeight w:val="549"/>
        </w:trPr>
        <w:tc>
          <w:tcPr>
            <w:tcW w:w="595" w:type="dxa"/>
          </w:tcPr>
          <w:p w14:paraId="00000D3E" w14:textId="77777777" w:rsidR="008606A0" w:rsidRDefault="00000000">
            <w:pPr>
              <w:spacing w:after="0"/>
              <w:ind w:left="0" w:hanging="2"/>
            </w:pPr>
            <w:r>
              <w:rPr>
                <w:b/>
              </w:rPr>
              <w:t>12.</w:t>
            </w:r>
          </w:p>
        </w:tc>
        <w:tc>
          <w:tcPr>
            <w:tcW w:w="2561" w:type="dxa"/>
            <w:vMerge w:val="restart"/>
          </w:tcPr>
          <w:p w14:paraId="00000D3F" w14:textId="77777777" w:rsidR="008606A0" w:rsidRDefault="00000000">
            <w:pPr>
              <w:ind w:left="0" w:hanging="2"/>
            </w:pPr>
            <w:r>
              <w:rPr>
                <w:b/>
              </w:rPr>
              <w:t xml:space="preserve">Encargado (a) de Monitoreo, Evaluación y Seguimiento  </w:t>
            </w:r>
          </w:p>
        </w:tc>
        <w:tc>
          <w:tcPr>
            <w:tcW w:w="5741" w:type="dxa"/>
          </w:tcPr>
          <w:p w14:paraId="00000D40" w14:textId="77777777" w:rsidR="008606A0" w:rsidRDefault="00000000">
            <w:pPr>
              <w:pBdr>
                <w:top w:val="nil"/>
                <w:left w:val="nil"/>
                <w:bottom w:val="nil"/>
                <w:right w:val="nil"/>
                <w:between w:val="nil"/>
              </w:pBdr>
              <w:spacing w:after="0"/>
              <w:ind w:left="0" w:hanging="2"/>
              <w:rPr>
                <w:color w:val="000000"/>
              </w:rPr>
            </w:pPr>
            <w:r>
              <w:rPr>
                <w:color w:val="000000"/>
              </w:rPr>
              <w:t>Adjunta al oficio copia de la resolución y comprobante.</w:t>
            </w:r>
          </w:p>
          <w:p w14:paraId="00000D41" w14:textId="77777777" w:rsidR="008606A0" w:rsidRDefault="008606A0">
            <w:pPr>
              <w:spacing w:after="0"/>
              <w:ind w:left="0" w:hanging="2"/>
            </w:pPr>
          </w:p>
        </w:tc>
      </w:tr>
      <w:tr w:rsidR="008606A0" w14:paraId="53D68949" w14:textId="77777777">
        <w:trPr>
          <w:cantSplit/>
          <w:trHeight w:val="549"/>
        </w:trPr>
        <w:tc>
          <w:tcPr>
            <w:tcW w:w="595" w:type="dxa"/>
          </w:tcPr>
          <w:p w14:paraId="00000D42" w14:textId="77777777" w:rsidR="008606A0" w:rsidRDefault="00000000">
            <w:pPr>
              <w:spacing w:after="0"/>
              <w:ind w:left="0" w:hanging="2"/>
            </w:pPr>
            <w:r>
              <w:rPr>
                <w:b/>
              </w:rPr>
              <w:t>13.</w:t>
            </w:r>
          </w:p>
        </w:tc>
        <w:tc>
          <w:tcPr>
            <w:tcW w:w="2561" w:type="dxa"/>
            <w:vMerge/>
          </w:tcPr>
          <w:p w14:paraId="00000D43" w14:textId="77777777" w:rsidR="008606A0" w:rsidRDefault="008606A0">
            <w:pPr>
              <w:widowControl w:val="0"/>
              <w:pBdr>
                <w:top w:val="nil"/>
                <w:left w:val="nil"/>
                <w:bottom w:val="nil"/>
                <w:right w:val="nil"/>
                <w:between w:val="nil"/>
              </w:pBdr>
              <w:spacing w:after="0"/>
              <w:ind w:left="0" w:hanging="2"/>
            </w:pPr>
          </w:p>
        </w:tc>
        <w:tc>
          <w:tcPr>
            <w:tcW w:w="5741" w:type="dxa"/>
          </w:tcPr>
          <w:p w14:paraId="00000D44" w14:textId="77777777" w:rsidR="008606A0" w:rsidRDefault="00000000">
            <w:pPr>
              <w:spacing w:after="0"/>
              <w:ind w:left="0" w:hanging="2"/>
            </w:pPr>
            <w:r>
              <w:t>Devuelve expediente conservando original de resolución y adjunta copia.</w:t>
            </w:r>
          </w:p>
        </w:tc>
      </w:tr>
      <w:tr w:rsidR="008606A0" w14:paraId="685D9DAB" w14:textId="77777777">
        <w:trPr>
          <w:trHeight w:val="549"/>
        </w:trPr>
        <w:tc>
          <w:tcPr>
            <w:tcW w:w="595" w:type="dxa"/>
          </w:tcPr>
          <w:p w14:paraId="00000D45" w14:textId="77777777" w:rsidR="008606A0" w:rsidRDefault="00000000">
            <w:pPr>
              <w:spacing w:after="0"/>
              <w:ind w:left="0" w:hanging="2"/>
            </w:pPr>
            <w:r>
              <w:rPr>
                <w:b/>
              </w:rPr>
              <w:t>14.</w:t>
            </w:r>
          </w:p>
        </w:tc>
        <w:tc>
          <w:tcPr>
            <w:tcW w:w="2561" w:type="dxa"/>
          </w:tcPr>
          <w:p w14:paraId="00000D46" w14:textId="77777777" w:rsidR="008606A0" w:rsidRDefault="00000000">
            <w:pPr>
              <w:ind w:left="0" w:hanging="2"/>
            </w:pPr>
            <w:r>
              <w:rPr>
                <w:b/>
              </w:rPr>
              <w:t>Jefe Financiero</w:t>
            </w:r>
          </w:p>
        </w:tc>
        <w:tc>
          <w:tcPr>
            <w:tcW w:w="5741" w:type="dxa"/>
          </w:tcPr>
          <w:p w14:paraId="00000D47" w14:textId="77777777" w:rsidR="008606A0" w:rsidRDefault="00000000">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color w:val="000000"/>
              </w:rPr>
              <w:t>Recibe, revisa   Incorpora documento de Comprobante de Reprogramaciones de Subproductos en estado ENVIADO PRESUPUESTO. Traslada.</w:t>
            </w:r>
          </w:p>
        </w:tc>
      </w:tr>
      <w:tr w:rsidR="008606A0" w14:paraId="6A769564" w14:textId="77777777">
        <w:trPr>
          <w:cantSplit/>
          <w:trHeight w:val="549"/>
        </w:trPr>
        <w:tc>
          <w:tcPr>
            <w:tcW w:w="595" w:type="dxa"/>
          </w:tcPr>
          <w:p w14:paraId="00000D48" w14:textId="77777777" w:rsidR="008606A0" w:rsidRDefault="00000000">
            <w:pPr>
              <w:spacing w:after="0"/>
              <w:ind w:left="0" w:hanging="2"/>
            </w:pPr>
            <w:r>
              <w:rPr>
                <w:b/>
              </w:rPr>
              <w:t>15.</w:t>
            </w:r>
          </w:p>
        </w:tc>
        <w:tc>
          <w:tcPr>
            <w:tcW w:w="2561" w:type="dxa"/>
            <w:vMerge w:val="restart"/>
          </w:tcPr>
          <w:p w14:paraId="00000D49" w14:textId="77777777" w:rsidR="008606A0" w:rsidRDefault="008606A0">
            <w:pPr>
              <w:ind w:left="0" w:hanging="2"/>
            </w:pPr>
          </w:p>
          <w:p w14:paraId="00000D4A" w14:textId="77777777" w:rsidR="008606A0" w:rsidRDefault="00000000">
            <w:pPr>
              <w:ind w:left="0" w:hanging="2"/>
            </w:pPr>
            <w:r>
              <w:rPr>
                <w:b/>
              </w:rPr>
              <w:t>DAF</w:t>
            </w:r>
          </w:p>
        </w:tc>
        <w:tc>
          <w:tcPr>
            <w:tcW w:w="5741" w:type="dxa"/>
          </w:tcPr>
          <w:p w14:paraId="00000D4B" w14:textId="77777777" w:rsidR="008606A0" w:rsidRDefault="00000000">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color w:val="000000"/>
              </w:rPr>
              <w:t>Gestiona aprobación de modificación presupuestaria por medio de Resolución de la Máxima Autoridad.</w:t>
            </w:r>
          </w:p>
        </w:tc>
      </w:tr>
      <w:tr w:rsidR="008606A0" w14:paraId="624E0939" w14:textId="77777777">
        <w:trPr>
          <w:cantSplit/>
          <w:trHeight w:val="549"/>
        </w:trPr>
        <w:tc>
          <w:tcPr>
            <w:tcW w:w="595" w:type="dxa"/>
          </w:tcPr>
          <w:p w14:paraId="00000D4C" w14:textId="77777777" w:rsidR="008606A0" w:rsidRDefault="00000000">
            <w:pPr>
              <w:spacing w:after="0"/>
              <w:ind w:left="0" w:hanging="2"/>
            </w:pPr>
            <w:r>
              <w:rPr>
                <w:b/>
              </w:rPr>
              <w:t>16.</w:t>
            </w:r>
          </w:p>
        </w:tc>
        <w:tc>
          <w:tcPr>
            <w:tcW w:w="2561" w:type="dxa"/>
            <w:vMerge/>
          </w:tcPr>
          <w:p w14:paraId="00000D4D" w14:textId="77777777" w:rsidR="008606A0" w:rsidRDefault="008606A0">
            <w:pPr>
              <w:widowControl w:val="0"/>
              <w:pBdr>
                <w:top w:val="nil"/>
                <w:left w:val="nil"/>
                <w:bottom w:val="nil"/>
                <w:right w:val="nil"/>
                <w:between w:val="nil"/>
              </w:pBdr>
              <w:spacing w:after="0"/>
              <w:ind w:left="0" w:hanging="2"/>
            </w:pPr>
          </w:p>
        </w:tc>
        <w:tc>
          <w:tcPr>
            <w:tcW w:w="5741" w:type="dxa"/>
          </w:tcPr>
          <w:p w14:paraId="00000D4E" w14:textId="77777777" w:rsidR="008606A0" w:rsidRDefault="00000000">
            <w:pPr>
              <w:spacing w:after="0"/>
              <w:ind w:left="0" w:hanging="2"/>
            </w:pPr>
            <w:r>
              <w:t>Entrega copia de expediente.</w:t>
            </w:r>
          </w:p>
        </w:tc>
      </w:tr>
      <w:tr w:rsidR="008606A0" w14:paraId="66C4BF20" w14:textId="77777777">
        <w:trPr>
          <w:trHeight w:val="549"/>
        </w:trPr>
        <w:tc>
          <w:tcPr>
            <w:tcW w:w="595" w:type="dxa"/>
          </w:tcPr>
          <w:p w14:paraId="00000D4F" w14:textId="77777777" w:rsidR="008606A0" w:rsidRDefault="00000000">
            <w:pPr>
              <w:spacing w:after="0"/>
              <w:ind w:left="0" w:hanging="2"/>
            </w:pPr>
            <w:r>
              <w:rPr>
                <w:b/>
              </w:rPr>
              <w:t>17.</w:t>
            </w:r>
          </w:p>
        </w:tc>
        <w:tc>
          <w:tcPr>
            <w:tcW w:w="2561" w:type="dxa"/>
          </w:tcPr>
          <w:p w14:paraId="00000D50" w14:textId="77777777" w:rsidR="008606A0" w:rsidRDefault="00000000">
            <w:pPr>
              <w:ind w:left="0" w:hanging="2"/>
            </w:pPr>
            <w:r>
              <w:rPr>
                <w:b/>
              </w:rPr>
              <w:t>Jefe de Planificación</w:t>
            </w:r>
          </w:p>
        </w:tc>
        <w:tc>
          <w:tcPr>
            <w:tcW w:w="5741" w:type="dxa"/>
          </w:tcPr>
          <w:p w14:paraId="00000D51" w14:textId="77777777" w:rsidR="008606A0" w:rsidRDefault="00000000">
            <w:pPr>
              <w:spacing w:after="0"/>
              <w:ind w:left="0" w:hanging="2"/>
            </w:pPr>
            <w:r>
              <w:t>Recibe y remite.</w:t>
            </w:r>
          </w:p>
        </w:tc>
      </w:tr>
      <w:tr w:rsidR="008606A0" w14:paraId="24E50C4A" w14:textId="77777777">
        <w:trPr>
          <w:trHeight w:val="549"/>
        </w:trPr>
        <w:tc>
          <w:tcPr>
            <w:tcW w:w="595" w:type="dxa"/>
          </w:tcPr>
          <w:p w14:paraId="00000D52" w14:textId="77777777" w:rsidR="008606A0" w:rsidRDefault="00000000">
            <w:pPr>
              <w:spacing w:after="0"/>
              <w:ind w:left="0" w:hanging="2"/>
            </w:pPr>
            <w:r>
              <w:rPr>
                <w:b/>
              </w:rPr>
              <w:t>18.</w:t>
            </w:r>
          </w:p>
        </w:tc>
        <w:tc>
          <w:tcPr>
            <w:tcW w:w="2561" w:type="dxa"/>
          </w:tcPr>
          <w:p w14:paraId="00000D53" w14:textId="77777777" w:rsidR="008606A0" w:rsidRDefault="00000000">
            <w:pPr>
              <w:ind w:left="0" w:hanging="2"/>
            </w:pPr>
            <w:r>
              <w:rPr>
                <w:b/>
              </w:rPr>
              <w:t xml:space="preserve">Encargado (a) de Monitoreo, Evaluación y Seguimiento  </w:t>
            </w:r>
          </w:p>
        </w:tc>
        <w:tc>
          <w:tcPr>
            <w:tcW w:w="5741" w:type="dxa"/>
          </w:tcPr>
          <w:p w14:paraId="00000D54" w14:textId="77777777" w:rsidR="008606A0" w:rsidRDefault="00000000">
            <w:pPr>
              <w:spacing w:after="0"/>
              <w:ind w:left="0" w:hanging="2"/>
            </w:pPr>
            <w:r>
              <w:t>Revisa, afecta montos a nivel de subproducto y/o producto, sigue paso 19.  No afecta sigue paso 20.</w:t>
            </w:r>
          </w:p>
        </w:tc>
      </w:tr>
      <w:tr w:rsidR="008606A0" w14:paraId="02152850" w14:textId="77777777">
        <w:trPr>
          <w:trHeight w:val="549"/>
        </w:trPr>
        <w:tc>
          <w:tcPr>
            <w:tcW w:w="595" w:type="dxa"/>
          </w:tcPr>
          <w:p w14:paraId="00000D55" w14:textId="77777777" w:rsidR="008606A0" w:rsidRDefault="00000000">
            <w:pPr>
              <w:spacing w:after="0"/>
              <w:ind w:left="0" w:hanging="2"/>
            </w:pPr>
            <w:r>
              <w:rPr>
                <w:b/>
              </w:rPr>
              <w:t>19.</w:t>
            </w:r>
          </w:p>
        </w:tc>
        <w:tc>
          <w:tcPr>
            <w:tcW w:w="2561" w:type="dxa"/>
          </w:tcPr>
          <w:p w14:paraId="00000D56" w14:textId="77777777" w:rsidR="008606A0" w:rsidRDefault="00000000">
            <w:pPr>
              <w:ind w:left="0" w:hanging="2"/>
            </w:pPr>
            <w:r>
              <w:rPr>
                <w:b/>
              </w:rPr>
              <w:t>Analista de Planificación</w:t>
            </w:r>
          </w:p>
        </w:tc>
        <w:tc>
          <w:tcPr>
            <w:tcW w:w="5741" w:type="dxa"/>
          </w:tcPr>
          <w:p w14:paraId="00000D57" w14:textId="77777777" w:rsidR="008606A0" w:rsidRDefault="00000000">
            <w:pPr>
              <w:spacing w:after="0"/>
              <w:ind w:left="0" w:hanging="2"/>
            </w:pPr>
            <w:r>
              <w:t>Revisa y opera actualización en SIPLAN, si afecta montos totales a nivel de subproducto.  Imprime y entrega.</w:t>
            </w:r>
          </w:p>
        </w:tc>
      </w:tr>
      <w:tr w:rsidR="008606A0" w14:paraId="00B825BC" w14:textId="77777777">
        <w:trPr>
          <w:cantSplit/>
          <w:trHeight w:val="549"/>
        </w:trPr>
        <w:tc>
          <w:tcPr>
            <w:tcW w:w="595" w:type="dxa"/>
          </w:tcPr>
          <w:p w14:paraId="00000D58" w14:textId="77777777" w:rsidR="008606A0" w:rsidRDefault="00000000">
            <w:pPr>
              <w:spacing w:after="0"/>
              <w:ind w:left="0" w:hanging="2"/>
            </w:pPr>
            <w:r>
              <w:rPr>
                <w:b/>
              </w:rPr>
              <w:lastRenderedPageBreak/>
              <w:t>20.</w:t>
            </w:r>
          </w:p>
        </w:tc>
        <w:tc>
          <w:tcPr>
            <w:tcW w:w="2561" w:type="dxa"/>
            <w:vMerge w:val="restart"/>
          </w:tcPr>
          <w:p w14:paraId="00000D59" w14:textId="77777777" w:rsidR="008606A0" w:rsidRDefault="00000000">
            <w:pPr>
              <w:ind w:left="0" w:hanging="2"/>
            </w:pPr>
            <w:r>
              <w:rPr>
                <w:b/>
              </w:rPr>
              <w:t xml:space="preserve">Encargado (a) de Monitoreo, Evaluación y Seguimiento  </w:t>
            </w:r>
          </w:p>
        </w:tc>
        <w:tc>
          <w:tcPr>
            <w:tcW w:w="5741" w:type="dxa"/>
          </w:tcPr>
          <w:p w14:paraId="00000D5A" w14:textId="77777777" w:rsidR="008606A0" w:rsidRDefault="00000000">
            <w:pPr>
              <w:spacing w:after="0"/>
              <w:ind w:left="0" w:hanging="2"/>
            </w:pPr>
            <w:r>
              <w:t>Remite copia a SEGEPLAN, MINFIN y CGC.</w:t>
            </w:r>
          </w:p>
        </w:tc>
      </w:tr>
      <w:tr w:rsidR="008606A0" w14:paraId="338C5845" w14:textId="77777777">
        <w:trPr>
          <w:cantSplit/>
          <w:trHeight w:val="549"/>
        </w:trPr>
        <w:tc>
          <w:tcPr>
            <w:tcW w:w="595" w:type="dxa"/>
          </w:tcPr>
          <w:p w14:paraId="00000D5B" w14:textId="77777777" w:rsidR="008606A0" w:rsidRDefault="00000000">
            <w:pPr>
              <w:spacing w:after="0"/>
              <w:ind w:left="0" w:hanging="2"/>
            </w:pPr>
            <w:r>
              <w:rPr>
                <w:b/>
              </w:rPr>
              <w:t>21.</w:t>
            </w:r>
          </w:p>
        </w:tc>
        <w:tc>
          <w:tcPr>
            <w:tcW w:w="2561" w:type="dxa"/>
            <w:vMerge/>
          </w:tcPr>
          <w:p w14:paraId="00000D5C" w14:textId="77777777" w:rsidR="008606A0" w:rsidRDefault="008606A0">
            <w:pPr>
              <w:widowControl w:val="0"/>
              <w:pBdr>
                <w:top w:val="nil"/>
                <w:left w:val="nil"/>
                <w:bottom w:val="nil"/>
                <w:right w:val="nil"/>
                <w:between w:val="nil"/>
              </w:pBdr>
              <w:spacing w:after="0"/>
              <w:ind w:left="0" w:hanging="2"/>
            </w:pPr>
          </w:p>
        </w:tc>
        <w:tc>
          <w:tcPr>
            <w:tcW w:w="5741" w:type="dxa"/>
          </w:tcPr>
          <w:p w14:paraId="00000D5D" w14:textId="77777777" w:rsidR="008606A0" w:rsidRDefault="00000000">
            <w:pPr>
              <w:spacing w:after="0"/>
              <w:ind w:left="0" w:hanging="2"/>
            </w:pPr>
            <w:r>
              <w:t>Archiva en carpeta de modificaciones.</w:t>
            </w:r>
          </w:p>
        </w:tc>
      </w:tr>
      <w:tr w:rsidR="008606A0" w14:paraId="2A2317AB" w14:textId="77777777">
        <w:trPr>
          <w:trHeight w:val="276"/>
        </w:trPr>
        <w:tc>
          <w:tcPr>
            <w:tcW w:w="595" w:type="dxa"/>
          </w:tcPr>
          <w:p w14:paraId="00000D5E" w14:textId="77777777" w:rsidR="008606A0" w:rsidRDefault="00000000">
            <w:pPr>
              <w:spacing w:after="0"/>
              <w:ind w:left="0" w:hanging="2"/>
            </w:pPr>
            <w:r>
              <w:rPr>
                <w:b/>
              </w:rPr>
              <w:t>22.</w:t>
            </w:r>
          </w:p>
        </w:tc>
        <w:tc>
          <w:tcPr>
            <w:tcW w:w="8302" w:type="dxa"/>
            <w:gridSpan w:val="2"/>
          </w:tcPr>
          <w:p w14:paraId="00000D5F" w14:textId="77777777" w:rsidR="008606A0" w:rsidRDefault="00000000" w:rsidP="00734286">
            <w:pPr>
              <w:spacing w:after="160" w:line="259" w:lineRule="auto"/>
              <w:ind w:left="0" w:hanging="2"/>
              <w:jc w:val="center"/>
            </w:pPr>
            <w:r>
              <w:rPr>
                <w:b/>
              </w:rPr>
              <w:t>Fin del Procedimiento</w:t>
            </w:r>
          </w:p>
        </w:tc>
      </w:tr>
    </w:tbl>
    <w:p w14:paraId="00000D61" w14:textId="77777777" w:rsidR="008606A0" w:rsidRDefault="008606A0">
      <w:pPr>
        <w:spacing w:after="160" w:line="259" w:lineRule="auto"/>
        <w:ind w:left="0" w:hanging="2"/>
      </w:pPr>
    </w:p>
    <w:p w14:paraId="00000D62" w14:textId="77777777" w:rsidR="008606A0" w:rsidRDefault="008606A0">
      <w:pPr>
        <w:spacing w:after="160" w:line="259" w:lineRule="auto"/>
        <w:ind w:left="0" w:hanging="2"/>
      </w:pPr>
    </w:p>
    <w:p w14:paraId="00000D63" w14:textId="77777777" w:rsidR="008606A0" w:rsidRDefault="008606A0">
      <w:pPr>
        <w:spacing w:after="160" w:line="259" w:lineRule="auto"/>
        <w:ind w:left="0" w:hanging="2"/>
      </w:pPr>
    </w:p>
    <w:p w14:paraId="00000D64" w14:textId="77777777" w:rsidR="008606A0" w:rsidRDefault="008606A0">
      <w:pPr>
        <w:spacing w:after="160" w:line="259" w:lineRule="auto"/>
        <w:ind w:left="0" w:hanging="2"/>
      </w:pPr>
    </w:p>
    <w:p w14:paraId="00000D65" w14:textId="77777777" w:rsidR="008606A0" w:rsidRDefault="008606A0">
      <w:pPr>
        <w:spacing w:after="160" w:line="259" w:lineRule="auto"/>
        <w:ind w:left="0" w:hanging="2"/>
      </w:pPr>
    </w:p>
    <w:p w14:paraId="00000D66" w14:textId="77777777" w:rsidR="008606A0" w:rsidRDefault="008606A0">
      <w:pPr>
        <w:spacing w:after="160" w:line="259" w:lineRule="auto"/>
        <w:ind w:left="0" w:hanging="2"/>
      </w:pPr>
    </w:p>
    <w:p w14:paraId="00000D67" w14:textId="77777777" w:rsidR="008606A0" w:rsidRDefault="008606A0">
      <w:pPr>
        <w:spacing w:after="160" w:line="259" w:lineRule="auto"/>
        <w:ind w:left="0" w:hanging="2"/>
      </w:pPr>
    </w:p>
    <w:p w14:paraId="00000D68" w14:textId="77777777" w:rsidR="008606A0" w:rsidRDefault="008606A0">
      <w:pPr>
        <w:spacing w:after="160" w:line="259" w:lineRule="auto"/>
        <w:ind w:left="0" w:hanging="2"/>
      </w:pPr>
    </w:p>
    <w:p w14:paraId="00000D69" w14:textId="77777777" w:rsidR="008606A0" w:rsidRDefault="008606A0">
      <w:pPr>
        <w:spacing w:after="160" w:line="259" w:lineRule="auto"/>
        <w:ind w:left="0" w:hanging="2"/>
      </w:pPr>
    </w:p>
    <w:p w14:paraId="00000D6A" w14:textId="77777777" w:rsidR="008606A0" w:rsidRDefault="008606A0">
      <w:pPr>
        <w:spacing w:after="160" w:line="259" w:lineRule="auto"/>
        <w:ind w:left="0" w:hanging="2"/>
      </w:pPr>
    </w:p>
    <w:p w14:paraId="00000D6B" w14:textId="77777777" w:rsidR="008606A0" w:rsidRDefault="008606A0">
      <w:pPr>
        <w:spacing w:after="160" w:line="259" w:lineRule="auto"/>
        <w:ind w:left="0" w:hanging="2"/>
      </w:pPr>
    </w:p>
    <w:p w14:paraId="00000D6C" w14:textId="77777777" w:rsidR="008606A0" w:rsidRDefault="008606A0">
      <w:pPr>
        <w:spacing w:after="160" w:line="259" w:lineRule="auto"/>
        <w:ind w:left="0" w:hanging="2"/>
      </w:pPr>
    </w:p>
    <w:p w14:paraId="00000D6D" w14:textId="77777777" w:rsidR="008606A0" w:rsidRDefault="008606A0">
      <w:pPr>
        <w:spacing w:after="160" w:line="259" w:lineRule="auto"/>
        <w:ind w:left="0" w:hanging="2"/>
      </w:pPr>
    </w:p>
    <w:p w14:paraId="00000D6E" w14:textId="77777777" w:rsidR="008606A0" w:rsidRDefault="008606A0">
      <w:pPr>
        <w:spacing w:after="160" w:line="259" w:lineRule="auto"/>
        <w:ind w:left="0" w:hanging="2"/>
      </w:pPr>
    </w:p>
    <w:p w14:paraId="00000D6F" w14:textId="77777777" w:rsidR="008606A0" w:rsidRDefault="008606A0">
      <w:pPr>
        <w:spacing w:after="160" w:line="259" w:lineRule="auto"/>
        <w:ind w:left="0" w:hanging="2"/>
      </w:pPr>
    </w:p>
    <w:p w14:paraId="00000D70" w14:textId="77777777" w:rsidR="008606A0" w:rsidRDefault="008606A0">
      <w:pPr>
        <w:spacing w:after="160" w:line="259" w:lineRule="auto"/>
        <w:ind w:left="0" w:hanging="2"/>
      </w:pPr>
    </w:p>
    <w:p w14:paraId="00000D71" w14:textId="77777777" w:rsidR="008606A0" w:rsidRDefault="008606A0">
      <w:pPr>
        <w:spacing w:after="160" w:line="259" w:lineRule="auto"/>
        <w:ind w:left="0" w:hanging="2"/>
      </w:pPr>
    </w:p>
    <w:p w14:paraId="00000D72" w14:textId="77777777" w:rsidR="008606A0" w:rsidRDefault="008606A0">
      <w:pPr>
        <w:spacing w:after="160" w:line="259" w:lineRule="auto"/>
        <w:ind w:left="0" w:hanging="2"/>
      </w:pPr>
    </w:p>
    <w:p w14:paraId="00000D73" w14:textId="77777777" w:rsidR="008606A0" w:rsidRDefault="008606A0">
      <w:pPr>
        <w:spacing w:after="160" w:line="259" w:lineRule="auto"/>
        <w:ind w:left="0" w:hanging="2"/>
      </w:pPr>
    </w:p>
    <w:p w14:paraId="00000D74" w14:textId="77777777" w:rsidR="008606A0" w:rsidRDefault="008606A0">
      <w:pPr>
        <w:spacing w:after="160" w:line="259" w:lineRule="auto"/>
        <w:ind w:left="0" w:hanging="2"/>
      </w:pPr>
    </w:p>
    <w:p w14:paraId="00000D75" w14:textId="77777777" w:rsidR="008606A0" w:rsidRDefault="008606A0">
      <w:pPr>
        <w:spacing w:after="160" w:line="259" w:lineRule="auto"/>
        <w:ind w:left="0" w:hanging="2"/>
      </w:pPr>
    </w:p>
    <w:p w14:paraId="00000D76" w14:textId="77777777" w:rsidR="008606A0" w:rsidRDefault="008606A0">
      <w:pPr>
        <w:spacing w:after="160" w:line="259" w:lineRule="auto"/>
        <w:ind w:left="0" w:hanging="2"/>
      </w:pPr>
    </w:p>
    <w:p w14:paraId="00000D77" w14:textId="77777777" w:rsidR="008606A0" w:rsidRDefault="00000000">
      <w:pPr>
        <w:numPr>
          <w:ilvl w:val="2"/>
          <w:numId w:val="20"/>
        </w:numPr>
        <w:pBdr>
          <w:top w:val="nil"/>
          <w:left w:val="nil"/>
          <w:bottom w:val="nil"/>
          <w:right w:val="nil"/>
          <w:between w:val="nil"/>
        </w:pBdr>
        <w:spacing w:after="160" w:line="259" w:lineRule="auto"/>
        <w:ind w:left="0" w:hanging="2"/>
      </w:pPr>
      <w:r>
        <w:rPr>
          <w:b/>
          <w:color w:val="000000"/>
        </w:rPr>
        <w:lastRenderedPageBreak/>
        <w:t>FLUJOGRAMA DEL PROCEDIMIENTO MODIFICACIÓN PRESUPUESTARIA SIN MODIFICACION DE METAS FISICAS.</w:t>
      </w:r>
    </w:p>
    <w:p w14:paraId="00000D78" w14:textId="77777777" w:rsidR="008606A0" w:rsidRDefault="00000000">
      <w:pPr>
        <w:spacing w:after="160" w:line="259" w:lineRule="auto"/>
        <w:ind w:left="0" w:hanging="2"/>
      </w:pPr>
      <w:r>
        <w:object w:dxaOrig="8775" w:dyaOrig="10515" w14:anchorId="7C8ED788">
          <v:shape id="_x0000_i1053" type="#_x0000_t75" style="width:439.5pt;height:525.75pt;visibility:visible" o:ole="">
            <v:imagedata r:id="rId71" o:title=""/>
            <v:path o:extrusionok="t"/>
          </v:shape>
          <o:OLEObject Type="Embed" ProgID="Visio.Drawing.15" ShapeID="_x0000_i1053" DrawAspect="Content" ObjectID="_1772367720" r:id="rId72"/>
        </w:object>
      </w:r>
    </w:p>
    <w:p w14:paraId="00000D79" w14:textId="77777777" w:rsidR="008606A0" w:rsidRDefault="00000000">
      <w:pPr>
        <w:spacing w:after="160" w:line="259" w:lineRule="auto"/>
        <w:ind w:left="0" w:hanging="2"/>
        <w:rPr>
          <w:rFonts w:ascii="Calibri" w:eastAsia="Calibri" w:hAnsi="Calibri" w:cs="Calibri"/>
          <w:sz w:val="22"/>
        </w:rPr>
      </w:pPr>
      <w:r>
        <w:object w:dxaOrig="8775" w:dyaOrig="11520" w14:anchorId="5EA212E5">
          <v:shape id="_x0000_i1054" type="#_x0000_t75" style="width:439.5pt;height:8in;visibility:visible" o:ole="">
            <v:imagedata r:id="rId73" o:title=""/>
            <v:path o:extrusionok="t"/>
          </v:shape>
          <o:OLEObject Type="Embed" ProgID="Visio.Drawing.15" ShapeID="_x0000_i1054" DrawAspect="Content" ObjectID="_1772367721" r:id="rId74"/>
        </w:object>
      </w:r>
    </w:p>
    <w:p w14:paraId="00000D7A" w14:textId="0133B660" w:rsidR="008606A0" w:rsidRDefault="00000000">
      <w:pPr>
        <w:pStyle w:val="Ttulo2"/>
        <w:ind w:left="0" w:hanging="2"/>
        <w:rPr>
          <w:color w:val="2F5496"/>
        </w:rPr>
      </w:pPr>
      <w:bookmarkStart w:id="81" w:name="_Toc161750291"/>
      <w:r>
        <w:lastRenderedPageBreak/>
        <w:t xml:space="preserve">15.14 </w:t>
      </w:r>
      <w:r w:rsidRPr="000824E7">
        <w:t>PROCEDIMIENTO</w:t>
      </w:r>
      <w:r>
        <w:t xml:space="preserve"> DE MODIFICACIÓN PRESUPUESTARIA MEDIANTE APROBACIÓN DE RESOLUCIÓN DE LA MÁXIMA AUTORIDAD CON MODIFICACIÓN DE METAS FÍSICAS</w:t>
      </w:r>
      <w:r w:rsidR="000824E7">
        <w:t xml:space="preserve"> (VARIABLE)</w:t>
      </w:r>
      <w:r>
        <w:rPr>
          <w:color w:val="2F5496"/>
        </w:rPr>
        <w:t>.</w:t>
      </w:r>
      <w:bookmarkEnd w:id="81"/>
      <w:r>
        <w:rPr>
          <w:color w:val="2F5496"/>
        </w:rPr>
        <w:t> </w:t>
      </w:r>
    </w:p>
    <w:p w14:paraId="00000D7B" w14:textId="77777777" w:rsidR="008606A0" w:rsidRDefault="00000000">
      <w:pPr>
        <w:pBdr>
          <w:top w:val="nil"/>
          <w:left w:val="nil"/>
          <w:bottom w:val="nil"/>
          <w:right w:val="nil"/>
          <w:between w:val="nil"/>
        </w:pBdr>
        <w:spacing w:after="0"/>
        <w:ind w:left="0" w:hanging="2"/>
        <w:rPr>
          <w:color w:val="000000"/>
        </w:rPr>
      </w:pPr>
      <w:r>
        <w:rPr>
          <w:color w:val="000000"/>
        </w:rPr>
        <w:t> </w:t>
      </w:r>
    </w:p>
    <w:p w14:paraId="00000D7C" w14:textId="77777777" w:rsidR="008606A0" w:rsidRDefault="00000000">
      <w:pPr>
        <w:numPr>
          <w:ilvl w:val="0"/>
          <w:numId w:val="58"/>
        </w:numPr>
        <w:pBdr>
          <w:top w:val="nil"/>
          <w:left w:val="nil"/>
          <w:bottom w:val="nil"/>
          <w:right w:val="nil"/>
          <w:between w:val="nil"/>
        </w:pBdr>
        <w:spacing w:after="0"/>
        <w:ind w:left="0" w:hanging="2"/>
        <w:rPr>
          <w:color w:val="000000"/>
        </w:rPr>
      </w:pPr>
      <w:r>
        <w:rPr>
          <w:b/>
          <w:color w:val="000000"/>
        </w:rPr>
        <w:t>Dependencia Solicitante</w:t>
      </w:r>
      <w:r>
        <w:rPr>
          <w:color w:val="000000"/>
        </w:rPr>
        <w:t>: Dirige oficio solicitando modificación de metas físicas y entrega proyecto de modificación de su POA. </w:t>
      </w:r>
    </w:p>
    <w:p w14:paraId="00000D7D" w14:textId="77777777" w:rsidR="008606A0" w:rsidRDefault="008606A0">
      <w:pPr>
        <w:pBdr>
          <w:top w:val="nil"/>
          <w:left w:val="nil"/>
          <w:bottom w:val="nil"/>
          <w:right w:val="nil"/>
          <w:between w:val="nil"/>
        </w:pBdr>
        <w:spacing w:after="0"/>
        <w:ind w:left="0" w:hanging="2"/>
        <w:rPr>
          <w:color w:val="000000"/>
        </w:rPr>
      </w:pPr>
    </w:p>
    <w:p w14:paraId="00000D7E" w14:textId="77777777" w:rsidR="008606A0" w:rsidRDefault="00000000">
      <w:pPr>
        <w:numPr>
          <w:ilvl w:val="0"/>
          <w:numId w:val="58"/>
        </w:numPr>
        <w:pBdr>
          <w:top w:val="nil"/>
          <w:left w:val="nil"/>
          <w:bottom w:val="nil"/>
          <w:right w:val="nil"/>
          <w:between w:val="nil"/>
        </w:pBdr>
        <w:spacing w:after="0"/>
        <w:ind w:left="0" w:hanging="2"/>
        <w:rPr>
          <w:color w:val="000000"/>
        </w:rPr>
      </w:pPr>
      <w:r>
        <w:rPr>
          <w:b/>
          <w:color w:val="000000"/>
        </w:rPr>
        <w:t xml:space="preserve">Analista de Planificación: </w:t>
      </w:r>
      <w:r>
        <w:rPr>
          <w:color w:val="000000"/>
        </w:rPr>
        <w:t xml:space="preserve">Recibe y revisa. </w:t>
      </w:r>
    </w:p>
    <w:p w14:paraId="00000D7F" w14:textId="77777777" w:rsidR="008606A0" w:rsidRDefault="008606A0">
      <w:pPr>
        <w:pBdr>
          <w:top w:val="nil"/>
          <w:left w:val="nil"/>
          <w:bottom w:val="nil"/>
          <w:right w:val="nil"/>
          <w:between w:val="nil"/>
        </w:pBdr>
        <w:spacing w:after="0"/>
        <w:ind w:left="0" w:hanging="2"/>
        <w:rPr>
          <w:color w:val="000000"/>
        </w:rPr>
      </w:pPr>
    </w:p>
    <w:p w14:paraId="00000D80" w14:textId="77777777" w:rsidR="008606A0" w:rsidRDefault="00000000">
      <w:pPr>
        <w:numPr>
          <w:ilvl w:val="0"/>
          <w:numId w:val="58"/>
        </w:numPr>
        <w:pBdr>
          <w:top w:val="nil"/>
          <w:left w:val="nil"/>
          <w:bottom w:val="nil"/>
          <w:right w:val="nil"/>
          <w:between w:val="nil"/>
        </w:pBdr>
        <w:spacing w:after="0"/>
        <w:ind w:left="0" w:hanging="2"/>
        <w:rPr>
          <w:color w:val="000000"/>
        </w:rPr>
      </w:pPr>
      <w:r>
        <w:rPr>
          <w:b/>
          <w:color w:val="000000"/>
        </w:rPr>
        <w:t xml:space="preserve">Jefe de Planificación: </w:t>
      </w:r>
      <w:r>
        <w:rPr>
          <w:color w:val="000000"/>
        </w:rPr>
        <w:t>Gira instrucciones para consultar por correo electrónico a otras dependencias de la COPADEH si tienen modificaciones a sus POA.</w:t>
      </w:r>
      <w:r>
        <w:rPr>
          <w:strike/>
          <w:color w:val="D13438"/>
        </w:rPr>
        <w:t xml:space="preserve"> </w:t>
      </w:r>
    </w:p>
    <w:p w14:paraId="00000D81" w14:textId="77777777" w:rsidR="008606A0" w:rsidRDefault="008606A0">
      <w:pPr>
        <w:pBdr>
          <w:top w:val="nil"/>
          <w:left w:val="nil"/>
          <w:bottom w:val="nil"/>
          <w:right w:val="nil"/>
          <w:between w:val="nil"/>
        </w:pBdr>
        <w:spacing w:after="0"/>
        <w:ind w:left="0" w:hanging="2"/>
        <w:rPr>
          <w:color w:val="000000"/>
        </w:rPr>
      </w:pPr>
    </w:p>
    <w:p w14:paraId="00000D82" w14:textId="77777777" w:rsidR="008606A0" w:rsidRDefault="00000000">
      <w:pPr>
        <w:numPr>
          <w:ilvl w:val="0"/>
          <w:numId w:val="58"/>
        </w:numPr>
        <w:pBdr>
          <w:top w:val="nil"/>
          <w:left w:val="nil"/>
          <w:bottom w:val="nil"/>
          <w:right w:val="nil"/>
          <w:between w:val="nil"/>
        </w:pBdr>
        <w:spacing w:after="0"/>
        <w:ind w:left="0" w:hanging="2"/>
        <w:rPr>
          <w:color w:val="000000"/>
        </w:rPr>
      </w:pPr>
      <w:r>
        <w:rPr>
          <w:b/>
          <w:color w:val="000000"/>
        </w:rPr>
        <w:t>Dependencias</w:t>
      </w:r>
      <w:r>
        <w:rPr>
          <w:color w:val="000000"/>
        </w:rPr>
        <w:t>:  Reciben y dan respuesta.  Si requieren modificación sigue paso 8.  Si no requiere modificación sigue paso 7.   </w:t>
      </w:r>
    </w:p>
    <w:p w14:paraId="00000D83" w14:textId="77777777" w:rsidR="008606A0" w:rsidRDefault="008606A0">
      <w:pPr>
        <w:pBdr>
          <w:top w:val="nil"/>
          <w:left w:val="nil"/>
          <w:bottom w:val="nil"/>
          <w:right w:val="nil"/>
          <w:between w:val="nil"/>
        </w:pBdr>
        <w:spacing w:after="0"/>
        <w:ind w:left="0" w:hanging="2"/>
        <w:rPr>
          <w:color w:val="000000"/>
        </w:rPr>
      </w:pPr>
    </w:p>
    <w:p w14:paraId="00000D84" w14:textId="77777777" w:rsidR="008606A0" w:rsidRDefault="00000000">
      <w:pPr>
        <w:numPr>
          <w:ilvl w:val="0"/>
          <w:numId w:val="58"/>
        </w:numPr>
        <w:pBdr>
          <w:top w:val="nil"/>
          <w:left w:val="nil"/>
          <w:bottom w:val="nil"/>
          <w:right w:val="nil"/>
          <w:between w:val="nil"/>
        </w:pBdr>
        <w:spacing w:after="0"/>
        <w:ind w:left="0" w:hanging="2"/>
        <w:rPr>
          <w:color w:val="000000"/>
        </w:rPr>
      </w:pPr>
      <w:r>
        <w:rPr>
          <w:color w:val="000000"/>
        </w:rPr>
        <w:t>Informan que no requieren modificación. Sigue paso 40.</w:t>
      </w:r>
    </w:p>
    <w:p w14:paraId="00000D85" w14:textId="77777777" w:rsidR="008606A0" w:rsidRDefault="008606A0">
      <w:pPr>
        <w:pBdr>
          <w:top w:val="nil"/>
          <w:left w:val="nil"/>
          <w:bottom w:val="nil"/>
          <w:right w:val="nil"/>
          <w:between w:val="nil"/>
        </w:pBdr>
        <w:spacing w:after="0"/>
        <w:ind w:left="0" w:hanging="2"/>
        <w:rPr>
          <w:color w:val="000000"/>
        </w:rPr>
      </w:pPr>
    </w:p>
    <w:p w14:paraId="00000D86" w14:textId="77777777" w:rsidR="008606A0" w:rsidRDefault="00000000">
      <w:pPr>
        <w:numPr>
          <w:ilvl w:val="0"/>
          <w:numId w:val="58"/>
        </w:numPr>
        <w:pBdr>
          <w:top w:val="nil"/>
          <w:left w:val="nil"/>
          <w:bottom w:val="nil"/>
          <w:right w:val="nil"/>
          <w:between w:val="nil"/>
        </w:pBdr>
        <w:spacing w:after="0"/>
        <w:ind w:left="0" w:hanging="2"/>
        <w:rPr>
          <w:color w:val="000000"/>
        </w:rPr>
      </w:pPr>
      <w:r>
        <w:rPr>
          <w:color w:val="000000"/>
        </w:rPr>
        <w:t>Entregan POA modificado con oficio.</w:t>
      </w:r>
    </w:p>
    <w:p w14:paraId="00000D87" w14:textId="77777777" w:rsidR="008606A0" w:rsidRDefault="008606A0">
      <w:pPr>
        <w:pBdr>
          <w:top w:val="nil"/>
          <w:left w:val="nil"/>
          <w:bottom w:val="nil"/>
          <w:right w:val="nil"/>
          <w:between w:val="nil"/>
        </w:pBdr>
        <w:spacing w:after="0"/>
        <w:ind w:left="0" w:hanging="2"/>
        <w:rPr>
          <w:color w:val="000000"/>
        </w:rPr>
      </w:pPr>
    </w:p>
    <w:p w14:paraId="00000D88" w14:textId="77777777" w:rsidR="008606A0" w:rsidRDefault="00000000">
      <w:pPr>
        <w:numPr>
          <w:ilvl w:val="0"/>
          <w:numId w:val="58"/>
        </w:numPr>
        <w:pBdr>
          <w:top w:val="nil"/>
          <w:left w:val="nil"/>
          <w:bottom w:val="nil"/>
          <w:right w:val="nil"/>
          <w:between w:val="nil"/>
        </w:pBdr>
        <w:tabs>
          <w:tab w:val="left" w:pos="709"/>
        </w:tabs>
        <w:spacing w:after="0"/>
        <w:ind w:left="0" w:hanging="2"/>
        <w:rPr>
          <w:color w:val="000000"/>
        </w:rPr>
      </w:pPr>
      <w:r>
        <w:rPr>
          <w:b/>
          <w:color w:val="000000"/>
        </w:rPr>
        <w:t xml:space="preserve">Analista de Planificación:  </w:t>
      </w:r>
      <w:r>
        <w:rPr>
          <w:color w:val="000000"/>
        </w:rPr>
        <w:t>Recibe, revisa, integra información de POA, adjunta copia de oficio de dependencia interesada. </w:t>
      </w:r>
    </w:p>
    <w:p w14:paraId="00000D89" w14:textId="77777777" w:rsidR="008606A0" w:rsidRDefault="008606A0">
      <w:pPr>
        <w:pBdr>
          <w:top w:val="nil"/>
          <w:left w:val="nil"/>
          <w:bottom w:val="nil"/>
          <w:right w:val="nil"/>
          <w:between w:val="nil"/>
        </w:pBdr>
        <w:tabs>
          <w:tab w:val="left" w:pos="1276"/>
        </w:tabs>
        <w:spacing w:after="0"/>
        <w:ind w:left="0" w:hanging="2"/>
        <w:rPr>
          <w:color w:val="000000"/>
        </w:rPr>
      </w:pPr>
    </w:p>
    <w:p w14:paraId="00000D8A" w14:textId="77777777" w:rsidR="008606A0" w:rsidRDefault="00000000">
      <w:pPr>
        <w:numPr>
          <w:ilvl w:val="0"/>
          <w:numId w:val="58"/>
        </w:numPr>
        <w:pBdr>
          <w:top w:val="nil"/>
          <w:left w:val="nil"/>
          <w:bottom w:val="nil"/>
          <w:right w:val="nil"/>
          <w:between w:val="nil"/>
        </w:pBdr>
        <w:spacing w:after="0"/>
        <w:ind w:left="0" w:hanging="2"/>
        <w:rPr>
          <w:color w:val="000000"/>
        </w:rPr>
      </w:pPr>
      <w:r>
        <w:rPr>
          <w:b/>
          <w:color w:val="000000"/>
        </w:rPr>
        <w:t>Jefe de Planificación:</w:t>
      </w:r>
      <w:r>
        <w:rPr>
          <w:color w:val="000000"/>
        </w:rPr>
        <w:t xml:space="preserve"> Recibe y revisa.  Gira instrucciones para remitir a firma de la autoridad superior.</w:t>
      </w:r>
    </w:p>
    <w:p w14:paraId="00000D8B" w14:textId="77777777" w:rsidR="008606A0" w:rsidRDefault="008606A0">
      <w:pPr>
        <w:pBdr>
          <w:top w:val="nil"/>
          <w:left w:val="nil"/>
          <w:bottom w:val="nil"/>
          <w:right w:val="nil"/>
          <w:between w:val="nil"/>
        </w:pBdr>
        <w:spacing w:after="0"/>
        <w:ind w:left="0" w:hanging="2"/>
        <w:rPr>
          <w:color w:val="000000"/>
        </w:rPr>
      </w:pPr>
    </w:p>
    <w:p w14:paraId="00000D8C" w14:textId="77777777" w:rsidR="008606A0" w:rsidRDefault="00000000">
      <w:pPr>
        <w:numPr>
          <w:ilvl w:val="0"/>
          <w:numId w:val="58"/>
        </w:numPr>
        <w:pBdr>
          <w:top w:val="nil"/>
          <w:left w:val="nil"/>
          <w:bottom w:val="nil"/>
          <w:right w:val="nil"/>
          <w:between w:val="nil"/>
        </w:pBdr>
        <w:spacing w:after="0"/>
        <w:ind w:left="0" w:hanging="2"/>
        <w:rPr>
          <w:color w:val="000000"/>
        </w:rPr>
      </w:pPr>
      <w:r>
        <w:rPr>
          <w:b/>
          <w:color w:val="000000"/>
        </w:rPr>
        <w:t>Director Ejecutivo:</w:t>
      </w:r>
      <w:r>
        <w:rPr>
          <w:color w:val="000000"/>
        </w:rPr>
        <w:t xml:space="preserve"> Firma y sella.</w:t>
      </w:r>
    </w:p>
    <w:p w14:paraId="00000D8D" w14:textId="77777777" w:rsidR="008606A0" w:rsidRDefault="008606A0">
      <w:pPr>
        <w:pBdr>
          <w:top w:val="nil"/>
          <w:left w:val="nil"/>
          <w:bottom w:val="nil"/>
          <w:right w:val="nil"/>
          <w:between w:val="nil"/>
        </w:pBdr>
        <w:spacing w:after="0"/>
        <w:ind w:left="0" w:hanging="2"/>
        <w:rPr>
          <w:color w:val="000000"/>
        </w:rPr>
      </w:pPr>
    </w:p>
    <w:p w14:paraId="00000D8E" w14:textId="77777777" w:rsidR="008606A0" w:rsidRDefault="00000000">
      <w:pPr>
        <w:numPr>
          <w:ilvl w:val="0"/>
          <w:numId w:val="58"/>
        </w:numPr>
        <w:pBdr>
          <w:top w:val="nil"/>
          <w:left w:val="nil"/>
          <w:bottom w:val="nil"/>
          <w:right w:val="nil"/>
          <w:between w:val="nil"/>
        </w:pBdr>
        <w:spacing w:after="0"/>
        <w:ind w:left="0" w:hanging="2"/>
        <w:rPr>
          <w:color w:val="000000"/>
        </w:rPr>
      </w:pPr>
      <w:r>
        <w:rPr>
          <w:b/>
          <w:color w:val="000000"/>
        </w:rPr>
        <w:t>Jefe de Planificación:</w:t>
      </w:r>
      <w:r>
        <w:rPr>
          <w:color w:val="000000"/>
        </w:rPr>
        <w:t xml:space="preserve"> Solicita se elabore oficio para solicitar modificación presupuestaria y de metas físicas. </w:t>
      </w:r>
    </w:p>
    <w:p w14:paraId="00000D8F" w14:textId="77777777" w:rsidR="008606A0" w:rsidRDefault="008606A0">
      <w:pPr>
        <w:pBdr>
          <w:top w:val="nil"/>
          <w:left w:val="nil"/>
          <w:bottom w:val="nil"/>
          <w:right w:val="nil"/>
          <w:between w:val="nil"/>
        </w:pBdr>
        <w:spacing w:after="0"/>
        <w:ind w:left="0" w:hanging="2"/>
        <w:rPr>
          <w:color w:val="000000"/>
        </w:rPr>
      </w:pPr>
    </w:p>
    <w:p w14:paraId="00000D90" w14:textId="77777777" w:rsidR="008606A0" w:rsidRDefault="00000000">
      <w:pPr>
        <w:numPr>
          <w:ilvl w:val="0"/>
          <w:numId w:val="58"/>
        </w:numPr>
        <w:pBdr>
          <w:top w:val="nil"/>
          <w:left w:val="nil"/>
          <w:bottom w:val="nil"/>
          <w:right w:val="nil"/>
          <w:between w:val="nil"/>
        </w:pBdr>
        <w:tabs>
          <w:tab w:val="left" w:pos="709"/>
        </w:tabs>
        <w:spacing w:after="0"/>
        <w:ind w:left="0" w:hanging="2"/>
        <w:rPr>
          <w:color w:val="000000"/>
        </w:rPr>
      </w:pPr>
      <w:r>
        <w:rPr>
          <w:b/>
          <w:color w:val="000000"/>
        </w:rPr>
        <w:t xml:space="preserve">Analista de Planificación: </w:t>
      </w:r>
      <w:r>
        <w:rPr>
          <w:color w:val="000000"/>
        </w:rPr>
        <w:t>Elabora y traslada para firma adjuntando los oficios e información de los POA. </w:t>
      </w:r>
    </w:p>
    <w:p w14:paraId="00000D91" w14:textId="77777777" w:rsidR="008606A0" w:rsidRDefault="008606A0">
      <w:pPr>
        <w:pBdr>
          <w:top w:val="nil"/>
          <w:left w:val="nil"/>
          <w:bottom w:val="nil"/>
          <w:right w:val="nil"/>
          <w:between w:val="nil"/>
        </w:pBdr>
        <w:tabs>
          <w:tab w:val="left" w:pos="1276"/>
        </w:tabs>
        <w:spacing w:after="0"/>
        <w:ind w:left="0" w:hanging="2"/>
        <w:rPr>
          <w:color w:val="000000"/>
        </w:rPr>
      </w:pPr>
    </w:p>
    <w:p w14:paraId="00000D92" w14:textId="77777777" w:rsidR="008606A0" w:rsidRDefault="00000000">
      <w:pPr>
        <w:numPr>
          <w:ilvl w:val="0"/>
          <w:numId w:val="58"/>
        </w:numPr>
        <w:pBdr>
          <w:top w:val="nil"/>
          <w:left w:val="nil"/>
          <w:bottom w:val="nil"/>
          <w:right w:val="nil"/>
          <w:between w:val="nil"/>
        </w:pBdr>
        <w:tabs>
          <w:tab w:val="left" w:pos="709"/>
        </w:tabs>
        <w:spacing w:after="0"/>
        <w:ind w:left="0" w:hanging="2"/>
        <w:rPr>
          <w:color w:val="000000"/>
        </w:rPr>
      </w:pPr>
      <w:r>
        <w:rPr>
          <w:b/>
          <w:color w:val="000000"/>
        </w:rPr>
        <w:t>Jefe de Planificación:</w:t>
      </w:r>
      <w:r>
        <w:rPr>
          <w:color w:val="000000"/>
        </w:rPr>
        <w:t xml:space="preserve"> Firma y coordina traslado. </w:t>
      </w:r>
    </w:p>
    <w:p w14:paraId="00000D93" w14:textId="77777777" w:rsidR="008606A0" w:rsidRDefault="008606A0">
      <w:pPr>
        <w:pBdr>
          <w:top w:val="nil"/>
          <w:left w:val="nil"/>
          <w:bottom w:val="nil"/>
          <w:right w:val="nil"/>
          <w:between w:val="nil"/>
        </w:pBdr>
        <w:tabs>
          <w:tab w:val="left" w:pos="1276"/>
        </w:tabs>
        <w:spacing w:after="0"/>
        <w:ind w:left="0" w:hanging="2"/>
        <w:rPr>
          <w:color w:val="000000"/>
        </w:rPr>
      </w:pPr>
    </w:p>
    <w:p w14:paraId="00000D94" w14:textId="77777777" w:rsidR="008606A0" w:rsidRDefault="00000000">
      <w:pPr>
        <w:numPr>
          <w:ilvl w:val="0"/>
          <w:numId w:val="58"/>
        </w:numPr>
        <w:pBdr>
          <w:top w:val="nil"/>
          <w:left w:val="nil"/>
          <w:bottom w:val="nil"/>
          <w:right w:val="nil"/>
          <w:between w:val="nil"/>
        </w:pBdr>
        <w:spacing w:after="0"/>
        <w:ind w:left="0" w:hanging="2"/>
        <w:rPr>
          <w:color w:val="000000"/>
        </w:rPr>
      </w:pPr>
      <w:r>
        <w:rPr>
          <w:b/>
          <w:color w:val="000000"/>
        </w:rPr>
        <w:t xml:space="preserve">Jefe Financiero: </w:t>
      </w:r>
      <w:r>
        <w:rPr>
          <w:color w:val="000000"/>
        </w:rPr>
        <w:t>Recibe solicitud</w:t>
      </w:r>
      <w:r>
        <w:rPr>
          <w:b/>
          <w:color w:val="000000"/>
        </w:rPr>
        <w:t xml:space="preserve"> </w:t>
      </w:r>
      <w:r>
        <w:rPr>
          <w:color w:val="000000"/>
        </w:rPr>
        <w:t>y establece las modificaciones presupuestarias que es necesario realizar de acuerdo al o los Planes Operativos de las dependencias interesadas. </w:t>
      </w:r>
    </w:p>
    <w:p w14:paraId="00000D95" w14:textId="77777777" w:rsidR="008606A0" w:rsidRDefault="008606A0">
      <w:pPr>
        <w:pBdr>
          <w:top w:val="nil"/>
          <w:left w:val="nil"/>
          <w:bottom w:val="nil"/>
          <w:right w:val="nil"/>
          <w:between w:val="nil"/>
        </w:pBdr>
        <w:spacing w:after="0"/>
        <w:ind w:left="0" w:hanging="2"/>
        <w:rPr>
          <w:color w:val="000000"/>
        </w:rPr>
      </w:pPr>
    </w:p>
    <w:p w14:paraId="00000D96" w14:textId="77777777" w:rsidR="008606A0" w:rsidRDefault="00000000">
      <w:pPr>
        <w:numPr>
          <w:ilvl w:val="0"/>
          <w:numId w:val="58"/>
        </w:numPr>
        <w:pBdr>
          <w:top w:val="nil"/>
          <w:left w:val="nil"/>
          <w:bottom w:val="nil"/>
          <w:right w:val="nil"/>
          <w:between w:val="nil"/>
        </w:pBdr>
        <w:spacing w:after="0"/>
        <w:ind w:left="0" w:hanging="2"/>
        <w:rPr>
          <w:color w:val="000000"/>
        </w:rPr>
      </w:pPr>
      <w:r>
        <w:rPr>
          <w:color w:val="000000"/>
        </w:rPr>
        <w:lastRenderedPageBreak/>
        <w:t>Entrega expediente con modificación presupuestaria a consulta sobre modificación de metas físicas. </w:t>
      </w:r>
    </w:p>
    <w:p w14:paraId="00000D97" w14:textId="77777777" w:rsidR="008606A0" w:rsidRDefault="008606A0">
      <w:pPr>
        <w:pBdr>
          <w:top w:val="nil"/>
          <w:left w:val="nil"/>
          <w:bottom w:val="nil"/>
          <w:right w:val="nil"/>
          <w:between w:val="nil"/>
        </w:pBdr>
        <w:spacing w:after="0"/>
        <w:ind w:left="0" w:hanging="2"/>
        <w:rPr>
          <w:color w:val="000000"/>
        </w:rPr>
      </w:pPr>
    </w:p>
    <w:p w14:paraId="00000D98" w14:textId="77777777" w:rsidR="008606A0" w:rsidRDefault="00000000">
      <w:pPr>
        <w:numPr>
          <w:ilvl w:val="0"/>
          <w:numId w:val="58"/>
        </w:numPr>
        <w:pBdr>
          <w:top w:val="nil"/>
          <w:left w:val="nil"/>
          <w:bottom w:val="nil"/>
          <w:right w:val="nil"/>
          <w:between w:val="nil"/>
        </w:pBdr>
        <w:tabs>
          <w:tab w:val="left" w:pos="709"/>
        </w:tabs>
        <w:spacing w:after="0"/>
        <w:ind w:left="0" w:hanging="2"/>
        <w:rPr>
          <w:color w:val="000000"/>
        </w:rPr>
      </w:pPr>
      <w:r>
        <w:rPr>
          <w:b/>
          <w:color w:val="000000"/>
        </w:rPr>
        <w:t>Jefe de Planificación</w:t>
      </w:r>
      <w:r>
        <w:rPr>
          <w:color w:val="000000"/>
        </w:rPr>
        <w:t>: Recibe expediente y revisa. Solicita información de metas a modificar de acuerdo a solicitudes.</w:t>
      </w:r>
    </w:p>
    <w:p w14:paraId="00000D99" w14:textId="77777777" w:rsidR="008606A0" w:rsidRDefault="008606A0">
      <w:pPr>
        <w:pBdr>
          <w:top w:val="nil"/>
          <w:left w:val="nil"/>
          <w:bottom w:val="nil"/>
          <w:right w:val="nil"/>
          <w:between w:val="nil"/>
        </w:pBdr>
        <w:tabs>
          <w:tab w:val="left" w:pos="1276"/>
        </w:tabs>
        <w:spacing w:after="0"/>
        <w:ind w:left="0" w:hanging="2"/>
        <w:rPr>
          <w:color w:val="000000"/>
        </w:rPr>
      </w:pPr>
    </w:p>
    <w:p w14:paraId="00000D9A" w14:textId="77777777" w:rsidR="008606A0" w:rsidRDefault="00000000">
      <w:pPr>
        <w:numPr>
          <w:ilvl w:val="0"/>
          <w:numId w:val="58"/>
        </w:numPr>
        <w:pBdr>
          <w:top w:val="nil"/>
          <w:left w:val="nil"/>
          <w:bottom w:val="nil"/>
          <w:right w:val="nil"/>
          <w:between w:val="nil"/>
        </w:pBdr>
        <w:tabs>
          <w:tab w:val="left" w:pos="709"/>
        </w:tabs>
        <w:spacing w:after="0"/>
        <w:ind w:left="0" w:hanging="2"/>
        <w:rPr>
          <w:color w:val="000000"/>
        </w:rPr>
      </w:pPr>
      <w:r>
        <w:rPr>
          <w:color w:val="000000"/>
        </w:rPr>
        <w:t xml:space="preserve">Registra la modificación en el SIGES en donde aparece la modificación presupuestaria que corresponde, imprime y firma </w:t>
      </w:r>
      <w:r>
        <w:rPr>
          <w:i/>
          <w:color w:val="000000"/>
        </w:rPr>
        <w:t>Comprobante de Reprogramación Subproductos</w:t>
      </w:r>
      <w:r>
        <w:rPr>
          <w:color w:val="000000"/>
        </w:rPr>
        <w:t>, traslada.</w:t>
      </w:r>
    </w:p>
    <w:p w14:paraId="00000D9B" w14:textId="77777777" w:rsidR="008606A0" w:rsidRDefault="008606A0">
      <w:pPr>
        <w:pBdr>
          <w:top w:val="nil"/>
          <w:left w:val="nil"/>
          <w:bottom w:val="nil"/>
          <w:right w:val="nil"/>
          <w:between w:val="nil"/>
        </w:pBdr>
        <w:spacing w:after="0"/>
        <w:ind w:left="0" w:hanging="2"/>
        <w:rPr>
          <w:color w:val="000000"/>
        </w:rPr>
      </w:pPr>
    </w:p>
    <w:p w14:paraId="00000D9C" w14:textId="77777777" w:rsidR="008606A0" w:rsidRDefault="00000000">
      <w:pPr>
        <w:numPr>
          <w:ilvl w:val="0"/>
          <w:numId w:val="58"/>
        </w:numPr>
        <w:pBdr>
          <w:top w:val="nil"/>
          <w:left w:val="nil"/>
          <w:bottom w:val="nil"/>
          <w:right w:val="nil"/>
          <w:between w:val="nil"/>
        </w:pBdr>
        <w:spacing w:after="0"/>
        <w:ind w:left="0" w:hanging="2"/>
        <w:rPr>
          <w:color w:val="000000"/>
        </w:rPr>
      </w:pPr>
      <w:r>
        <w:rPr>
          <w:b/>
          <w:color w:val="000000"/>
        </w:rPr>
        <w:t>Encargado (a) de Monitoreo, Evaluación y Seguimiento:</w:t>
      </w:r>
      <w:r>
        <w:rPr>
          <w:color w:val="000000"/>
        </w:rPr>
        <w:t xml:space="preserve"> Recibe expediente y elabora proyecto de resolución de modificación de metas físicas y solicita número de correlativo.</w:t>
      </w:r>
    </w:p>
    <w:p w14:paraId="00000D9D" w14:textId="77777777" w:rsidR="008606A0" w:rsidRDefault="008606A0">
      <w:pPr>
        <w:pBdr>
          <w:top w:val="nil"/>
          <w:left w:val="nil"/>
          <w:bottom w:val="nil"/>
          <w:right w:val="nil"/>
          <w:between w:val="nil"/>
        </w:pBdr>
        <w:spacing w:after="0"/>
        <w:ind w:left="0" w:hanging="2"/>
        <w:rPr>
          <w:color w:val="000000"/>
        </w:rPr>
      </w:pPr>
    </w:p>
    <w:p w14:paraId="00000D9E" w14:textId="77777777" w:rsidR="008606A0" w:rsidRDefault="00000000">
      <w:pPr>
        <w:numPr>
          <w:ilvl w:val="0"/>
          <w:numId w:val="58"/>
        </w:numPr>
        <w:pBdr>
          <w:top w:val="nil"/>
          <w:left w:val="nil"/>
          <w:bottom w:val="nil"/>
          <w:right w:val="nil"/>
          <w:between w:val="nil"/>
        </w:pBdr>
        <w:spacing w:after="0"/>
        <w:ind w:left="0" w:hanging="2"/>
        <w:rPr>
          <w:color w:val="000000"/>
        </w:rPr>
      </w:pPr>
      <w:r>
        <w:rPr>
          <w:color w:val="000000"/>
        </w:rPr>
        <w:t xml:space="preserve">Adjunta Comprobante de Reprogramación Subproductos. </w:t>
      </w:r>
    </w:p>
    <w:p w14:paraId="00000D9F" w14:textId="77777777" w:rsidR="008606A0" w:rsidRDefault="008606A0">
      <w:pPr>
        <w:pBdr>
          <w:top w:val="nil"/>
          <w:left w:val="nil"/>
          <w:bottom w:val="nil"/>
          <w:right w:val="nil"/>
          <w:between w:val="nil"/>
        </w:pBdr>
        <w:spacing w:after="0"/>
        <w:ind w:left="0" w:hanging="2"/>
        <w:rPr>
          <w:color w:val="000000"/>
        </w:rPr>
      </w:pPr>
    </w:p>
    <w:p w14:paraId="00000DA0" w14:textId="77777777" w:rsidR="008606A0" w:rsidRDefault="00000000">
      <w:pPr>
        <w:numPr>
          <w:ilvl w:val="0"/>
          <w:numId w:val="58"/>
        </w:numPr>
        <w:pBdr>
          <w:top w:val="nil"/>
          <w:left w:val="nil"/>
          <w:bottom w:val="nil"/>
          <w:right w:val="nil"/>
          <w:between w:val="nil"/>
        </w:pBdr>
        <w:tabs>
          <w:tab w:val="left" w:pos="709"/>
        </w:tabs>
        <w:spacing w:after="0"/>
        <w:ind w:left="0" w:hanging="2"/>
        <w:rPr>
          <w:color w:val="000000"/>
        </w:rPr>
      </w:pPr>
      <w:r>
        <w:rPr>
          <w:b/>
          <w:color w:val="000000"/>
        </w:rPr>
        <w:t>UAJ</w:t>
      </w:r>
      <w:r>
        <w:rPr>
          <w:color w:val="000000"/>
        </w:rPr>
        <w:t>: Envía número de correlativo de resolución por correo. </w:t>
      </w:r>
    </w:p>
    <w:p w14:paraId="00000DA1" w14:textId="77777777" w:rsidR="008606A0" w:rsidRDefault="008606A0">
      <w:pPr>
        <w:pBdr>
          <w:top w:val="nil"/>
          <w:left w:val="nil"/>
          <w:bottom w:val="nil"/>
          <w:right w:val="nil"/>
          <w:between w:val="nil"/>
        </w:pBdr>
        <w:tabs>
          <w:tab w:val="left" w:pos="1276"/>
        </w:tabs>
        <w:spacing w:after="0"/>
        <w:ind w:left="0" w:hanging="2"/>
        <w:rPr>
          <w:color w:val="000000"/>
        </w:rPr>
      </w:pPr>
    </w:p>
    <w:p w14:paraId="00000DA2" w14:textId="77777777" w:rsidR="008606A0" w:rsidRDefault="00000000">
      <w:pPr>
        <w:numPr>
          <w:ilvl w:val="0"/>
          <w:numId w:val="58"/>
        </w:numPr>
        <w:pBdr>
          <w:top w:val="nil"/>
          <w:left w:val="nil"/>
          <w:bottom w:val="nil"/>
          <w:right w:val="nil"/>
          <w:between w:val="nil"/>
        </w:pBdr>
        <w:spacing w:after="0"/>
        <w:ind w:left="0" w:hanging="2"/>
        <w:rPr>
          <w:color w:val="000000"/>
        </w:rPr>
      </w:pPr>
      <w:r>
        <w:rPr>
          <w:b/>
          <w:color w:val="000000"/>
        </w:rPr>
        <w:t xml:space="preserve">Encargado (a) de Monitoreo, Evaluación y Seguimiento:  </w:t>
      </w:r>
      <w:r>
        <w:rPr>
          <w:color w:val="000000"/>
        </w:rPr>
        <w:t>Traslada para revisión</w:t>
      </w:r>
      <w:r>
        <w:rPr>
          <w:rFonts w:ascii="Times New Roman" w:eastAsia="Times New Roman" w:hAnsi="Times New Roman" w:cs="Times New Roman"/>
          <w:color w:val="000000"/>
          <w:sz w:val="24"/>
          <w:szCs w:val="24"/>
        </w:rPr>
        <w:t>.</w:t>
      </w:r>
    </w:p>
    <w:p w14:paraId="00000DA3" w14:textId="77777777" w:rsidR="008606A0" w:rsidRDefault="008606A0">
      <w:pPr>
        <w:pBdr>
          <w:top w:val="nil"/>
          <w:left w:val="nil"/>
          <w:bottom w:val="nil"/>
          <w:right w:val="nil"/>
          <w:between w:val="nil"/>
        </w:pBdr>
        <w:spacing w:after="0"/>
        <w:ind w:left="0" w:hanging="2"/>
        <w:rPr>
          <w:color w:val="000000"/>
        </w:rPr>
      </w:pPr>
    </w:p>
    <w:p w14:paraId="00000DA4" w14:textId="77777777" w:rsidR="008606A0" w:rsidRDefault="00000000">
      <w:pPr>
        <w:numPr>
          <w:ilvl w:val="0"/>
          <w:numId w:val="58"/>
        </w:numPr>
        <w:pBdr>
          <w:top w:val="nil"/>
          <w:left w:val="nil"/>
          <w:bottom w:val="nil"/>
          <w:right w:val="nil"/>
          <w:between w:val="nil"/>
        </w:pBdr>
        <w:tabs>
          <w:tab w:val="left" w:pos="709"/>
        </w:tabs>
        <w:spacing w:after="0"/>
        <w:ind w:left="0" w:hanging="2"/>
        <w:rPr>
          <w:color w:val="000000"/>
        </w:rPr>
      </w:pPr>
      <w:r>
        <w:rPr>
          <w:b/>
          <w:color w:val="000000"/>
        </w:rPr>
        <w:t>UAJ:</w:t>
      </w:r>
      <w:r>
        <w:rPr>
          <w:color w:val="000000"/>
        </w:rPr>
        <w:t>  Revisa y traslada. </w:t>
      </w:r>
    </w:p>
    <w:p w14:paraId="00000DA5" w14:textId="77777777" w:rsidR="008606A0" w:rsidRDefault="008606A0">
      <w:pPr>
        <w:pBdr>
          <w:top w:val="nil"/>
          <w:left w:val="nil"/>
          <w:bottom w:val="nil"/>
          <w:right w:val="nil"/>
          <w:between w:val="nil"/>
        </w:pBdr>
        <w:tabs>
          <w:tab w:val="left" w:pos="1276"/>
        </w:tabs>
        <w:spacing w:after="0"/>
        <w:ind w:left="0" w:hanging="2"/>
        <w:rPr>
          <w:color w:val="000000"/>
        </w:rPr>
      </w:pPr>
    </w:p>
    <w:p w14:paraId="00000DA6" w14:textId="77777777" w:rsidR="008606A0" w:rsidRDefault="00000000">
      <w:pPr>
        <w:numPr>
          <w:ilvl w:val="0"/>
          <w:numId w:val="58"/>
        </w:numPr>
        <w:pBdr>
          <w:top w:val="nil"/>
          <w:left w:val="nil"/>
          <w:bottom w:val="nil"/>
          <w:right w:val="nil"/>
          <w:between w:val="nil"/>
        </w:pBdr>
        <w:tabs>
          <w:tab w:val="left" w:pos="709"/>
        </w:tabs>
        <w:spacing w:after="0"/>
        <w:ind w:left="0" w:hanging="2"/>
        <w:rPr>
          <w:color w:val="000000"/>
        </w:rPr>
      </w:pPr>
      <w:r>
        <w:rPr>
          <w:b/>
          <w:color w:val="000000"/>
        </w:rPr>
        <w:t xml:space="preserve">Encargado (a) de Monitoreo, Evaluación y Seguimiento: </w:t>
      </w:r>
      <w:r>
        <w:rPr>
          <w:color w:val="000000"/>
        </w:rPr>
        <w:t>Revisa y atiende observaciones si las hay. Informa</w:t>
      </w:r>
    </w:p>
    <w:p w14:paraId="00000DA7" w14:textId="77777777" w:rsidR="008606A0" w:rsidRDefault="008606A0">
      <w:pPr>
        <w:pBdr>
          <w:top w:val="nil"/>
          <w:left w:val="nil"/>
          <w:bottom w:val="nil"/>
          <w:right w:val="nil"/>
          <w:between w:val="nil"/>
        </w:pBdr>
        <w:tabs>
          <w:tab w:val="left" w:pos="1276"/>
        </w:tabs>
        <w:spacing w:after="0"/>
        <w:ind w:left="0" w:hanging="2"/>
        <w:rPr>
          <w:color w:val="000000"/>
        </w:rPr>
      </w:pPr>
    </w:p>
    <w:p w14:paraId="00000DA8" w14:textId="77777777" w:rsidR="008606A0" w:rsidRDefault="00000000">
      <w:pPr>
        <w:numPr>
          <w:ilvl w:val="0"/>
          <w:numId w:val="58"/>
        </w:numPr>
        <w:pBdr>
          <w:top w:val="nil"/>
          <w:left w:val="nil"/>
          <w:bottom w:val="nil"/>
          <w:right w:val="nil"/>
          <w:between w:val="nil"/>
        </w:pBdr>
        <w:spacing w:after="0"/>
        <w:ind w:left="0" w:hanging="2"/>
        <w:rPr>
          <w:color w:val="000000"/>
        </w:rPr>
      </w:pPr>
      <w:r>
        <w:rPr>
          <w:b/>
          <w:color w:val="000000"/>
        </w:rPr>
        <w:t>Jefe de Planificación:</w:t>
      </w:r>
      <w:r>
        <w:rPr>
          <w:color w:val="000000"/>
        </w:rPr>
        <w:t xml:space="preserve"> Instruye que se eleve a firma.  </w:t>
      </w:r>
    </w:p>
    <w:p w14:paraId="00000DA9" w14:textId="77777777" w:rsidR="008606A0" w:rsidRDefault="008606A0">
      <w:pPr>
        <w:pBdr>
          <w:top w:val="nil"/>
          <w:left w:val="nil"/>
          <w:bottom w:val="nil"/>
          <w:right w:val="nil"/>
          <w:between w:val="nil"/>
        </w:pBdr>
        <w:spacing w:after="0"/>
        <w:ind w:left="0" w:hanging="2"/>
        <w:rPr>
          <w:color w:val="000000"/>
        </w:rPr>
      </w:pPr>
    </w:p>
    <w:p w14:paraId="00000DAA" w14:textId="77777777" w:rsidR="008606A0" w:rsidRDefault="00000000">
      <w:pPr>
        <w:numPr>
          <w:ilvl w:val="0"/>
          <w:numId w:val="58"/>
        </w:numPr>
        <w:pBdr>
          <w:top w:val="nil"/>
          <w:left w:val="nil"/>
          <w:bottom w:val="nil"/>
          <w:right w:val="nil"/>
          <w:between w:val="nil"/>
        </w:pBdr>
        <w:spacing w:after="0"/>
        <w:ind w:left="0" w:hanging="2"/>
        <w:rPr>
          <w:color w:val="000000"/>
        </w:rPr>
      </w:pPr>
      <w:r>
        <w:rPr>
          <w:b/>
          <w:color w:val="000000"/>
        </w:rPr>
        <w:t xml:space="preserve">Encargado (a) de Monitoreo, Evaluación y Seguimiento: </w:t>
      </w:r>
      <w:r>
        <w:rPr>
          <w:color w:val="000000"/>
        </w:rPr>
        <w:t>Traslada para firma.</w:t>
      </w:r>
    </w:p>
    <w:p w14:paraId="00000DAB" w14:textId="77777777" w:rsidR="008606A0" w:rsidRDefault="008606A0">
      <w:pPr>
        <w:pBdr>
          <w:top w:val="nil"/>
          <w:left w:val="nil"/>
          <w:bottom w:val="nil"/>
          <w:right w:val="nil"/>
          <w:between w:val="nil"/>
        </w:pBdr>
        <w:spacing w:after="0"/>
        <w:ind w:left="0" w:hanging="2"/>
        <w:rPr>
          <w:color w:val="000000"/>
        </w:rPr>
      </w:pPr>
    </w:p>
    <w:p w14:paraId="00000DAC" w14:textId="77777777" w:rsidR="008606A0" w:rsidRDefault="00000000">
      <w:pPr>
        <w:numPr>
          <w:ilvl w:val="0"/>
          <w:numId w:val="58"/>
        </w:numPr>
        <w:pBdr>
          <w:top w:val="nil"/>
          <w:left w:val="nil"/>
          <w:bottom w:val="nil"/>
          <w:right w:val="nil"/>
          <w:between w:val="nil"/>
        </w:pBdr>
        <w:spacing w:after="0"/>
        <w:ind w:left="0" w:hanging="2"/>
        <w:rPr>
          <w:color w:val="000000"/>
        </w:rPr>
      </w:pPr>
      <w:r>
        <w:rPr>
          <w:b/>
          <w:color w:val="000000"/>
        </w:rPr>
        <w:t>Dirección Ejecutiva:</w:t>
      </w:r>
      <w:r>
        <w:rPr>
          <w:color w:val="000000"/>
        </w:rPr>
        <w:t xml:space="preserve">  Firma y sella resolución y </w:t>
      </w:r>
      <w:r>
        <w:rPr>
          <w:i/>
          <w:color w:val="000000"/>
        </w:rPr>
        <w:t>Comprobante de Reprogramación Subproductos.  </w:t>
      </w:r>
    </w:p>
    <w:p w14:paraId="00000DAD" w14:textId="77777777" w:rsidR="008606A0" w:rsidRDefault="008606A0">
      <w:pPr>
        <w:pBdr>
          <w:top w:val="nil"/>
          <w:left w:val="nil"/>
          <w:bottom w:val="nil"/>
          <w:right w:val="nil"/>
          <w:between w:val="nil"/>
        </w:pBdr>
        <w:spacing w:after="0"/>
        <w:ind w:left="0" w:hanging="2"/>
        <w:rPr>
          <w:color w:val="000000"/>
        </w:rPr>
      </w:pPr>
    </w:p>
    <w:p w14:paraId="00000DAE" w14:textId="77777777" w:rsidR="008606A0" w:rsidRDefault="00000000">
      <w:pPr>
        <w:numPr>
          <w:ilvl w:val="0"/>
          <w:numId w:val="58"/>
        </w:numPr>
        <w:pBdr>
          <w:top w:val="nil"/>
          <w:left w:val="nil"/>
          <w:bottom w:val="nil"/>
          <w:right w:val="nil"/>
          <w:between w:val="nil"/>
        </w:pBdr>
        <w:spacing w:after="0"/>
        <w:ind w:left="0" w:hanging="2"/>
        <w:rPr>
          <w:color w:val="000000"/>
        </w:rPr>
      </w:pPr>
      <w:r>
        <w:rPr>
          <w:b/>
          <w:color w:val="000000"/>
        </w:rPr>
        <w:t xml:space="preserve">Encargado (a) de Monitoreo, Evaluación y Seguimiento: </w:t>
      </w:r>
      <w:r>
        <w:rPr>
          <w:color w:val="000000"/>
        </w:rPr>
        <w:t>Recibe y escanea resolución.   </w:t>
      </w:r>
    </w:p>
    <w:p w14:paraId="00000DAF" w14:textId="77777777" w:rsidR="008606A0" w:rsidRDefault="008606A0">
      <w:pPr>
        <w:pBdr>
          <w:top w:val="nil"/>
          <w:left w:val="nil"/>
          <w:bottom w:val="nil"/>
          <w:right w:val="nil"/>
          <w:between w:val="nil"/>
        </w:pBdr>
        <w:spacing w:after="0"/>
        <w:ind w:left="0" w:hanging="2"/>
        <w:rPr>
          <w:color w:val="000000"/>
        </w:rPr>
      </w:pPr>
    </w:p>
    <w:p w14:paraId="00000DB0" w14:textId="77777777" w:rsidR="008606A0" w:rsidRDefault="00000000">
      <w:pPr>
        <w:numPr>
          <w:ilvl w:val="0"/>
          <w:numId w:val="58"/>
        </w:numPr>
        <w:pBdr>
          <w:top w:val="nil"/>
          <w:left w:val="nil"/>
          <w:bottom w:val="nil"/>
          <w:right w:val="nil"/>
          <w:between w:val="nil"/>
        </w:pBdr>
        <w:spacing w:after="0"/>
        <w:ind w:left="0" w:hanging="2"/>
        <w:rPr>
          <w:color w:val="000000"/>
        </w:rPr>
      </w:pPr>
      <w:r>
        <w:rPr>
          <w:b/>
          <w:color w:val="000000"/>
        </w:rPr>
        <w:t xml:space="preserve">Jefe de Planificación: </w:t>
      </w:r>
      <w:r>
        <w:rPr>
          <w:color w:val="000000"/>
        </w:rPr>
        <w:t xml:space="preserve">Recibe por correo y carga la resolución donde operó la modificación de metas en SIGES.  </w:t>
      </w:r>
    </w:p>
    <w:p w14:paraId="00000DB1" w14:textId="77777777" w:rsidR="008606A0" w:rsidRDefault="008606A0">
      <w:pPr>
        <w:pBdr>
          <w:top w:val="nil"/>
          <w:left w:val="nil"/>
          <w:bottom w:val="nil"/>
          <w:right w:val="nil"/>
          <w:between w:val="nil"/>
        </w:pBdr>
        <w:spacing w:after="0"/>
        <w:ind w:left="0" w:hanging="2"/>
        <w:rPr>
          <w:color w:val="000000"/>
        </w:rPr>
      </w:pPr>
    </w:p>
    <w:p w14:paraId="00000DB2" w14:textId="77777777" w:rsidR="008606A0" w:rsidRDefault="00000000">
      <w:pPr>
        <w:numPr>
          <w:ilvl w:val="0"/>
          <w:numId w:val="58"/>
        </w:numPr>
        <w:pBdr>
          <w:top w:val="nil"/>
          <w:left w:val="nil"/>
          <w:bottom w:val="nil"/>
          <w:right w:val="nil"/>
          <w:between w:val="nil"/>
        </w:pBdr>
        <w:tabs>
          <w:tab w:val="left" w:pos="567"/>
        </w:tabs>
        <w:spacing w:after="0"/>
        <w:ind w:left="0" w:hanging="2"/>
        <w:rPr>
          <w:color w:val="000000"/>
        </w:rPr>
      </w:pPr>
      <w:r>
        <w:rPr>
          <w:color w:val="000000"/>
        </w:rPr>
        <w:lastRenderedPageBreak/>
        <w:t xml:space="preserve">Elabora oficio de respuesta indicando que, si se modifican metas, firma y sella.  </w:t>
      </w:r>
    </w:p>
    <w:p w14:paraId="00000DB3" w14:textId="77777777" w:rsidR="008606A0" w:rsidRDefault="00000000">
      <w:pPr>
        <w:numPr>
          <w:ilvl w:val="0"/>
          <w:numId w:val="58"/>
        </w:numPr>
        <w:pBdr>
          <w:top w:val="nil"/>
          <w:left w:val="nil"/>
          <w:bottom w:val="nil"/>
          <w:right w:val="nil"/>
          <w:between w:val="nil"/>
        </w:pBdr>
        <w:spacing w:after="0"/>
        <w:ind w:left="0" w:hanging="2"/>
        <w:rPr>
          <w:color w:val="000000"/>
        </w:rPr>
      </w:pPr>
      <w:r>
        <w:rPr>
          <w:b/>
          <w:color w:val="000000"/>
        </w:rPr>
        <w:t xml:space="preserve">Encargado (a) de Monitoreo, Evaluación y Seguimiento: </w:t>
      </w:r>
      <w:r>
        <w:rPr>
          <w:color w:val="000000"/>
        </w:rPr>
        <w:t>Recibe.  Adjunta al expediente original recibido, los documentos generados en la Unidad de Planificación y copia de la resolución. Traslada. </w:t>
      </w:r>
    </w:p>
    <w:p w14:paraId="00000DB4" w14:textId="77777777" w:rsidR="008606A0" w:rsidRDefault="008606A0">
      <w:pPr>
        <w:pBdr>
          <w:top w:val="nil"/>
          <w:left w:val="nil"/>
          <w:bottom w:val="nil"/>
          <w:right w:val="nil"/>
          <w:between w:val="nil"/>
        </w:pBdr>
        <w:spacing w:after="0"/>
        <w:ind w:left="0" w:hanging="2"/>
        <w:rPr>
          <w:color w:val="000000"/>
        </w:rPr>
      </w:pPr>
    </w:p>
    <w:p w14:paraId="00000DB5" w14:textId="77777777" w:rsidR="008606A0" w:rsidRDefault="00000000">
      <w:pPr>
        <w:numPr>
          <w:ilvl w:val="0"/>
          <w:numId w:val="58"/>
        </w:numPr>
        <w:pBdr>
          <w:top w:val="nil"/>
          <w:left w:val="nil"/>
          <w:bottom w:val="nil"/>
          <w:right w:val="nil"/>
          <w:between w:val="nil"/>
        </w:pBdr>
        <w:spacing w:after="0"/>
        <w:ind w:left="0" w:hanging="2"/>
        <w:rPr>
          <w:color w:val="000000"/>
        </w:rPr>
      </w:pPr>
      <w:r>
        <w:rPr>
          <w:b/>
          <w:color w:val="000000"/>
        </w:rPr>
        <w:t xml:space="preserve">Jefe Financiero: </w:t>
      </w:r>
      <w:r>
        <w:rPr>
          <w:color w:val="000000"/>
        </w:rPr>
        <w:t>Recibe y firma de recibido devuelve copia de oficio.</w:t>
      </w:r>
      <w:r>
        <w:rPr>
          <w:color w:val="D13438"/>
        </w:rPr>
        <w:t> </w:t>
      </w:r>
    </w:p>
    <w:p w14:paraId="00000DB6" w14:textId="77777777" w:rsidR="008606A0" w:rsidRDefault="008606A0">
      <w:pPr>
        <w:pBdr>
          <w:top w:val="nil"/>
          <w:left w:val="nil"/>
          <w:bottom w:val="nil"/>
          <w:right w:val="nil"/>
          <w:between w:val="nil"/>
        </w:pBdr>
        <w:spacing w:after="0"/>
        <w:ind w:left="0" w:hanging="2"/>
        <w:rPr>
          <w:color w:val="000000"/>
        </w:rPr>
      </w:pPr>
    </w:p>
    <w:p w14:paraId="00000DB7" w14:textId="77777777" w:rsidR="008606A0" w:rsidRDefault="00000000">
      <w:pPr>
        <w:numPr>
          <w:ilvl w:val="0"/>
          <w:numId w:val="58"/>
        </w:numPr>
        <w:pBdr>
          <w:top w:val="nil"/>
          <w:left w:val="nil"/>
          <w:bottom w:val="nil"/>
          <w:right w:val="nil"/>
          <w:between w:val="nil"/>
        </w:pBdr>
        <w:spacing w:after="0"/>
        <w:ind w:left="0" w:hanging="2"/>
        <w:rPr>
          <w:color w:val="000000"/>
        </w:rPr>
      </w:pPr>
      <w:r>
        <w:rPr>
          <w:color w:val="000000"/>
        </w:rPr>
        <w:t>Incorpora documento de Comprobante de Reprogramaciones de Subproductos en estado ENVIADO PRESUPUESTO.  </w:t>
      </w:r>
    </w:p>
    <w:p w14:paraId="00000DB8" w14:textId="77777777" w:rsidR="008606A0" w:rsidRDefault="008606A0">
      <w:pPr>
        <w:pBdr>
          <w:top w:val="nil"/>
          <w:left w:val="nil"/>
          <w:bottom w:val="nil"/>
          <w:right w:val="nil"/>
          <w:between w:val="nil"/>
        </w:pBdr>
        <w:spacing w:after="0"/>
        <w:ind w:left="0" w:hanging="2"/>
        <w:rPr>
          <w:color w:val="000000"/>
        </w:rPr>
      </w:pPr>
    </w:p>
    <w:p w14:paraId="00000DB9" w14:textId="77777777" w:rsidR="008606A0" w:rsidRDefault="00000000">
      <w:pPr>
        <w:numPr>
          <w:ilvl w:val="0"/>
          <w:numId w:val="58"/>
        </w:numPr>
        <w:pBdr>
          <w:top w:val="nil"/>
          <w:left w:val="nil"/>
          <w:bottom w:val="nil"/>
          <w:right w:val="nil"/>
          <w:between w:val="nil"/>
        </w:pBdr>
        <w:spacing w:after="0"/>
        <w:ind w:left="0" w:hanging="2"/>
        <w:rPr>
          <w:color w:val="000000"/>
        </w:rPr>
      </w:pPr>
      <w:r>
        <w:rPr>
          <w:color w:val="000000"/>
        </w:rPr>
        <w:t>Solicita verbalmente o por escrito generar CO2F.</w:t>
      </w:r>
    </w:p>
    <w:p w14:paraId="00000DBA" w14:textId="77777777" w:rsidR="008606A0" w:rsidRDefault="008606A0">
      <w:pPr>
        <w:pBdr>
          <w:top w:val="nil"/>
          <w:left w:val="nil"/>
          <w:bottom w:val="nil"/>
          <w:right w:val="nil"/>
          <w:between w:val="nil"/>
        </w:pBdr>
        <w:spacing w:after="0"/>
        <w:ind w:left="0" w:hanging="2"/>
        <w:rPr>
          <w:color w:val="000000"/>
        </w:rPr>
      </w:pPr>
    </w:p>
    <w:p w14:paraId="00000DBB" w14:textId="77777777" w:rsidR="008606A0" w:rsidRDefault="00000000">
      <w:pPr>
        <w:numPr>
          <w:ilvl w:val="0"/>
          <w:numId w:val="58"/>
        </w:numPr>
        <w:pBdr>
          <w:top w:val="nil"/>
          <w:left w:val="nil"/>
          <w:bottom w:val="nil"/>
          <w:right w:val="nil"/>
          <w:between w:val="nil"/>
        </w:pBdr>
        <w:spacing w:after="0"/>
        <w:ind w:left="0" w:hanging="2"/>
        <w:rPr>
          <w:color w:val="000000"/>
        </w:rPr>
      </w:pPr>
      <w:r>
        <w:rPr>
          <w:b/>
          <w:color w:val="000000"/>
        </w:rPr>
        <w:t xml:space="preserve">Jefe de Planificación:  </w:t>
      </w:r>
      <w:r>
        <w:rPr>
          <w:color w:val="000000"/>
        </w:rPr>
        <w:t>Genera CO2F en el SICOIN.</w:t>
      </w:r>
    </w:p>
    <w:p w14:paraId="00000DBC" w14:textId="77777777" w:rsidR="008606A0" w:rsidRDefault="008606A0">
      <w:pPr>
        <w:pBdr>
          <w:top w:val="nil"/>
          <w:left w:val="nil"/>
          <w:bottom w:val="nil"/>
          <w:right w:val="nil"/>
          <w:between w:val="nil"/>
        </w:pBdr>
        <w:spacing w:after="0"/>
        <w:ind w:left="0" w:hanging="2"/>
        <w:rPr>
          <w:color w:val="000000"/>
        </w:rPr>
      </w:pPr>
    </w:p>
    <w:p w14:paraId="00000DBD" w14:textId="77777777" w:rsidR="008606A0" w:rsidRDefault="00000000">
      <w:pPr>
        <w:numPr>
          <w:ilvl w:val="0"/>
          <w:numId w:val="58"/>
        </w:numPr>
        <w:pBdr>
          <w:top w:val="nil"/>
          <w:left w:val="nil"/>
          <w:bottom w:val="nil"/>
          <w:right w:val="nil"/>
          <w:between w:val="nil"/>
        </w:pBdr>
        <w:spacing w:after="0"/>
        <w:ind w:left="0" w:hanging="2"/>
        <w:rPr>
          <w:color w:val="000000"/>
        </w:rPr>
      </w:pPr>
      <w:r>
        <w:rPr>
          <w:color w:val="000000"/>
        </w:rPr>
        <w:t>Imprime, firma y sella, saca copia y entrega original. </w:t>
      </w:r>
    </w:p>
    <w:p w14:paraId="00000DBE" w14:textId="77777777" w:rsidR="008606A0" w:rsidRDefault="008606A0">
      <w:pPr>
        <w:pBdr>
          <w:top w:val="nil"/>
          <w:left w:val="nil"/>
          <w:bottom w:val="nil"/>
          <w:right w:val="nil"/>
          <w:between w:val="nil"/>
        </w:pBdr>
        <w:spacing w:after="0"/>
        <w:ind w:left="0" w:hanging="2"/>
        <w:rPr>
          <w:color w:val="000000"/>
        </w:rPr>
      </w:pPr>
    </w:p>
    <w:p w14:paraId="00000DBF" w14:textId="77777777" w:rsidR="008606A0" w:rsidRDefault="00000000">
      <w:pPr>
        <w:numPr>
          <w:ilvl w:val="0"/>
          <w:numId w:val="58"/>
        </w:numPr>
        <w:pBdr>
          <w:top w:val="nil"/>
          <w:left w:val="nil"/>
          <w:bottom w:val="nil"/>
          <w:right w:val="nil"/>
          <w:between w:val="nil"/>
        </w:pBdr>
        <w:spacing w:after="0"/>
        <w:ind w:left="0" w:hanging="2"/>
        <w:rPr>
          <w:color w:val="000000"/>
        </w:rPr>
      </w:pPr>
      <w:r>
        <w:rPr>
          <w:b/>
          <w:color w:val="000000"/>
        </w:rPr>
        <w:t>Jefe Financiero</w:t>
      </w:r>
      <w:r>
        <w:rPr>
          <w:color w:val="000000"/>
        </w:rPr>
        <w:t>: Recibe y traslada para que con todo el expediente se incorpore la firma del Director Ejecutivo/</w:t>
      </w:r>
      <w:r>
        <w:t>E</w:t>
      </w:r>
      <w:r>
        <w:rPr>
          <w:color w:val="000000"/>
        </w:rPr>
        <w:t>ncargado del Despacho.</w:t>
      </w:r>
    </w:p>
    <w:p w14:paraId="00000DC0" w14:textId="77777777" w:rsidR="008606A0" w:rsidRDefault="008606A0">
      <w:pPr>
        <w:pBdr>
          <w:top w:val="nil"/>
          <w:left w:val="nil"/>
          <w:bottom w:val="nil"/>
          <w:right w:val="nil"/>
          <w:between w:val="nil"/>
        </w:pBdr>
        <w:spacing w:after="0"/>
        <w:ind w:left="0" w:hanging="2"/>
        <w:rPr>
          <w:color w:val="000000"/>
        </w:rPr>
      </w:pPr>
    </w:p>
    <w:p w14:paraId="00000DC1" w14:textId="77777777" w:rsidR="008606A0" w:rsidRDefault="00000000">
      <w:pPr>
        <w:numPr>
          <w:ilvl w:val="0"/>
          <w:numId w:val="58"/>
        </w:numPr>
        <w:pBdr>
          <w:top w:val="nil"/>
          <w:left w:val="nil"/>
          <w:bottom w:val="nil"/>
          <w:right w:val="nil"/>
          <w:between w:val="nil"/>
        </w:pBdr>
        <w:spacing w:after="0"/>
        <w:ind w:left="0" w:hanging="2"/>
        <w:rPr>
          <w:color w:val="000000"/>
        </w:rPr>
      </w:pPr>
      <w:r>
        <w:rPr>
          <w:b/>
          <w:color w:val="000000"/>
        </w:rPr>
        <w:t>DAF</w:t>
      </w:r>
      <w:r>
        <w:rPr>
          <w:color w:val="000000"/>
        </w:rPr>
        <w:t>: gestiona aprobación de modificación presupuestaria. </w:t>
      </w:r>
    </w:p>
    <w:p w14:paraId="00000DC2" w14:textId="77777777" w:rsidR="008606A0" w:rsidRDefault="008606A0">
      <w:pPr>
        <w:pBdr>
          <w:top w:val="nil"/>
          <w:left w:val="nil"/>
          <w:bottom w:val="nil"/>
          <w:right w:val="nil"/>
          <w:between w:val="nil"/>
        </w:pBdr>
        <w:spacing w:after="0"/>
        <w:ind w:left="0" w:hanging="2"/>
        <w:rPr>
          <w:color w:val="000000"/>
        </w:rPr>
      </w:pPr>
    </w:p>
    <w:p w14:paraId="00000DC3" w14:textId="77777777" w:rsidR="008606A0" w:rsidRDefault="00000000">
      <w:pPr>
        <w:numPr>
          <w:ilvl w:val="0"/>
          <w:numId w:val="58"/>
        </w:numPr>
        <w:pBdr>
          <w:top w:val="nil"/>
          <w:left w:val="nil"/>
          <w:bottom w:val="nil"/>
          <w:right w:val="nil"/>
          <w:between w:val="nil"/>
        </w:pBdr>
        <w:spacing w:after="0"/>
        <w:ind w:left="0" w:hanging="2"/>
        <w:rPr>
          <w:color w:val="000000"/>
        </w:rPr>
      </w:pPr>
      <w:r>
        <w:rPr>
          <w:color w:val="000000"/>
        </w:rPr>
        <w:t>Entrega copia de expediente con modificación aprobada. </w:t>
      </w:r>
    </w:p>
    <w:p w14:paraId="00000DC4" w14:textId="77777777" w:rsidR="008606A0" w:rsidRDefault="008606A0">
      <w:pPr>
        <w:pBdr>
          <w:top w:val="nil"/>
          <w:left w:val="nil"/>
          <w:bottom w:val="nil"/>
          <w:right w:val="nil"/>
          <w:between w:val="nil"/>
        </w:pBdr>
        <w:spacing w:after="0"/>
        <w:ind w:left="0" w:hanging="2"/>
        <w:rPr>
          <w:color w:val="000000"/>
        </w:rPr>
      </w:pPr>
    </w:p>
    <w:p w14:paraId="00000DC5" w14:textId="77777777" w:rsidR="008606A0" w:rsidRDefault="00000000">
      <w:pPr>
        <w:numPr>
          <w:ilvl w:val="0"/>
          <w:numId w:val="58"/>
        </w:numPr>
        <w:pBdr>
          <w:top w:val="nil"/>
          <w:left w:val="nil"/>
          <w:bottom w:val="nil"/>
          <w:right w:val="nil"/>
          <w:between w:val="nil"/>
        </w:pBdr>
        <w:spacing w:after="0"/>
        <w:ind w:left="0" w:hanging="2"/>
        <w:rPr>
          <w:color w:val="000000"/>
        </w:rPr>
      </w:pPr>
      <w:r>
        <w:rPr>
          <w:b/>
          <w:color w:val="000000"/>
        </w:rPr>
        <w:t>Jefe de Planificación</w:t>
      </w:r>
      <w:r>
        <w:rPr>
          <w:color w:val="000000"/>
        </w:rPr>
        <w:t>:  Coordina se envíe copia del expediente por actualización de POA a SEGEPLAN, MINFIN y CGC.  </w:t>
      </w:r>
    </w:p>
    <w:p w14:paraId="00000DC6" w14:textId="77777777" w:rsidR="008606A0" w:rsidRDefault="008606A0">
      <w:pPr>
        <w:pBdr>
          <w:top w:val="nil"/>
          <w:left w:val="nil"/>
          <w:bottom w:val="nil"/>
          <w:right w:val="nil"/>
          <w:between w:val="nil"/>
        </w:pBdr>
        <w:spacing w:after="0"/>
        <w:ind w:left="0" w:hanging="2"/>
        <w:rPr>
          <w:color w:val="000000"/>
        </w:rPr>
      </w:pPr>
    </w:p>
    <w:p w14:paraId="00000DC7" w14:textId="77777777" w:rsidR="008606A0" w:rsidRDefault="00000000">
      <w:pPr>
        <w:numPr>
          <w:ilvl w:val="0"/>
          <w:numId w:val="58"/>
        </w:numPr>
        <w:pBdr>
          <w:top w:val="nil"/>
          <w:left w:val="nil"/>
          <w:bottom w:val="nil"/>
          <w:right w:val="nil"/>
          <w:between w:val="nil"/>
        </w:pBdr>
        <w:spacing w:after="0"/>
        <w:ind w:left="0" w:hanging="2"/>
        <w:rPr>
          <w:color w:val="000000"/>
        </w:rPr>
      </w:pPr>
      <w:r>
        <w:rPr>
          <w:b/>
          <w:color w:val="000000"/>
        </w:rPr>
        <w:t xml:space="preserve">Encargado (a) de Monitoreo, Evaluación y Seguimiento:  </w:t>
      </w:r>
      <w:r>
        <w:rPr>
          <w:color w:val="000000"/>
        </w:rPr>
        <w:t>Envía y archiva copia con firma de recibido. </w:t>
      </w:r>
    </w:p>
    <w:p w14:paraId="00000DC8" w14:textId="77777777" w:rsidR="008606A0" w:rsidRDefault="008606A0">
      <w:pPr>
        <w:pBdr>
          <w:top w:val="nil"/>
          <w:left w:val="nil"/>
          <w:bottom w:val="nil"/>
          <w:right w:val="nil"/>
          <w:between w:val="nil"/>
        </w:pBdr>
        <w:spacing w:after="0"/>
        <w:ind w:left="0" w:hanging="2"/>
        <w:rPr>
          <w:color w:val="000000"/>
        </w:rPr>
      </w:pPr>
    </w:p>
    <w:p w14:paraId="00000DC9" w14:textId="77777777" w:rsidR="008606A0" w:rsidRDefault="00000000">
      <w:pPr>
        <w:numPr>
          <w:ilvl w:val="0"/>
          <w:numId w:val="58"/>
        </w:numPr>
        <w:pBdr>
          <w:top w:val="nil"/>
          <w:left w:val="nil"/>
          <w:bottom w:val="nil"/>
          <w:right w:val="nil"/>
          <w:between w:val="nil"/>
        </w:pBdr>
        <w:spacing w:after="0"/>
        <w:ind w:left="0" w:hanging="2"/>
        <w:rPr>
          <w:color w:val="000000"/>
        </w:rPr>
      </w:pPr>
      <w:r>
        <w:rPr>
          <w:b/>
          <w:color w:val="000000"/>
        </w:rPr>
        <w:t>Fin del procedimiento.</w:t>
      </w:r>
      <w:r>
        <w:rPr>
          <w:color w:val="000000"/>
        </w:rPr>
        <w:t> </w:t>
      </w:r>
    </w:p>
    <w:p w14:paraId="00000DCA" w14:textId="77777777" w:rsidR="008606A0" w:rsidRDefault="008606A0">
      <w:pPr>
        <w:ind w:left="0" w:hanging="2"/>
      </w:pPr>
    </w:p>
    <w:p w14:paraId="00000DCB" w14:textId="77777777" w:rsidR="008606A0" w:rsidRDefault="00000000">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b/>
          <w:color w:val="000000"/>
        </w:rPr>
        <w:t>15.14.1 PROCEDIMIENTO DE MODIFICACIÓN PRESUPUESTARIA MEDIANTE APROBACIÓN DE RESOLUCIÓN DE LA MÁXIMA AUTORIDAD CON MODIFICACIÓN DE METAS FÍSICAS.</w:t>
      </w:r>
    </w:p>
    <w:tbl>
      <w:tblPr>
        <w:tblStyle w:val="affff5"/>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561"/>
        <w:gridCol w:w="5741"/>
      </w:tblGrid>
      <w:tr w:rsidR="008606A0" w14:paraId="60502C3B" w14:textId="77777777">
        <w:trPr>
          <w:trHeight w:val="567"/>
        </w:trPr>
        <w:tc>
          <w:tcPr>
            <w:tcW w:w="595" w:type="dxa"/>
            <w:shd w:val="clear" w:color="auto" w:fill="D9D9D9"/>
          </w:tcPr>
          <w:p w14:paraId="00000DCC" w14:textId="77777777" w:rsidR="008606A0" w:rsidRDefault="00000000">
            <w:pPr>
              <w:spacing w:after="0"/>
              <w:ind w:left="0" w:hanging="2"/>
            </w:pPr>
            <w:r>
              <w:rPr>
                <w:b/>
              </w:rPr>
              <w:t>No.</w:t>
            </w:r>
          </w:p>
        </w:tc>
        <w:tc>
          <w:tcPr>
            <w:tcW w:w="2561" w:type="dxa"/>
            <w:shd w:val="clear" w:color="auto" w:fill="D9D9D9"/>
          </w:tcPr>
          <w:p w14:paraId="00000DCD" w14:textId="77777777" w:rsidR="008606A0" w:rsidRDefault="00000000">
            <w:pPr>
              <w:spacing w:after="0"/>
              <w:ind w:left="0" w:hanging="2"/>
            </w:pPr>
            <w:r>
              <w:rPr>
                <w:b/>
              </w:rPr>
              <w:t>RESPONSABLE</w:t>
            </w:r>
          </w:p>
          <w:p w14:paraId="00000DCE" w14:textId="77777777" w:rsidR="008606A0" w:rsidRDefault="008606A0">
            <w:pPr>
              <w:spacing w:after="0"/>
              <w:ind w:left="0" w:hanging="2"/>
            </w:pPr>
          </w:p>
        </w:tc>
        <w:tc>
          <w:tcPr>
            <w:tcW w:w="5741" w:type="dxa"/>
            <w:shd w:val="clear" w:color="auto" w:fill="D9D9D9"/>
          </w:tcPr>
          <w:p w14:paraId="00000DCF" w14:textId="77777777" w:rsidR="008606A0" w:rsidRDefault="00000000">
            <w:pPr>
              <w:spacing w:after="0"/>
              <w:ind w:left="0" w:hanging="2"/>
            </w:pPr>
            <w:r>
              <w:rPr>
                <w:b/>
              </w:rPr>
              <w:t>DESCRIPCIÓN DE LAS ACTIVIDADES</w:t>
            </w:r>
          </w:p>
        </w:tc>
      </w:tr>
      <w:tr w:rsidR="008606A0" w14:paraId="7EBDAAB9" w14:textId="77777777">
        <w:trPr>
          <w:trHeight w:val="542"/>
        </w:trPr>
        <w:tc>
          <w:tcPr>
            <w:tcW w:w="595" w:type="dxa"/>
          </w:tcPr>
          <w:p w14:paraId="00000DD0" w14:textId="77777777" w:rsidR="008606A0" w:rsidRDefault="00000000">
            <w:pPr>
              <w:spacing w:after="0"/>
              <w:ind w:left="0" w:hanging="2"/>
              <w:rPr>
                <w:rFonts w:ascii="Times New Roman" w:eastAsia="Times New Roman" w:hAnsi="Times New Roman" w:cs="Times New Roman"/>
              </w:rPr>
            </w:pPr>
            <w:r>
              <w:rPr>
                <w:rFonts w:ascii="Times New Roman" w:eastAsia="Times New Roman" w:hAnsi="Times New Roman" w:cs="Times New Roman"/>
                <w:b/>
              </w:rPr>
              <w:t>1</w:t>
            </w:r>
          </w:p>
        </w:tc>
        <w:tc>
          <w:tcPr>
            <w:tcW w:w="2561" w:type="dxa"/>
          </w:tcPr>
          <w:p w14:paraId="00000DD1" w14:textId="77777777" w:rsidR="008606A0" w:rsidRDefault="00000000">
            <w:pPr>
              <w:spacing w:after="0"/>
              <w:ind w:left="0" w:hanging="2"/>
            </w:pPr>
            <w:r>
              <w:rPr>
                <w:b/>
              </w:rPr>
              <w:t>Dependencia Solicitante</w:t>
            </w:r>
          </w:p>
        </w:tc>
        <w:tc>
          <w:tcPr>
            <w:tcW w:w="5741" w:type="dxa"/>
          </w:tcPr>
          <w:p w14:paraId="00000DD2" w14:textId="77777777" w:rsidR="008606A0" w:rsidRDefault="00000000">
            <w:pPr>
              <w:pBdr>
                <w:top w:val="nil"/>
                <w:left w:val="nil"/>
                <w:bottom w:val="nil"/>
                <w:right w:val="nil"/>
                <w:between w:val="nil"/>
              </w:pBdr>
              <w:spacing w:after="0"/>
              <w:ind w:left="0" w:hanging="2"/>
              <w:rPr>
                <w:color w:val="000000"/>
              </w:rPr>
            </w:pPr>
            <w:r>
              <w:rPr>
                <w:color w:val="000000"/>
              </w:rPr>
              <w:t>Dirige oficio solicitando modificación de metas físicas y entrega proyecto de modificación de su POA.</w:t>
            </w:r>
          </w:p>
        </w:tc>
      </w:tr>
      <w:tr w:rsidR="008606A0" w14:paraId="4D4B6C80" w14:textId="77777777">
        <w:trPr>
          <w:trHeight w:val="567"/>
        </w:trPr>
        <w:tc>
          <w:tcPr>
            <w:tcW w:w="595" w:type="dxa"/>
          </w:tcPr>
          <w:p w14:paraId="00000DD3" w14:textId="77777777" w:rsidR="008606A0" w:rsidRDefault="00000000">
            <w:pPr>
              <w:spacing w:after="0"/>
              <w:ind w:left="0" w:hanging="2"/>
            </w:pPr>
            <w:r>
              <w:rPr>
                <w:b/>
              </w:rPr>
              <w:lastRenderedPageBreak/>
              <w:t>2</w:t>
            </w:r>
          </w:p>
        </w:tc>
        <w:tc>
          <w:tcPr>
            <w:tcW w:w="2561" w:type="dxa"/>
          </w:tcPr>
          <w:p w14:paraId="00000DD4" w14:textId="77777777" w:rsidR="008606A0" w:rsidRDefault="00000000">
            <w:pPr>
              <w:spacing w:after="0"/>
              <w:ind w:left="0" w:hanging="2"/>
            </w:pPr>
            <w:r>
              <w:rPr>
                <w:b/>
              </w:rPr>
              <w:t>Analista de Planificación</w:t>
            </w:r>
          </w:p>
        </w:tc>
        <w:tc>
          <w:tcPr>
            <w:tcW w:w="5741" w:type="dxa"/>
          </w:tcPr>
          <w:p w14:paraId="00000DD5" w14:textId="77777777" w:rsidR="008606A0" w:rsidRDefault="00000000">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color w:val="000000"/>
              </w:rPr>
              <w:t>Recibe y revisa.</w:t>
            </w:r>
          </w:p>
        </w:tc>
      </w:tr>
      <w:tr w:rsidR="008606A0" w14:paraId="618E368D" w14:textId="77777777">
        <w:trPr>
          <w:trHeight w:val="567"/>
        </w:trPr>
        <w:tc>
          <w:tcPr>
            <w:tcW w:w="595" w:type="dxa"/>
          </w:tcPr>
          <w:p w14:paraId="00000DD6" w14:textId="77777777" w:rsidR="008606A0" w:rsidRDefault="00000000">
            <w:pPr>
              <w:spacing w:after="0"/>
              <w:ind w:left="0" w:hanging="2"/>
            </w:pPr>
            <w:r>
              <w:rPr>
                <w:b/>
              </w:rPr>
              <w:t>3</w:t>
            </w:r>
          </w:p>
        </w:tc>
        <w:tc>
          <w:tcPr>
            <w:tcW w:w="2561" w:type="dxa"/>
          </w:tcPr>
          <w:p w14:paraId="00000DD7" w14:textId="77777777" w:rsidR="008606A0" w:rsidRDefault="00000000">
            <w:pPr>
              <w:spacing w:after="0"/>
              <w:ind w:left="0" w:hanging="2"/>
            </w:pPr>
            <w:r>
              <w:rPr>
                <w:b/>
              </w:rPr>
              <w:t>Jefe de Planificación</w:t>
            </w:r>
          </w:p>
        </w:tc>
        <w:tc>
          <w:tcPr>
            <w:tcW w:w="5741" w:type="dxa"/>
          </w:tcPr>
          <w:p w14:paraId="00000DD8" w14:textId="1CC4927C" w:rsidR="008606A0" w:rsidRDefault="00000000">
            <w:pPr>
              <w:spacing w:after="0"/>
              <w:ind w:left="0" w:hanging="2"/>
            </w:pPr>
            <w:r>
              <w:t xml:space="preserve">Gira instrucciones para consultar por correo electrónico a otras dependencias de la </w:t>
            </w:r>
            <w:r w:rsidR="006675E8">
              <w:t>COPADEH si</w:t>
            </w:r>
            <w:r>
              <w:t xml:space="preserve"> tienen modificaciones a sus POA.</w:t>
            </w:r>
          </w:p>
        </w:tc>
      </w:tr>
      <w:tr w:rsidR="008606A0" w14:paraId="27CFA713" w14:textId="77777777">
        <w:trPr>
          <w:cantSplit/>
          <w:trHeight w:val="567"/>
        </w:trPr>
        <w:tc>
          <w:tcPr>
            <w:tcW w:w="595" w:type="dxa"/>
          </w:tcPr>
          <w:p w14:paraId="00000DD9" w14:textId="77777777" w:rsidR="008606A0" w:rsidRDefault="00000000">
            <w:pPr>
              <w:spacing w:after="0"/>
              <w:ind w:left="0" w:hanging="2"/>
            </w:pPr>
            <w:r>
              <w:rPr>
                <w:b/>
              </w:rPr>
              <w:t>4.</w:t>
            </w:r>
          </w:p>
        </w:tc>
        <w:tc>
          <w:tcPr>
            <w:tcW w:w="2561" w:type="dxa"/>
            <w:vMerge w:val="restart"/>
          </w:tcPr>
          <w:p w14:paraId="00000DDA" w14:textId="77777777" w:rsidR="008606A0" w:rsidRDefault="008606A0">
            <w:pPr>
              <w:spacing w:after="0"/>
              <w:ind w:left="0" w:hanging="2"/>
            </w:pPr>
          </w:p>
          <w:p w14:paraId="00000DDB" w14:textId="77777777" w:rsidR="008606A0" w:rsidRDefault="008606A0">
            <w:pPr>
              <w:spacing w:after="0"/>
              <w:ind w:left="0" w:hanging="2"/>
            </w:pPr>
          </w:p>
          <w:p w14:paraId="00000DDC" w14:textId="77777777" w:rsidR="008606A0" w:rsidRDefault="00000000">
            <w:pPr>
              <w:spacing w:after="0"/>
              <w:ind w:left="0" w:hanging="2"/>
            </w:pPr>
            <w:r>
              <w:rPr>
                <w:b/>
              </w:rPr>
              <w:t>Dependencias</w:t>
            </w:r>
          </w:p>
        </w:tc>
        <w:tc>
          <w:tcPr>
            <w:tcW w:w="5741" w:type="dxa"/>
          </w:tcPr>
          <w:p w14:paraId="00000DDD" w14:textId="77777777" w:rsidR="008606A0" w:rsidRDefault="00000000">
            <w:pPr>
              <w:spacing w:after="0"/>
              <w:ind w:left="0" w:hanging="2"/>
            </w:pPr>
            <w:r>
              <w:t xml:space="preserve">Reciben y dan respuesta.  Si requieren modificación sigue paso 6.  Si no requiere modificación sigue paso 5.   </w:t>
            </w:r>
          </w:p>
        </w:tc>
      </w:tr>
      <w:tr w:rsidR="008606A0" w14:paraId="6449544C" w14:textId="77777777">
        <w:trPr>
          <w:cantSplit/>
          <w:trHeight w:val="567"/>
        </w:trPr>
        <w:tc>
          <w:tcPr>
            <w:tcW w:w="595" w:type="dxa"/>
          </w:tcPr>
          <w:p w14:paraId="00000DDE" w14:textId="77777777" w:rsidR="008606A0" w:rsidRDefault="00000000">
            <w:pPr>
              <w:spacing w:after="0"/>
              <w:ind w:left="0" w:hanging="2"/>
            </w:pPr>
            <w:r>
              <w:rPr>
                <w:b/>
              </w:rPr>
              <w:t>5.</w:t>
            </w:r>
          </w:p>
        </w:tc>
        <w:tc>
          <w:tcPr>
            <w:tcW w:w="2561" w:type="dxa"/>
            <w:vMerge/>
          </w:tcPr>
          <w:p w14:paraId="00000DDF" w14:textId="77777777" w:rsidR="008606A0" w:rsidRDefault="008606A0">
            <w:pPr>
              <w:widowControl w:val="0"/>
              <w:pBdr>
                <w:top w:val="nil"/>
                <w:left w:val="nil"/>
                <w:bottom w:val="nil"/>
                <w:right w:val="nil"/>
                <w:between w:val="nil"/>
              </w:pBdr>
              <w:spacing w:after="0"/>
              <w:ind w:left="0" w:hanging="2"/>
            </w:pPr>
          </w:p>
        </w:tc>
        <w:tc>
          <w:tcPr>
            <w:tcW w:w="5741" w:type="dxa"/>
          </w:tcPr>
          <w:p w14:paraId="00000DE0" w14:textId="77777777" w:rsidR="008606A0" w:rsidRDefault="00000000">
            <w:pPr>
              <w:spacing w:after="160" w:line="259" w:lineRule="auto"/>
              <w:ind w:left="0" w:hanging="2"/>
            </w:pPr>
            <w:r>
              <w:t>Informan que no requieren modificación. Sigue paso 40.</w:t>
            </w:r>
          </w:p>
        </w:tc>
      </w:tr>
      <w:tr w:rsidR="008606A0" w14:paraId="6C33E3FD" w14:textId="77777777">
        <w:trPr>
          <w:cantSplit/>
          <w:trHeight w:val="567"/>
        </w:trPr>
        <w:tc>
          <w:tcPr>
            <w:tcW w:w="595" w:type="dxa"/>
          </w:tcPr>
          <w:p w14:paraId="00000DE1" w14:textId="77777777" w:rsidR="008606A0" w:rsidRDefault="00000000">
            <w:pPr>
              <w:spacing w:after="0"/>
              <w:ind w:left="0" w:hanging="2"/>
            </w:pPr>
            <w:r>
              <w:rPr>
                <w:b/>
              </w:rPr>
              <w:t>6.</w:t>
            </w:r>
          </w:p>
        </w:tc>
        <w:tc>
          <w:tcPr>
            <w:tcW w:w="2561" w:type="dxa"/>
            <w:vMerge/>
          </w:tcPr>
          <w:p w14:paraId="00000DE2" w14:textId="77777777" w:rsidR="008606A0" w:rsidRDefault="008606A0">
            <w:pPr>
              <w:widowControl w:val="0"/>
              <w:pBdr>
                <w:top w:val="nil"/>
                <w:left w:val="nil"/>
                <w:bottom w:val="nil"/>
                <w:right w:val="nil"/>
                <w:between w:val="nil"/>
              </w:pBdr>
              <w:spacing w:after="0"/>
              <w:ind w:left="0" w:hanging="2"/>
            </w:pPr>
          </w:p>
        </w:tc>
        <w:tc>
          <w:tcPr>
            <w:tcW w:w="5741" w:type="dxa"/>
          </w:tcPr>
          <w:p w14:paraId="00000DE3" w14:textId="77777777" w:rsidR="008606A0" w:rsidRDefault="00000000">
            <w:pPr>
              <w:ind w:left="0" w:hanging="2"/>
            </w:pPr>
            <w:r>
              <w:t>Entregan POA modificado con oficio.</w:t>
            </w:r>
          </w:p>
        </w:tc>
      </w:tr>
      <w:tr w:rsidR="008606A0" w14:paraId="1DBE4ED5" w14:textId="77777777">
        <w:trPr>
          <w:trHeight w:val="685"/>
        </w:trPr>
        <w:tc>
          <w:tcPr>
            <w:tcW w:w="595" w:type="dxa"/>
          </w:tcPr>
          <w:p w14:paraId="00000DE4" w14:textId="77777777" w:rsidR="008606A0" w:rsidRDefault="00000000">
            <w:pPr>
              <w:spacing w:after="0"/>
              <w:ind w:left="0" w:hanging="2"/>
            </w:pPr>
            <w:r>
              <w:rPr>
                <w:b/>
              </w:rPr>
              <w:t>7.</w:t>
            </w:r>
          </w:p>
        </w:tc>
        <w:tc>
          <w:tcPr>
            <w:tcW w:w="2561" w:type="dxa"/>
          </w:tcPr>
          <w:p w14:paraId="00000DE5" w14:textId="77777777" w:rsidR="008606A0" w:rsidRDefault="00000000">
            <w:pPr>
              <w:spacing w:after="0"/>
              <w:ind w:left="0" w:hanging="2"/>
            </w:pPr>
            <w:r>
              <w:rPr>
                <w:b/>
              </w:rPr>
              <w:t>Analista de Planificación</w:t>
            </w:r>
          </w:p>
        </w:tc>
        <w:tc>
          <w:tcPr>
            <w:tcW w:w="5741" w:type="dxa"/>
          </w:tcPr>
          <w:p w14:paraId="00000DE6" w14:textId="77777777" w:rsidR="008606A0" w:rsidRDefault="00000000">
            <w:pPr>
              <w:pBdr>
                <w:top w:val="nil"/>
                <w:left w:val="nil"/>
                <w:bottom w:val="nil"/>
                <w:right w:val="nil"/>
                <w:between w:val="nil"/>
              </w:pBdr>
              <w:tabs>
                <w:tab w:val="left" w:pos="709"/>
              </w:tabs>
              <w:spacing w:after="0"/>
              <w:ind w:left="0" w:hanging="2"/>
              <w:rPr>
                <w:rFonts w:ascii="Times New Roman" w:eastAsia="Times New Roman" w:hAnsi="Times New Roman" w:cs="Times New Roman"/>
                <w:color w:val="000000"/>
                <w:sz w:val="22"/>
              </w:rPr>
            </w:pPr>
            <w:r>
              <w:rPr>
                <w:color w:val="000000"/>
              </w:rPr>
              <w:t>Recibe, revisa, integra información de POA, adjunta copia de oficio de dependencia interesada. </w:t>
            </w:r>
          </w:p>
        </w:tc>
      </w:tr>
      <w:tr w:rsidR="008606A0" w14:paraId="28E306D7" w14:textId="77777777">
        <w:trPr>
          <w:trHeight w:val="567"/>
        </w:trPr>
        <w:tc>
          <w:tcPr>
            <w:tcW w:w="595" w:type="dxa"/>
          </w:tcPr>
          <w:p w14:paraId="00000DE7" w14:textId="77777777" w:rsidR="008606A0" w:rsidRDefault="00000000">
            <w:pPr>
              <w:spacing w:after="0"/>
              <w:ind w:left="0" w:hanging="2"/>
            </w:pPr>
            <w:r>
              <w:rPr>
                <w:b/>
              </w:rPr>
              <w:t>8.</w:t>
            </w:r>
          </w:p>
        </w:tc>
        <w:tc>
          <w:tcPr>
            <w:tcW w:w="2561" w:type="dxa"/>
          </w:tcPr>
          <w:p w14:paraId="00000DE8" w14:textId="77777777" w:rsidR="008606A0" w:rsidRDefault="008606A0">
            <w:pPr>
              <w:spacing w:after="0"/>
              <w:ind w:left="0" w:hanging="2"/>
            </w:pPr>
          </w:p>
          <w:p w14:paraId="00000DE9" w14:textId="77777777" w:rsidR="008606A0" w:rsidRDefault="00000000">
            <w:pPr>
              <w:spacing w:after="0"/>
              <w:ind w:left="0" w:hanging="2"/>
            </w:pPr>
            <w:r>
              <w:rPr>
                <w:b/>
              </w:rPr>
              <w:t>Jefe de Planificación</w:t>
            </w:r>
          </w:p>
        </w:tc>
        <w:tc>
          <w:tcPr>
            <w:tcW w:w="5741" w:type="dxa"/>
          </w:tcPr>
          <w:p w14:paraId="00000DEA" w14:textId="77777777" w:rsidR="008606A0" w:rsidRDefault="00000000">
            <w:pPr>
              <w:spacing w:after="160" w:line="259" w:lineRule="auto"/>
              <w:ind w:left="0" w:hanging="2"/>
            </w:pPr>
            <w:r>
              <w:t>Recibe y revisa.  Gira instrucciones para remitir a firma de la autoridad superior.</w:t>
            </w:r>
          </w:p>
        </w:tc>
      </w:tr>
      <w:tr w:rsidR="008606A0" w14:paraId="288A2832" w14:textId="77777777">
        <w:trPr>
          <w:trHeight w:val="586"/>
        </w:trPr>
        <w:tc>
          <w:tcPr>
            <w:tcW w:w="595" w:type="dxa"/>
          </w:tcPr>
          <w:p w14:paraId="00000DEB" w14:textId="77777777" w:rsidR="008606A0" w:rsidRDefault="00000000">
            <w:pPr>
              <w:spacing w:after="0"/>
              <w:ind w:left="0" w:hanging="2"/>
            </w:pPr>
            <w:r>
              <w:rPr>
                <w:b/>
              </w:rPr>
              <w:t>9.</w:t>
            </w:r>
          </w:p>
        </w:tc>
        <w:tc>
          <w:tcPr>
            <w:tcW w:w="2561" w:type="dxa"/>
          </w:tcPr>
          <w:p w14:paraId="00000DEC" w14:textId="77777777" w:rsidR="008606A0" w:rsidRDefault="00000000">
            <w:pPr>
              <w:spacing w:after="0"/>
              <w:ind w:left="0" w:hanging="2"/>
            </w:pPr>
            <w:r>
              <w:rPr>
                <w:b/>
              </w:rPr>
              <w:t>Director Ejecutivo</w:t>
            </w:r>
          </w:p>
        </w:tc>
        <w:tc>
          <w:tcPr>
            <w:tcW w:w="5741" w:type="dxa"/>
          </w:tcPr>
          <w:p w14:paraId="00000DED" w14:textId="77777777" w:rsidR="008606A0" w:rsidRDefault="00000000">
            <w:pPr>
              <w:ind w:left="0" w:hanging="2"/>
            </w:pPr>
            <w:r>
              <w:t>Firma y sella.</w:t>
            </w:r>
          </w:p>
        </w:tc>
      </w:tr>
      <w:tr w:rsidR="008606A0" w14:paraId="5734C195" w14:textId="77777777">
        <w:trPr>
          <w:trHeight w:val="367"/>
        </w:trPr>
        <w:tc>
          <w:tcPr>
            <w:tcW w:w="595" w:type="dxa"/>
          </w:tcPr>
          <w:p w14:paraId="00000DEE" w14:textId="77777777" w:rsidR="008606A0" w:rsidRDefault="00000000">
            <w:pPr>
              <w:spacing w:after="0"/>
              <w:ind w:left="0" w:hanging="2"/>
            </w:pPr>
            <w:r>
              <w:rPr>
                <w:b/>
              </w:rPr>
              <w:t>10.</w:t>
            </w:r>
          </w:p>
        </w:tc>
        <w:tc>
          <w:tcPr>
            <w:tcW w:w="2561" w:type="dxa"/>
          </w:tcPr>
          <w:p w14:paraId="00000DEF" w14:textId="77777777" w:rsidR="008606A0" w:rsidRDefault="00000000">
            <w:pPr>
              <w:spacing w:after="0"/>
              <w:ind w:left="0" w:hanging="2"/>
            </w:pPr>
            <w:r>
              <w:rPr>
                <w:b/>
              </w:rPr>
              <w:t>Jefe de Planificación</w:t>
            </w:r>
          </w:p>
        </w:tc>
        <w:tc>
          <w:tcPr>
            <w:tcW w:w="5741" w:type="dxa"/>
          </w:tcPr>
          <w:p w14:paraId="00000DF0" w14:textId="77777777" w:rsidR="008606A0" w:rsidRDefault="00000000">
            <w:pPr>
              <w:spacing w:after="0"/>
              <w:ind w:left="0" w:hanging="2"/>
            </w:pPr>
            <w:r>
              <w:t>Solicita se elabore oficio para solicitar modificación presupuestaria y de metas físicas. </w:t>
            </w:r>
          </w:p>
        </w:tc>
      </w:tr>
      <w:tr w:rsidR="008606A0" w14:paraId="1DF34C8B" w14:textId="77777777">
        <w:trPr>
          <w:trHeight w:val="320"/>
        </w:trPr>
        <w:tc>
          <w:tcPr>
            <w:tcW w:w="595" w:type="dxa"/>
          </w:tcPr>
          <w:p w14:paraId="00000DF1" w14:textId="77777777" w:rsidR="008606A0" w:rsidRDefault="00000000">
            <w:pPr>
              <w:spacing w:after="0"/>
              <w:ind w:left="0" w:hanging="2"/>
            </w:pPr>
            <w:r>
              <w:rPr>
                <w:b/>
              </w:rPr>
              <w:t>11.</w:t>
            </w:r>
          </w:p>
        </w:tc>
        <w:tc>
          <w:tcPr>
            <w:tcW w:w="2561" w:type="dxa"/>
          </w:tcPr>
          <w:p w14:paraId="00000DF2" w14:textId="77777777" w:rsidR="008606A0" w:rsidRDefault="00000000">
            <w:pPr>
              <w:spacing w:after="0"/>
              <w:ind w:left="0" w:hanging="2"/>
            </w:pPr>
            <w:r>
              <w:rPr>
                <w:b/>
              </w:rPr>
              <w:t>Analista de Planificación</w:t>
            </w:r>
          </w:p>
        </w:tc>
        <w:tc>
          <w:tcPr>
            <w:tcW w:w="5741" w:type="dxa"/>
          </w:tcPr>
          <w:p w14:paraId="00000DF3" w14:textId="77777777" w:rsidR="008606A0" w:rsidRDefault="00000000">
            <w:pPr>
              <w:pBdr>
                <w:top w:val="nil"/>
                <w:left w:val="nil"/>
                <w:bottom w:val="nil"/>
                <w:right w:val="nil"/>
                <w:between w:val="nil"/>
              </w:pBdr>
              <w:tabs>
                <w:tab w:val="left" w:pos="709"/>
              </w:tabs>
              <w:spacing w:after="0"/>
              <w:ind w:left="0" w:hanging="2"/>
              <w:rPr>
                <w:color w:val="000000"/>
              </w:rPr>
            </w:pPr>
            <w:r>
              <w:rPr>
                <w:color w:val="000000"/>
              </w:rPr>
              <w:t>Elabora y traslada para firma adjuntando los oficios e información de los POA. </w:t>
            </w:r>
          </w:p>
          <w:p w14:paraId="00000DF4" w14:textId="77777777" w:rsidR="008606A0" w:rsidRDefault="008606A0">
            <w:pPr>
              <w:spacing w:after="0"/>
              <w:ind w:left="0" w:hanging="2"/>
            </w:pPr>
          </w:p>
        </w:tc>
      </w:tr>
      <w:tr w:rsidR="008606A0" w14:paraId="19CC3B0D" w14:textId="77777777">
        <w:trPr>
          <w:trHeight w:val="549"/>
        </w:trPr>
        <w:tc>
          <w:tcPr>
            <w:tcW w:w="595" w:type="dxa"/>
          </w:tcPr>
          <w:p w14:paraId="00000DF5" w14:textId="77777777" w:rsidR="008606A0" w:rsidRDefault="00000000">
            <w:pPr>
              <w:spacing w:after="0"/>
              <w:ind w:left="0" w:hanging="2"/>
            </w:pPr>
            <w:r>
              <w:rPr>
                <w:b/>
              </w:rPr>
              <w:t>12.</w:t>
            </w:r>
          </w:p>
        </w:tc>
        <w:tc>
          <w:tcPr>
            <w:tcW w:w="2561" w:type="dxa"/>
          </w:tcPr>
          <w:p w14:paraId="00000DF6" w14:textId="77777777" w:rsidR="008606A0" w:rsidRDefault="00000000">
            <w:pPr>
              <w:ind w:left="0" w:hanging="2"/>
            </w:pPr>
            <w:r>
              <w:rPr>
                <w:b/>
              </w:rPr>
              <w:t>Jefe de Planificación</w:t>
            </w:r>
          </w:p>
        </w:tc>
        <w:tc>
          <w:tcPr>
            <w:tcW w:w="5741" w:type="dxa"/>
          </w:tcPr>
          <w:p w14:paraId="00000DF7" w14:textId="77777777" w:rsidR="008606A0" w:rsidRDefault="00000000">
            <w:pPr>
              <w:spacing w:after="0"/>
              <w:ind w:left="0" w:hanging="2"/>
            </w:pPr>
            <w:r>
              <w:t xml:space="preserve">Firma y coordina traslado. </w:t>
            </w:r>
          </w:p>
          <w:p w14:paraId="00000DF8" w14:textId="77777777" w:rsidR="008606A0" w:rsidRDefault="008606A0">
            <w:pPr>
              <w:spacing w:after="0"/>
              <w:ind w:left="0" w:hanging="2"/>
            </w:pPr>
          </w:p>
        </w:tc>
      </w:tr>
      <w:tr w:rsidR="008606A0" w14:paraId="4B02314C" w14:textId="77777777">
        <w:trPr>
          <w:cantSplit/>
          <w:trHeight w:val="549"/>
        </w:trPr>
        <w:tc>
          <w:tcPr>
            <w:tcW w:w="595" w:type="dxa"/>
          </w:tcPr>
          <w:p w14:paraId="00000DF9" w14:textId="77777777" w:rsidR="008606A0" w:rsidRDefault="00000000">
            <w:pPr>
              <w:spacing w:after="0"/>
              <w:ind w:left="0" w:hanging="2"/>
            </w:pPr>
            <w:r>
              <w:rPr>
                <w:b/>
              </w:rPr>
              <w:t>13.</w:t>
            </w:r>
          </w:p>
        </w:tc>
        <w:tc>
          <w:tcPr>
            <w:tcW w:w="2561" w:type="dxa"/>
            <w:vMerge w:val="restart"/>
          </w:tcPr>
          <w:p w14:paraId="00000DFA" w14:textId="77777777" w:rsidR="008606A0" w:rsidRDefault="008606A0">
            <w:pPr>
              <w:ind w:left="0" w:hanging="2"/>
            </w:pPr>
          </w:p>
          <w:p w14:paraId="00000DFB" w14:textId="77777777" w:rsidR="008606A0" w:rsidRDefault="00000000">
            <w:pPr>
              <w:ind w:left="0" w:hanging="2"/>
            </w:pPr>
            <w:r>
              <w:rPr>
                <w:b/>
              </w:rPr>
              <w:t>Jefe Financiero</w:t>
            </w:r>
          </w:p>
        </w:tc>
        <w:tc>
          <w:tcPr>
            <w:tcW w:w="5741" w:type="dxa"/>
          </w:tcPr>
          <w:p w14:paraId="00000DFC" w14:textId="77777777" w:rsidR="008606A0" w:rsidRDefault="00000000">
            <w:pPr>
              <w:spacing w:after="0"/>
              <w:ind w:left="0" w:hanging="2"/>
            </w:pPr>
            <w:r>
              <w:t>Recibe solicitud y establece las modificaciones presupuestarias que es necesario realizar de acuerdo al o los Planes Operativos de las dependencias interesadas.</w:t>
            </w:r>
          </w:p>
        </w:tc>
      </w:tr>
      <w:tr w:rsidR="008606A0" w14:paraId="2E2A06B4" w14:textId="77777777">
        <w:trPr>
          <w:cantSplit/>
          <w:trHeight w:val="549"/>
        </w:trPr>
        <w:tc>
          <w:tcPr>
            <w:tcW w:w="595" w:type="dxa"/>
          </w:tcPr>
          <w:p w14:paraId="00000DFD" w14:textId="77777777" w:rsidR="008606A0" w:rsidRDefault="00000000">
            <w:pPr>
              <w:spacing w:after="0"/>
              <w:ind w:left="0" w:hanging="2"/>
            </w:pPr>
            <w:r>
              <w:rPr>
                <w:b/>
              </w:rPr>
              <w:t>14.</w:t>
            </w:r>
          </w:p>
        </w:tc>
        <w:tc>
          <w:tcPr>
            <w:tcW w:w="2561" w:type="dxa"/>
            <w:vMerge/>
          </w:tcPr>
          <w:p w14:paraId="00000DFE" w14:textId="77777777" w:rsidR="008606A0" w:rsidRDefault="008606A0">
            <w:pPr>
              <w:widowControl w:val="0"/>
              <w:pBdr>
                <w:top w:val="nil"/>
                <w:left w:val="nil"/>
                <w:bottom w:val="nil"/>
                <w:right w:val="nil"/>
                <w:between w:val="nil"/>
              </w:pBdr>
              <w:spacing w:after="0"/>
              <w:ind w:left="0" w:hanging="2"/>
            </w:pPr>
          </w:p>
        </w:tc>
        <w:tc>
          <w:tcPr>
            <w:tcW w:w="5741" w:type="dxa"/>
          </w:tcPr>
          <w:p w14:paraId="00000DFF" w14:textId="77777777" w:rsidR="008606A0" w:rsidRDefault="00000000">
            <w:pPr>
              <w:spacing w:after="160" w:line="259" w:lineRule="auto"/>
              <w:ind w:left="0" w:hanging="2"/>
            </w:pPr>
            <w:r>
              <w:t>Entrega expediente con modificación presupuestaria a consulta sobre modificación de metas físicas.</w:t>
            </w:r>
          </w:p>
        </w:tc>
      </w:tr>
      <w:tr w:rsidR="008606A0" w14:paraId="1D4FF5EB" w14:textId="77777777">
        <w:trPr>
          <w:cantSplit/>
          <w:trHeight w:val="549"/>
        </w:trPr>
        <w:tc>
          <w:tcPr>
            <w:tcW w:w="595" w:type="dxa"/>
          </w:tcPr>
          <w:p w14:paraId="00000E00" w14:textId="77777777" w:rsidR="008606A0" w:rsidRDefault="00000000">
            <w:pPr>
              <w:spacing w:after="0"/>
              <w:ind w:left="0" w:hanging="2"/>
            </w:pPr>
            <w:r>
              <w:rPr>
                <w:b/>
              </w:rPr>
              <w:t>15.</w:t>
            </w:r>
          </w:p>
        </w:tc>
        <w:tc>
          <w:tcPr>
            <w:tcW w:w="2561" w:type="dxa"/>
            <w:vMerge w:val="restart"/>
          </w:tcPr>
          <w:p w14:paraId="00000E01" w14:textId="77777777" w:rsidR="008606A0" w:rsidRDefault="008606A0">
            <w:pPr>
              <w:ind w:left="0" w:hanging="2"/>
            </w:pPr>
          </w:p>
          <w:p w14:paraId="00000E02" w14:textId="77777777" w:rsidR="008606A0" w:rsidRDefault="00000000">
            <w:pPr>
              <w:ind w:left="0" w:hanging="2"/>
            </w:pPr>
            <w:r>
              <w:rPr>
                <w:b/>
              </w:rPr>
              <w:t>Jefe de Planificación</w:t>
            </w:r>
          </w:p>
        </w:tc>
        <w:tc>
          <w:tcPr>
            <w:tcW w:w="5741" w:type="dxa"/>
          </w:tcPr>
          <w:p w14:paraId="00000E03" w14:textId="77777777" w:rsidR="008606A0" w:rsidRDefault="00000000">
            <w:pPr>
              <w:spacing w:after="160" w:line="259" w:lineRule="auto"/>
              <w:ind w:left="0" w:hanging="2"/>
            </w:pPr>
            <w:r>
              <w:t>Recibe expediente y revisa. Solicita información de metas a modificar de acuerdo a solicitudes.</w:t>
            </w:r>
          </w:p>
        </w:tc>
      </w:tr>
      <w:tr w:rsidR="008606A0" w14:paraId="1F99F9A3" w14:textId="77777777">
        <w:trPr>
          <w:cantSplit/>
          <w:trHeight w:val="549"/>
        </w:trPr>
        <w:tc>
          <w:tcPr>
            <w:tcW w:w="595" w:type="dxa"/>
          </w:tcPr>
          <w:p w14:paraId="00000E04" w14:textId="77777777" w:rsidR="008606A0" w:rsidRDefault="00000000">
            <w:pPr>
              <w:spacing w:after="0"/>
              <w:ind w:left="0" w:hanging="2"/>
            </w:pPr>
            <w:r>
              <w:rPr>
                <w:b/>
              </w:rPr>
              <w:t>16.</w:t>
            </w:r>
          </w:p>
        </w:tc>
        <w:tc>
          <w:tcPr>
            <w:tcW w:w="2561" w:type="dxa"/>
            <w:vMerge/>
          </w:tcPr>
          <w:p w14:paraId="00000E05" w14:textId="77777777" w:rsidR="008606A0" w:rsidRDefault="008606A0">
            <w:pPr>
              <w:widowControl w:val="0"/>
              <w:pBdr>
                <w:top w:val="nil"/>
                <w:left w:val="nil"/>
                <w:bottom w:val="nil"/>
                <w:right w:val="nil"/>
                <w:between w:val="nil"/>
              </w:pBdr>
              <w:spacing w:after="0"/>
              <w:ind w:left="0" w:hanging="2"/>
            </w:pPr>
          </w:p>
        </w:tc>
        <w:tc>
          <w:tcPr>
            <w:tcW w:w="5741" w:type="dxa"/>
          </w:tcPr>
          <w:p w14:paraId="00000E06" w14:textId="77777777" w:rsidR="008606A0" w:rsidRDefault="00000000">
            <w:pPr>
              <w:spacing w:after="160" w:line="259" w:lineRule="auto"/>
              <w:ind w:left="0" w:hanging="2"/>
            </w:pPr>
            <w:r>
              <w:t>Registra la modificación en el SIGES en donde aparece la modificación presupuestaria que corresponde, imprime y firma Comprobante de Reprogramación Subproductos, traslada.</w:t>
            </w:r>
          </w:p>
        </w:tc>
      </w:tr>
      <w:tr w:rsidR="008606A0" w14:paraId="710A9DB5" w14:textId="77777777">
        <w:trPr>
          <w:cantSplit/>
          <w:trHeight w:val="549"/>
        </w:trPr>
        <w:tc>
          <w:tcPr>
            <w:tcW w:w="595" w:type="dxa"/>
          </w:tcPr>
          <w:p w14:paraId="00000E07" w14:textId="77777777" w:rsidR="008606A0" w:rsidRDefault="00000000">
            <w:pPr>
              <w:spacing w:after="0"/>
              <w:ind w:left="0" w:hanging="2"/>
            </w:pPr>
            <w:r>
              <w:rPr>
                <w:b/>
              </w:rPr>
              <w:lastRenderedPageBreak/>
              <w:t>17.</w:t>
            </w:r>
          </w:p>
        </w:tc>
        <w:tc>
          <w:tcPr>
            <w:tcW w:w="2561" w:type="dxa"/>
            <w:vMerge w:val="restart"/>
          </w:tcPr>
          <w:p w14:paraId="00000E08" w14:textId="77777777" w:rsidR="008606A0" w:rsidRDefault="00000000">
            <w:pPr>
              <w:ind w:left="0" w:hanging="2"/>
            </w:pPr>
            <w:r>
              <w:rPr>
                <w:b/>
              </w:rPr>
              <w:t xml:space="preserve">Encargado (a) de Monitoreo, Evaluación y Seguimiento  </w:t>
            </w:r>
          </w:p>
        </w:tc>
        <w:tc>
          <w:tcPr>
            <w:tcW w:w="5741" w:type="dxa"/>
          </w:tcPr>
          <w:p w14:paraId="00000E09" w14:textId="77777777" w:rsidR="008606A0" w:rsidRDefault="00000000">
            <w:pPr>
              <w:spacing w:after="160" w:line="259" w:lineRule="auto"/>
              <w:ind w:left="0" w:hanging="2"/>
            </w:pPr>
            <w:r>
              <w:t>Recibe expediente y elabora proyecto de resolución de modificación de metas físicas y solicita número de correlativo.</w:t>
            </w:r>
          </w:p>
        </w:tc>
      </w:tr>
      <w:tr w:rsidR="008606A0" w14:paraId="3F510B23" w14:textId="77777777">
        <w:trPr>
          <w:cantSplit/>
          <w:trHeight w:val="549"/>
        </w:trPr>
        <w:tc>
          <w:tcPr>
            <w:tcW w:w="595" w:type="dxa"/>
          </w:tcPr>
          <w:p w14:paraId="00000E0A" w14:textId="77777777" w:rsidR="008606A0" w:rsidRDefault="00000000">
            <w:pPr>
              <w:spacing w:after="0"/>
              <w:ind w:left="0" w:hanging="2"/>
            </w:pPr>
            <w:r>
              <w:rPr>
                <w:b/>
              </w:rPr>
              <w:t>18.</w:t>
            </w:r>
          </w:p>
        </w:tc>
        <w:tc>
          <w:tcPr>
            <w:tcW w:w="2561" w:type="dxa"/>
            <w:vMerge/>
          </w:tcPr>
          <w:p w14:paraId="00000E0B" w14:textId="77777777" w:rsidR="008606A0" w:rsidRDefault="008606A0">
            <w:pPr>
              <w:widowControl w:val="0"/>
              <w:pBdr>
                <w:top w:val="nil"/>
                <w:left w:val="nil"/>
                <w:bottom w:val="nil"/>
                <w:right w:val="nil"/>
                <w:between w:val="nil"/>
              </w:pBdr>
              <w:spacing w:after="0"/>
              <w:ind w:left="0" w:hanging="2"/>
            </w:pPr>
          </w:p>
        </w:tc>
        <w:tc>
          <w:tcPr>
            <w:tcW w:w="5741" w:type="dxa"/>
          </w:tcPr>
          <w:p w14:paraId="00000E0C" w14:textId="77777777" w:rsidR="008606A0" w:rsidRDefault="00000000">
            <w:pPr>
              <w:spacing w:after="160" w:line="259" w:lineRule="auto"/>
              <w:ind w:left="0" w:hanging="2"/>
            </w:pPr>
            <w:r>
              <w:t xml:space="preserve">Adjunta Comprobante de Reprogramación Subproductos. </w:t>
            </w:r>
          </w:p>
        </w:tc>
      </w:tr>
      <w:tr w:rsidR="008606A0" w14:paraId="23250439" w14:textId="77777777">
        <w:trPr>
          <w:trHeight w:val="549"/>
        </w:trPr>
        <w:tc>
          <w:tcPr>
            <w:tcW w:w="595" w:type="dxa"/>
          </w:tcPr>
          <w:p w14:paraId="00000E0D" w14:textId="77777777" w:rsidR="008606A0" w:rsidRDefault="00000000">
            <w:pPr>
              <w:spacing w:after="0"/>
              <w:ind w:left="0" w:hanging="2"/>
            </w:pPr>
            <w:r>
              <w:rPr>
                <w:b/>
              </w:rPr>
              <w:t>19.</w:t>
            </w:r>
          </w:p>
        </w:tc>
        <w:tc>
          <w:tcPr>
            <w:tcW w:w="2561" w:type="dxa"/>
          </w:tcPr>
          <w:p w14:paraId="00000E0E" w14:textId="77777777" w:rsidR="008606A0" w:rsidRDefault="00000000">
            <w:pPr>
              <w:ind w:left="0" w:hanging="2"/>
            </w:pPr>
            <w:r>
              <w:rPr>
                <w:b/>
              </w:rPr>
              <w:t>UAJ</w:t>
            </w:r>
          </w:p>
        </w:tc>
        <w:tc>
          <w:tcPr>
            <w:tcW w:w="5741" w:type="dxa"/>
          </w:tcPr>
          <w:p w14:paraId="00000E0F" w14:textId="77777777" w:rsidR="008606A0" w:rsidRDefault="00000000">
            <w:pPr>
              <w:spacing w:after="160" w:line="259" w:lineRule="auto"/>
              <w:ind w:left="0" w:hanging="2"/>
            </w:pPr>
            <w:r>
              <w:t>Envía número de correlativo de resolución por correo.</w:t>
            </w:r>
          </w:p>
        </w:tc>
      </w:tr>
      <w:tr w:rsidR="008606A0" w14:paraId="5E1FD59F" w14:textId="77777777">
        <w:trPr>
          <w:trHeight w:val="1543"/>
        </w:trPr>
        <w:tc>
          <w:tcPr>
            <w:tcW w:w="595" w:type="dxa"/>
          </w:tcPr>
          <w:p w14:paraId="00000E10" w14:textId="77777777" w:rsidR="008606A0" w:rsidRDefault="00000000">
            <w:pPr>
              <w:spacing w:after="0"/>
              <w:ind w:left="0" w:hanging="2"/>
            </w:pPr>
            <w:r>
              <w:rPr>
                <w:b/>
              </w:rPr>
              <w:t>20.</w:t>
            </w:r>
          </w:p>
        </w:tc>
        <w:tc>
          <w:tcPr>
            <w:tcW w:w="2561" w:type="dxa"/>
          </w:tcPr>
          <w:p w14:paraId="00000E11" w14:textId="77777777" w:rsidR="008606A0" w:rsidRDefault="00000000">
            <w:pPr>
              <w:ind w:left="0" w:hanging="2"/>
            </w:pPr>
            <w:r>
              <w:rPr>
                <w:b/>
              </w:rPr>
              <w:t xml:space="preserve">Encargado (a) de Monitoreo, Evaluación y Seguimiento   </w:t>
            </w:r>
          </w:p>
        </w:tc>
        <w:tc>
          <w:tcPr>
            <w:tcW w:w="5741" w:type="dxa"/>
          </w:tcPr>
          <w:p w14:paraId="00000E12" w14:textId="77777777" w:rsidR="008606A0" w:rsidRDefault="00000000">
            <w:pPr>
              <w:spacing w:after="160" w:line="259" w:lineRule="auto"/>
              <w:ind w:left="0" w:hanging="2"/>
            </w:pPr>
            <w:r>
              <w:t>Traslada para revisión.</w:t>
            </w:r>
          </w:p>
        </w:tc>
      </w:tr>
      <w:tr w:rsidR="008606A0" w14:paraId="06532994" w14:textId="77777777">
        <w:trPr>
          <w:trHeight w:val="549"/>
        </w:trPr>
        <w:tc>
          <w:tcPr>
            <w:tcW w:w="595" w:type="dxa"/>
          </w:tcPr>
          <w:p w14:paraId="00000E13" w14:textId="77777777" w:rsidR="008606A0" w:rsidRDefault="00000000">
            <w:pPr>
              <w:spacing w:after="0"/>
              <w:ind w:left="0" w:hanging="2"/>
            </w:pPr>
            <w:r>
              <w:rPr>
                <w:b/>
              </w:rPr>
              <w:t>21.</w:t>
            </w:r>
          </w:p>
        </w:tc>
        <w:tc>
          <w:tcPr>
            <w:tcW w:w="2561" w:type="dxa"/>
          </w:tcPr>
          <w:p w14:paraId="00000E14" w14:textId="77777777" w:rsidR="008606A0" w:rsidRDefault="00000000">
            <w:pPr>
              <w:ind w:left="0" w:hanging="2"/>
            </w:pPr>
            <w:r>
              <w:t xml:space="preserve">     </w:t>
            </w:r>
            <w:r>
              <w:rPr>
                <w:b/>
              </w:rPr>
              <w:t>UAJ</w:t>
            </w:r>
            <w:r>
              <w:t> </w:t>
            </w:r>
          </w:p>
        </w:tc>
        <w:tc>
          <w:tcPr>
            <w:tcW w:w="5741" w:type="dxa"/>
          </w:tcPr>
          <w:p w14:paraId="00000E15" w14:textId="77777777" w:rsidR="008606A0" w:rsidRDefault="00000000">
            <w:pPr>
              <w:pBdr>
                <w:top w:val="nil"/>
                <w:left w:val="nil"/>
                <w:bottom w:val="nil"/>
                <w:right w:val="nil"/>
                <w:between w:val="nil"/>
              </w:pBdr>
              <w:tabs>
                <w:tab w:val="left" w:pos="709"/>
              </w:tabs>
              <w:spacing w:after="0"/>
              <w:ind w:left="0" w:hanging="2"/>
              <w:rPr>
                <w:rFonts w:ascii="Times New Roman" w:eastAsia="Times New Roman" w:hAnsi="Times New Roman" w:cs="Times New Roman"/>
                <w:color w:val="000000"/>
                <w:sz w:val="24"/>
                <w:szCs w:val="24"/>
              </w:rPr>
            </w:pPr>
            <w:r>
              <w:rPr>
                <w:color w:val="000000"/>
              </w:rPr>
              <w:t>Revisa y traslada. </w:t>
            </w:r>
          </w:p>
        </w:tc>
      </w:tr>
      <w:tr w:rsidR="008606A0" w14:paraId="3F6ECD0F" w14:textId="77777777">
        <w:trPr>
          <w:trHeight w:val="549"/>
        </w:trPr>
        <w:tc>
          <w:tcPr>
            <w:tcW w:w="595" w:type="dxa"/>
          </w:tcPr>
          <w:p w14:paraId="00000E16" w14:textId="77777777" w:rsidR="008606A0" w:rsidRDefault="00000000">
            <w:pPr>
              <w:spacing w:after="0"/>
              <w:ind w:left="0" w:hanging="2"/>
            </w:pPr>
            <w:r>
              <w:rPr>
                <w:b/>
              </w:rPr>
              <w:t>22.</w:t>
            </w:r>
          </w:p>
        </w:tc>
        <w:tc>
          <w:tcPr>
            <w:tcW w:w="2561" w:type="dxa"/>
          </w:tcPr>
          <w:p w14:paraId="00000E17" w14:textId="77777777" w:rsidR="008606A0" w:rsidRDefault="00000000">
            <w:pPr>
              <w:ind w:left="0" w:hanging="2"/>
            </w:pPr>
            <w:r>
              <w:rPr>
                <w:b/>
              </w:rPr>
              <w:t xml:space="preserve">Encargado (a) de Monitoreo, Evaluación y Seguimiento  </w:t>
            </w:r>
          </w:p>
        </w:tc>
        <w:tc>
          <w:tcPr>
            <w:tcW w:w="5741" w:type="dxa"/>
          </w:tcPr>
          <w:p w14:paraId="00000E18" w14:textId="77777777" w:rsidR="008606A0" w:rsidRDefault="00000000">
            <w:pPr>
              <w:spacing w:after="160" w:line="259" w:lineRule="auto"/>
              <w:ind w:left="0" w:hanging="2"/>
            </w:pPr>
            <w:r>
              <w:t>Revisa y atiende observaciones si las hay. Informa.</w:t>
            </w:r>
          </w:p>
        </w:tc>
      </w:tr>
      <w:tr w:rsidR="008606A0" w14:paraId="18BD9E6E" w14:textId="77777777">
        <w:trPr>
          <w:trHeight w:val="549"/>
        </w:trPr>
        <w:tc>
          <w:tcPr>
            <w:tcW w:w="595" w:type="dxa"/>
          </w:tcPr>
          <w:p w14:paraId="00000E19" w14:textId="77777777" w:rsidR="008606A0" w:rsidRDefault="00000000">
            <w:pPr>
              <w:spacing w:after="0"/>
              <w:ind w:left="0" w:hanging="2"/>
            </w:pPr>
            <w:r>
              <w:rPr>
                <w:b/>
              </w:rPr>
              <w:t>23.</w:t>
            </w:r>
          </w:p>
        </w:tc>
        <w:tc>
          <w:tcPr>
            <w:tcW w:w="2561" w:type="dxa"/>
          </w:tcPr>
          <w:p w14:paraId="00000E1A" w14:textId="77777777" w:rsidR="008606A0" w:rsidRDefault="00000000">
            <w:pPr>
              <w:ind w:left="0" w:hanging="2"/>
            </w:pPr>
            <w:r>
              <w:rPr>
                <w:b/>
              </w:rPr>
              <w:t>Jefe de Planificación</w:t>
            </w:r>
          </w:p>
        </w:tc>
        <w:tc>
          <w:tcPr>
            <w:tcW w:w="5741" w:type="dxa"/>
          </w:tcPr>
          <w:p w14:paraId="00000E1B" w14:textId="77777777" w:rsidR="008606A0" w:rsidRDefault="00000000">
            <w:pPr>
              <w:spacing w:after="160" w:line="259" w:lineRule="auto"/>
              <w:ind w:left="0" w:hanging="2"/>
            </w:pPr>
            <w:r>
              <w:t xml:space="preserve">Instruye que se eleve a firma.  </w:t>
            </w:r>
          </w:p>
        </w:tc>
      </w:tr>
      <w:tr w:rsidR="008606A0" w14:paraId="3D739D9B" w14:textId="77777777">
        <w:trPr>
          <w:trHeight w:val="549"/>
        </w:trPr>
        <w:tc>
          <w:tcPr>
            <w:tcW w:w="595" w:type="dxa"/>
          </w:tcPr>
          <w:p w14:paraId="00000E1C" w14:textId="77777777" w:rsidR="008606A0" w:rsidRDefault="00000000">
            <w:pPr>
              <w:spacing w:after="0"/>
              <w:ind w:left="0" w:hanging="2"/>
            </w:pPr>
            <w:r>
              <w:rPr>
                <w:b/>
              </w:rPr>
              <w:t>24.</w:t>
            </w:r>
          </w:p>
        </w:tc>
        <w:tc>
          <w:tcPr>
            <w:tcW w:w="2561" w:type="dxa"/>
          </w:tcPr>
          <w:p w14:paraId="00000E1D" w14:textId="77777777" w:rsidR="008606A0" w:rsidRDefault="00000000">
            <w:pPr>
              <w:ind w:left="0" w:hanging="2"/>
            </w:pPr>
            <w:r>
              <w:rPr>
                <w:b/>
              </w:rPr>
              <w:t xml:space="preserve">Encargado (a) de Monitoreo, Evaluación y Seguimiento  </w:t>
            </w:r>
          </w:p>
        </w:tc>
        <w:tc>
          <w:tcPr>
            <w:tcW w:w="5741" w:type="dxa"/>
          </w:tcPr>
          <w:p w14:paraId="00000E1E" w14:textId="77777777" w:rsidR="008606A0" w:rsidRDefault="00000000">
            <w:pPr>
              <w:spacing w:after="160" w:line="259" w:lineRule="auto"/>
              <w:ind w:left="0" w:hanging="2"/>
            </w:pPr>
            <w:r>
              <w:t>Traslada para firma.</w:t>
            </w:r>
          </w:p>
        </w:tc>
      </w:tr>
      <w:tr w:rsidR="008606A0" w14:paraId="17720D44" w14:textId="77777777">
        <w:trPr>
          <w:trHeight w:val="549"/>
        </w:trPr>
        <w:tc>
          <w:tcPr>
            <w:tcW w:w="595" w:type="dxa"/>
          </w:tcPr>
          <w:p w14:paraId="00000E1F" w14:textId="77777777" w:rsidR="008606A0" w:rsidRDefault="00000000">
            <w:pPr>
              <w:spacing w:after="0"/>
              <w:ind w:left="0" w:hanging="2"/>
            </w:pPr>
            <w:r>
              <w:rPr>
                <w:b/>
              </w:rPr>
              <w:t>25.</w:t>
            </w:r>
          </w:p>
        </w:tc>
        <w:tc>
          <w:tcPr>
            <w:tcW w:w="2561" w:type="dxa"/>
          </w:tcPr>
          <w:p w14:paraId="00000E20" w14:textId="77777777" w:rsidR="008606A0" w:rsidRDefault="00000000">
            <w:pPr>
              <w:ind w:left="0" w:hanging="2"/>
            </w:pPr>
            <w:r>
              <w:rPr>
                <w:b/>
              </w:rPr>
              <w:t xml:space="preserve">Dirección Ejecutiva  </w:t>
            </w:r>
          </w:p>
        </w:tc>
        <w:tc>
          <w:tcPr>
            <w:tcW w:w="5741" w:type="dxa"/>
          </w:tcPr>
          <w:p w14:paraId="00000E21" w14:textId="77777777" w:rsidR="008606A0" w:rsidRDefault="00000000">
            <w:pPr>
              <w:spacing w:after="160" w:line="259" w:lineRule="auto"/>
              <w:ind w:left="0" w:hanging="2"/>
            </w:pPr>
            <w:r>
              <w:t xml:space="preserve">Firma y sella resolución y Comprobante de Reprogramación Subproductos.  </w:t>
            </w:r>
          </w:p>
        </w:tc>
      </w:tr>
      <w:tr w:rsidR="008606A0" w14:paraId="0D73A7E6" w14:textId="77777777">
        <w:trPr>
          <w:trHeight w:val="549"/>
        </w:trPr>
        <w:tc>
          <w:tcPr>
            <w:tcW w:w="595" w:type="dxa"/>
          </w:tcPr>
          <w:p w14:paraId="00000E22" w14:textId="77777777" w:rsidR="008606A0" w:rsidRDefault="00000000">
            <w:pPr>
              <w:spacing w:after="0"/>
              <w:ind w:left="0" w:hanging="2"/>
            </w:pPr>
            <w:r>
              <w:rPr>
                <w:b/>
              </w:rPr>
              <w:t>26.</w:t>
            </w:r>
          </w:p>
        </w:tc>
        <w:tc>
          <w:tcPr>
            <w:tcW w:w="2561" w:type="dxa"/>
          </w:tcPr>
          <w:p w14:paraId="00000E23" w14:textId="77777777" w:rsidR="008606A0" w:rsidRDefault="00000000">
            <w:pPr>
              <w:ind w:left="0" w:hanging="2"/>
            </w:pPr>
            <w:r>
              <w:rPr>
                <w:b/>
              </w:rPr>
              <w:t xml:space="preserve">Encargado (a) de Monitoreo, Evaluación y Seguimiento  </w:t>
            </w:r>
          </w:p>
        </w:tc>
        <w:tc>
          <w:tcPr>
            <w:tcW w:w="5741" w:type="dxa"/>
          </w:tcPr>
          <w:p w14:paraId="00000E24" w14:textId="77777777" w:rsidR="008606A0" w:rsidRDefault="00000000">
            <w:pPr>
              <w:spacing w:after="160" w:line="259" w:lineRule="auto"/>
              <w:ind w:left="0" w:hanging="2"/>
            </w:pPr>
            <w:r>
              <w:t xml:space="preserve">Recibe y escanea resolución.   </w:t>
            </w:r>
          </w:p>
        </w:tc>
      </w:tr>
      <w:tr w:rsidR="008606A0" w14:paraId="28FCCCE4" w14:textId="77777777">
        <w:trPr>
          <w:cantSplit/>
          <w:trHeight w:val="549"/>
        </w:trPr>
        <w:tc>
          <w:tcPr>
            <w:tcW w:w="595" w:type="dxa"/>
          </w:tcPr>
          <w:p w14:paraId="00000E25" w14:textId="77777777" w:rsidR="008606A0" w:rsidRDefault="00000000">
            <w:pPr>
              <w:spacing w:after="0"/>
              <w:ind w:left="0" w:hanging="2"/>
            </w:pPr>
            <w:r>
              <w:rPr>
                <w:b/>
              </w:rPr>
              <w:t>27.</w:t>
            </w:r>
          </w:p>
        </w:tc>
        <w:tc>
          <w:tcPr>
            <w:tcW w:w="2561" w:type="dxa"/>
            <w:vMerge w:val="restart"/>
          </w:tcPr>
          <w:p w14:paraId="00000E26" w14:textId="77777777" w:rsidR="008606A0" w:rsidRDefault="008606A0">
            <w:pPr>
              <w:ind w:left="0" w:hanging="2"/>
            </w:pPr>
          </w:p>
          <w:p w14:paraId="00000E27" w14:textId="77777777" w:rsidR="008606A0" w:rsidRDefault="00000000">
            <w:pPr>
              <w:ind w:left="0" w:hanging="2"/>
            </w:pPr>
            <w:r>
              <w:rPr>
                <w:b/>
              </w:rPr>
              <w:t>Jefe de Planificación</w:t>
            </w:r>
          </w:p>
        </w:tc>
        <w:tc>
          <w:tcPr>
            <w:tcW w:w="5741" w:type="dxa"/>
          </w:tcPr>
          <w:p w14:paraId="00000E28" w14:textId="77777777" w:rsidR="008606A0" w:rsidRDefault="00000000">
            <w:pPr>
              <w:spacing w:after="160" w:line="259" w:lineRule="auto"/>
              <w:ind w:left="0" w:hanging="2"/>
            </w:pPr>
            <w:r>
              <w:t xml:space="preserve">Recibe por correo y carga la resolución donde operó la modificación de metas en SIGES.  </w:t>
            </w:r>
          </w:p>
        </w:tc>
      </w:tr>
      <w:tr w:rsidR="008606A0" w14:paraId="054D125C" w14:textId="77777777">
        <w:trPr>
          <w:cantSplit/>
          <w:trHeight w:val="549"/>
        </w:trPr>
        <w:tc>
          <w:tcPr>
            <w:tcW w:w="595" w:type="dxa"/>
          </w:tcPr>
          <w:p w14:paraId="00000E29" w14:textId="77777777" w:rsidR="008606A0" w:rsidRDefault="00000000">
            <w:pPr>
              <w:spacing w:after="0"/>
              <w:ind w:left="0" w:hanging="2"/>
            </w:pPr>
            <w:r>
              <w:rPr>
                <w:b/>
              </w:rPr>
              <w:t>28.</w:t>
            </w:r>
          </w:p>
        </w:tc>
        <w:tc>
          <w:tcPr>
            <w:tcW w:w="2561" w:type="dxa"/>
            <w:vMerge/>
          </w:tcPr>
          <w:p w14:paraId="00000E2A" w14:textId="77777777" w:rsidR="008606A0" w:rsidRDefault="008606A0">
            <w:pPr>
              <w:widowControl w:val="0"/>
              <w:pBdr>
                <w:top w:val="nil"/>
                <w:left w:val="nil"/>
                <w:bottom w:val="nil"/>
                <w:right w:val="nil"/>
                <w:between w:val="nil"/>
              </w:pBdr>
              <w:spacing w:after="0"/>
              <w:ind w:left="0" w:hanging="2"/>
            </w:pPr>
          </w:p>
        </w:tc>
        <w:tc>
          <w:tcPr>
            <w:tcW w:w="5741" w:type="dxa"/>
          </w:tcPr>
          <w:p w14:paraId="00000E2B" w14:textId="77777777" w:rsidR="008606A0" w:rsidRDefault="00000000">
            <w:pPr>
              <w:spacing w:after="160" w:line="259" w:lineRule="auto"/>
              <w:ind w:left="0" w:hanging="2"/>
            </w:pPr>
            <w:r>
              <w:t xml:space="preserve">Elabora oficio de respuesta indicando que, si se modifican metas, firma y sella.  </w:t>
            </w:r>
          </w:p>
        </w:tc>
      </w:tr>
      <w:tr w:rsidR="008606A0" w14:paraId="78C60A7E" w14:textId="77777777">
        <w:trPr>
          <w:trHeight w:val="549"/>
        </w:trPr>
        <w:tc>
          <w:tcPr>
            <w:tcW w:w="595" w:type="dxa"/>
          </w:tcPr>
          <w:p w14:paraId="00000E2C" w14:textId="77777777" w:rsidR="008606A0" w:rsidRDefault="00000000">
            <w:pPr>
              <w:spacing w:after="0"/>
              <w:ind w:left="0" w:hanging="2"/>
            </w:pPr>
            <w:r>
              <w:rPr>
                <w:b/>
              </w:rPr>
              <w:lastRenderedPageBreak/>
              <w:t>29.</w:t>
            </w:r>
          </w:p>
        </w:tc>
        <w:tc>
          <w:tcPr>
            <w:tcW w:w="2561" w:type="dxa"/>
          </w:tcPr>
          <w:p w14:paraId="00000E2D" w14:textId="77777777" w:rsidR="008606A0" w:rsidRDefault="00000000">
            <w:pPr>
              <w:ind w:left="0" w:hanging="2"/>
            </w:pPr>
            <w:r>
              <w:rPr>
                <w:b/>
              </w:rPr>
              <w:t xml:space="preserve">Encargado (a) de Monitoreo, Evaluación y Seguimiento  </w:t>
            </w:r>
          </w:p>
        </w:tc>
        <w:tc>
          <w:tcPr>
            <w:tcW w:w="5741" w:type="dxa"/>
          </w:tcPr>
          <w:p w14:paraId="00000E2E" w14:textId="77777777" w:rsidR="008606A0" w:rsidRDefault="00000000">
            <w:pPr>
              <w:spacing w:after="160" w:line="259" w:lineRule="auto"/>
              <w:ind w:left="0" w:hanging="2"/>
            </w:pPr>
            <w:r>
              <w:t>Recibe.  Adjunta al expediente original recibido, los documentos generados en la Unidad de Planificación y copia de la resolución. Traslada.</w:t>
            </w:r>
          </w:p>
        </w:tc>
      </w:tr>
      <w:tr w:rsidR="008606A0" w14:paraId="608D7104" w14:textId="77777777">
        <w:trPr>
          <w:cantSplit/>
          <w:trHeight w:val="549"/>
        </w:trPr>
        <w:tc>
          <w:tcPr>
            <w:tcW w:w="595" w:type="dxa"/>
          </w:tcPr>
          <w:p w14:paraId="00000E2F" w14:textId="77777777" w:rsidR="008606A0" w:rsidRDefault="00000000">
            <w:pPr>
              <w:spacing w:after="0"/>
              <w:ind w:left="0" w:hanging="2"/>
            </w:pPr>
            <w:r>
              <w:rPr>
                <w:b/>
              </w:rPr>
              <w:t>30.</w:t>
            </w:r>
          </w:p>
        </w:tc>
        <w:tc>
          <w:tcPr>
            <w:tcW w:w="2561" w:type="dxa"/>
            <w:vMerge w:val="restart"/>
          </w:tcPr>
          <w:p w14:paraId="00000E30" w14:textId="77777777" w:rsidR="008606A0" w:rsidRDefault="008606A0">
            <w:pPr>
              <w:ind w:left="0" w:hanging="2"/>
            </w:pPr>
          </w:p>
          <w:p w14:paraId="00000E31" w14:textId="77777777" w:rsidR="008606A0" w:rsidRDefault="008606A0">
            <w:pPr>
              <w:ind w:left="0" w:hanging="2"/>
            </w:pPr>
          </w:p>
          <w:p w14:paraId="00000E32" w14:textId="77777777" w:rsidR="008606A0" w:rsidRDefault="00000000">
            <w:pPr>
              <w:ind w:left="0" w:hanging="2"/>
            </w:pPr>
            <w:r>
              <w:rPr>
                <w:b/>
              </w:rPr>
              <w:t>Jefe Financiero</w:t>
            </w:r>
          </w:p>
        </w:tc>
        <w:tc>
          <w:tcPr>
            <w:tcW w:w="5741" w:type="dxa"/>
          </w:tcPr>
          <w:p w14:paraId="00000E33" w14:textId="77777777" w:rsidR="008606A0" w:rsidRDefault="00000000">
            <w:pPr>
              <w:spacing w:after="160" w:line="259" w:lineRule="auto"/>
              <w:ind w:left="0" w:hanging="2"/>
            </w:pPr>
            <w:r>
              <w:t>Recibe y firma de recibido devuelve copia de oficio.</w:t>
            </w:r>
          </w:p>
        </w:tc>
      </w:tr>
      <w:tr w:rsidR="008606A0" w14:paraId="2D35A05D" w14:textId="77777777">
        <w:trPr>
          <w:cantSplit/>
          <w:trHeight w:val="549"/>
        </w:trPr>
        <w:tc>
          <w:tcPr>
            <w:tcW w:w="595" w:type="dxa"/>
          </w:tcPr>
          <w:p w14:paraId="00000E34" w14:textId="77777777" w:rsidR="008606A0" w:rsidRDefault="00000000">
            <w:pPr>
              <w:spacing w:after="0"/>
              <w:ind w:left="0" w:hanging="2"/>
            </w:pPr>
            <w:r>
              <w:rPr>
                <w:b/>
              </w:rPr>
              <w:t>31.</w:t>
            </w:r>
          </w:p>
        </w:tc>
        <w:tc>
          <w:tcPr>
            <w:tcW w:w="2561" w:type="dxa"/>
            <w:vMerge/>
          </w:tcPr>
          <w:p w14:paraId="00000E35" w14:textId="77777777" w:rsidR="008606A0" w:rsidRDefault="008606A0">
            <w:pPr>
              <w:widowControl w:val="0"/>
              <w:pBdr>
                <w:top w:val="nil"/>
                <w:left w:val="nil"/>
                <w:bottom w:val="nil"/>
                <w:right w:val="nil"/>
                <w:between w:val="nil"/>
              </w:pBdr>
              <w:spacing w:after="0"/>
              <w:ind w:left="0" w:hanging="2"/>
            </w:pPr>
          </w:p>
        </w:tc>
        <w:tc>
          <w:tcPr>
            <w:tcW w:w="5741" w:type="dxa"/>
          </w:tcPr>
          <w:p w14:paraId="00000E36" w14:textId="77777777" w:rsidR="008606A0" w:rsidRDefault="00000000">
            <w:pPr>
              <w:spacing w:after="160" w:line="259" w:lineRule="auto"/>
              <w:ind w:left="0" w:hanging="2"/>
            </w:pPr>
            <w:r>
              <w:t>Incorpora documento de Comprobante de Reprogramaciones de Subproductos en estado ENVIADO PRESUPUESTO.</w:t>
            </w:r>
          </w:p>
        </w:tc>
      </w:tr>
      <w:tr w:rsidR="008606A0" w14:paraId="7D55D790" w14:textId="77777777">
        <w:trPr>
          <w:cantSplit/>
          <w:trHeight w:val="549"/>
        </w:trPr>
        <w:tc>
          <w:tcPr>
            <w:tcW w:w="595" w:type="dxa"/>
          </w:tcPr>
          <w:p w14:paraId="00000E37" w14:textId="77777777" w:rsidR="008606A0" w:rsidRDefault="00000000">
            <w:pPr>
              <w:spacing w:after="0"/>
              <w:ind w:left="0" w:hanging="2"/>
            </w:pPr>
            <w:r>
              <w:rPr>
                <w:b/>
              </w:rPr>
              <w:t>32.</w:t>
            </w:r>
          </w:p>
        </w:tc>
        <w:tc>
          <w:tcPr>
            <w:tcW w:w="2561" w:type="dxa"/>
            <w:vMerge/>
          </w:tcPr>
          <w:p w14:paraId="00000E38" w14:textId="77777777" w:rsidR="008606A0" w:rsidRDefault="008606A0">
            <w:pPr>
              <w:widowControl w:val="0"/>
              <w:pBdr>
                <w:top w:val="nil"/>
                <w:left w:val="nil"/>
                <w:bottom w:val="nil"/>
                <w:right w:val="nil"/>
                <w:between w:val="nil"/>
              </w:pBdr>
              <w:spacing w:after="0"/>
              <w:ind w:left="0" w:hanging="2"/>
            </w:pPr>
          </w:p>
        </w:tc>
        <w:tc>
          <w:tcPr>
            <w:tcW w:w="5741" w:type="dxa"/>
          </w:tcPr>
          <w:p w14:paraId="00000E39" w14:textId="77777777" w:rsidR="008606A0" w:rsidRDefault="00000000">
            <w:pPr>
              <w:pBdr>
                <w:top w:val="nil"/>
                <w:left w:val="nil"/>
                <w:bottom w:val="nil"/>
                <w:right w:val="nil"/>
                <w:between w:val="nil"/>
              </w:pBdr>
              <w:spacing w:after="0"/>
              <w:ind w:left="0" w:hanging="2"/>
            </w:pPr>
            <w:r>
              <w:rPr>
                <w:color w:val="000000"/>
              </w:rPr>
              <w:t>Solicita verbalmente o por escrito generar CO2F.</w:t>
            </w:r>
          </w:p>
        </w:tc>
      </w:tr>
      <w:tr w:rsidR="008606A0" w14:paraId="613BAFF6" w14:textId="77777777">
        <w:trPr>
          <w:cantSplit/>
          <w:trHeight w:val="549"/>
        </w:trPr>
        <w:tc>
          <w:tcPr>
            <w:tcW w:w="595" w:type="dxa"/>
          </w:tcPr>
          <w:p w14:paraId="00000E3A" w14:textId="77777777" w:rsidR="008606A0" w:rsidRDefault="00000000">
            <w:pPr>
              <w:spacing w:after="0"/>
              <w:ind w:left="0" w:hanging="2"/>
            </w:pPr>
            <w:r>
              <w:rPr>
                <w:b/>
              </w:rPr>
              <w:t>33.</w:t>
            </w:r>
          </w:p>
        </w:tc>
        <w:tc>
          <w:tcPr>
            <w:tcW w:w="2561" w:type="dxa"/>
            <w:vMerge w:val="restart"/>
          </w:tcPr>
          <w:p w14:paraId="00000E3B" w14:textId="77777777" w:rsidR="008606A0" w:rsidRDefault="008606A0">
            <w:pPr>
              <w:ind w:left="0" w:hanging="2"/>
            </w:pPr>
          </w:p>
          <w:p w14:paraId="00000E3C" w14:textId="77777777" w:rsidR="008606A0" w:rsidRDefault="00000000">
            <w:pPr>
              <w:ind w:left="0" w:hanging="2"/>
            </w:pPr>
            <w:r>
              <w:rPr>
                <w:b/>
              </w:rPr>
              <w:t>Jefe de Planificación</w:t>
            </w:r>
          </w:p>
        </w:tc>
        <w:tc>
          <w:tcPr>
            <w:tcW w:w="5741" w:type="dxa"/>
          </w:tcPr>
          <w:p w14:paraId="00000E3D" w14:textId="3FA4C0F6" w:rsidR="008606A0" w:rsidRDefault="006675E8">
            <w:pPr>
              <w:spacing w:after="160" w:line="259" w:lineRule="auto"/>
              <w:ind w:left="0" w:hanging="2"/>
            </w:pPr>
            <w:r>
              <w:t>Genera CO2F  en el SICOIN.</w:t>
            </w:r>
          </w:p>
        </w:tc>
      </w:tr>
      <w:tr w:rsidR="008606A0" w14:paraId="49DA6BEC" w14:textId="77777777">
        <w:trPr>
          <w:cantSplit/>
          <w:trHeight w:val="549"/>
        </w:trPr>
        <w:tc>
          <w:tcPr>
            <w:tcW w:w="595" w:type="dxa"/>
          </w:tcPr>
          <w:p w14:paraId="00000E3E" w14:textId="77777777" w:rsidR="008606A0" w:rsidRDefault="00000000">
            <w:pPr>
              <w:spacing w:after="0"/>
              <w:ind w:left="0" w:hanging="2"/>
            </w:pPr>
            <w:r>
              <w:rPr>
                <w:b/>
              </w:rPr>
              <w:t>34.</w:t>
            </w:r>
          </w:p>
        </w:tc>
        <w:tc>
          <w:tcPr>
            <w:tcW w:w="2561" w:type="dxa"/>
            <w:vMerge/>
          </w:tcPr>
          <w:p w14:paraId="00000E3F" w14:textId="77777777" w:rsidR="008606A0" w:rsidRDefault="008606A0">
            <w:pPr>
              <w:widowControl w:val="0"/>
              <w:pBdr>
                <w:top w:val="nil"/>
                <w:left w:val="nil"/>
                <w:bottom w:val="nil"/>
                <w:right w:val="nil"/>
                <w:between w:val="nil"/>
              </w:pBdr>
              <w:spacing w:after="0"/>
              <w:ind w:left="0" w:hanging="2"/>
            </w:pPr>
          </w:p>
        </w:tc>
        <w:tc>
          <w:tcPr>
            <w:tcW w:w="5741" w:type="dxa"/>
          </w:tcPr>
          <w:p w14:paraId="00000E40" w14:textId="77777777" w:rsidR="008606A0" w:rsidRDefault="00000000">
            <w:pPr>
              <w:spacing w:after="160" w:line="259" w:lineRule="auto"/>
              <w:ind w:left="0" w:hanging="2"/>
            </w:pPr>
            <w:r>
              <w:t>Imprime, firma y sella, saca copia y entrega original.</w:t>
            </w:r>
          </w:p>
        </w:tc>
      </w:tr>
      <w:tr w:rsidR="008606A0" w14:paraId="5B6B2ABA" w14:textId="77777777">
        <w:trPr>
          <w:trHeight w:val="549"/>
        </w:trPr>
        <w:tc>
          <w:tcPr>
            <w:tcW w:w="595" w:type="dxa"/>
          </w:tcPr>
          <w:p w14:paraId="00000E41" w14:textId="77777777" w:rsidR="008606A0" w:rsidRDefault="00000000">
            <w:pPr>
              <w:spacing w:after="0"/>
              <w:ind w:left="0" w:hanging="2"/>
            </w:pPr>
            <w:r>
              <w:rPr>
                <w:b/>
              </w:rPr>
              <w:t>35.</w:t>
            </w:r>
          </w:p>
        </w:tc>
        <w:tc>
          <w:tcPr>
            <w:tcW w:w="2561" w:type="dxa"/>
          </w:tcPr>
          <w:p w14:paraId="00000E42" w14:textId="77777777" w:rsidR="008606A0" w:rsidRDefault="00000000">
            <w:pPr>
              <w:ind w:left="0" w:hanging="2"/>
            </w:pPr>
            <w:r>
              <w:rPr>
                <w:b/>
              </w:rPr>
              <w:t>Jefe Financiero</w:t>
            </w:r>
          </w:p>
        </w:tc>
        <w:tc>
          <w:tcPr>
            <w:tcW w:w="5741" w:type="dxa"/>
          </w:tcPr>
          <w:p w14:paraId="00000E43" w14:textId="77777777" w:rsidR="008606A0" w:rsidRDefault="00000000">
            <w:pPr>
              <w:pBdr>
                <w:top w:val="nil"/>
                <w:left w:val="nil"/>
                <w:bottom w:val="nil"/>
                <w:right w:val="nil"/>
                <w:between w:val="nil"/>
              </w:pBdr>
              <w:spacing w:after="0"/>
              <w:ind w:left="0" w:hanging="2"/>
            </w:pPr>
            <w:r>
              <w:rPr>
                <w:color w:val="000000"/>
              </w:rPr>
              <w:t>Recibe y traslada para que con todo el expediente se incorpore la firma del Director Ejecutivo/Encargado del Despacho.</w:t>
            </w:r>
          </w:p>
        </w:tc>
      </w:tr>
      <w:tr w:rsidR="008606A0" w14:paraId="39531449" w14:textId="77777777">
        <w:trPr>
          <w:cantSplit/>
          <w:trHeight w:val="549"/>
        </w:trPr>
        <w:tc>
          <w:tcPr>
            <w:tcW w:w="595" w:type="dxa"/>
          </w:tcPr>
          <w:p w14:paraId="00000E44" w14:textId="77777777" w:rsidR="008606A0" w:rsidRDefault="00000000">
            <w:pPr>
              <w:spacing w:after="0"/>
              <w:ind w:left="0" w:hanging="2"/>
            </w:pPr>
            <w:r>
              <w:rPr>
                <w:b/>
              </w:rPr>
              <w:t>36.</w:t>
            </w:r>
          </w:p>
        </w:tc>
        <w:tc>
          <w:tcPr>
            <w:tcW w:w="2561" w:type="dxa"/>
            <w:vMerge w:val="restart"/>
          </w:tcPr>
          <w:p w14:paraId="00000E45" w14:textId="77777777" w:rsidR="008606A0" w:rsidRDefault="008606A0">
            <w:pPr>
              <w:ind w:left="0" w:hanging="2"/>
            </w:pPr>
          </w:p>
          <w:p w14:paraId="00000E46" w14:textId="77777777" w:rsidR="008606A0" w:rsidRDefault="00000000">
            <w:pPr>
              <w:ind w:left="0" w:hanging="2"/>
            </w:pPr>
            <w:r>
              <w:rPr>
                <w:b/>
              </w:rPr>
              <w:t>DAF</w:t>
            </w:r>
          </w:p>
        </w:tc>
        <w:tc>
          <w:tcPr>
            <w:tcW w:w="5741" w:type="dxa"/>
          </w:tcPr>
          <w:p w14:paraId="00000E47" w14:textId="77777777" w:rsidR="008606A0" w:rsidRDefault="00000000">
            <w:pPr>
              <w:spacing w:after="160" w:line="259" w:lineRule="auto"/>
              <w:ind w:left="0" w:hanging="2"/>
            </w:pPr>
            <w:r>
              <w:t>Gestiona aprobación de modificación presupuestaria.</w:t>
            </w:r>
          </w:p>
        </w:tc>
      </w:tr>
      <w:tr w:rsidR="008606A0" w14:paraId="433E11E1" w14:textId="77777777">
        <w:trPr>
          <w:cantSplit/>
          <w:trHeight w:val="549"/>
        </w:trPr>
        <w:tc>
          <w:tcPr>
            <w:tcW w:w="595" w:type="dxa"/>
          </w:tcPr>
          <w:p w14:paraId="00000E48" w14:textId="77777777" w:rsidR="008606A0" w:rsidRDefault="00000000">
            <w:pPr>
              <w:spacing w:after="0"/>
              <w:ind w:left="0" w:hanging="2"/>
            </w:pPr>
            <w:r>
              <w:rPr>
                <w:b/>
              </w:rPr>
              <w:t>37.</w:t>
            </w:r>
          </w:p>
        </w:tc>
        <w:tc>
          <w:tcPr>
            <w:tcW w:w="2561" w:type="dxa"/>
            <w:vMerge/>
          </w:tcPr>
          <w:p w14:paraId="00000E49" w14:textId="77777777" w:rsidR="008606A0" w:rsidRDefault="008606A0">
            <w:pPr>
              <w:widowControl w:val="0"/>
              <w:pBdr>
                <w:top w:val="nil"/>
                <w:left w:val="nil"/>
                <w:bottom w:val="nil"/>
                <w:right w:val="nil"/>
                <w:between w:val="nil"/>
              </w:pBdr>
              <w:spacing w:after="0"/>
              <w:ind w:left="0" w:hanging="2"/>
            </w:pPr>
          </w:p>
        </w:tc>
        <w:tc>
          <w:tcPr>
            <w:tcW w:w="5741" w:type="dxa"/>
          </w:tcPr>
          <w:p w14:paraId="00000E4A" w14:textId="77777777" w:rsidR="008606A0" w:rsidRDefault="00000000">
            <w:pPr>
              <w:spacing w:after="160" w:line="259" w:lineRule="auto"/>
              <w:ind w:left="0" w:hanging="2"/>
            </w:pPr>
            <w:r>
              <w:t>Entrega copia de expediente con modificación aprobada.</w:t>
            </w:r>
          </w:p>
        </w:tc>
      </w:tr>
      <w:tr w:rsidR="008606A0" w14:paraId="3F40CB04" w14:textId="77777777">
        <w:trPr>
          <w:trHeight w:val="549"/>
        </w:trPr>
        <w:tc>
          <w:tcPr>
            <w:tcW w:w="595" w:type="dxa"/>
          </w:tcPr>
          <w:p w14:paraId="00000E4B" w14:textId="77777777" w:rsidR="008606A0" w:rsidRDefault="00000000">
            <w:pPr>
              <w:spacing w:after="0"/>
              <w:ind w:left="0" w:hanging="2"/>
            </w:pPr>
            <w:r>
              <w:rPr>
                <w:b/>
              </w:rPr>
              <w:t>38.</w:t>
            </w:r>
          </w:p>
        </w:tc>
        <w:tc>
          <w:tcPr>
            <w:tcW w:w="2561" w:type="dxa"/>
          </w:tcPr>
          <w:p w14:paraId="00000E4C" w14:textId="77777777" w:rsidR="008606A0" w:rsidRDefault="00000000">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b/>
                <w:color w:val="000000"/>
              </w:rPr>
              <w:t>Jefe de Planificación</w:t>
            </w:r>
            <w:r>
              <w:rPr>
                <w:color w:val="000000"/>
              </w:rPr>
              <w:t xml:space="preserve"> </w:t>
            </w:r>
          </w:p>
        </w:tc>
        <w:tc>
          <w:tcPr>
            <w:tcW w:w="5741" w:type="dxa"/>
          </w:tcPr>
          <w:p w14:paraId="00000E4D" w14:textId="77777777" w:rsidR="008606A0" w:rsidRDefault="00000000">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color w:val="000000"/>
              </w:rPr>
              <w:t>Coordina se envíe copia del expediente por actualización de POA a SEGEPLAN, MINFIN y CGC. </w:t>
            </w:r>
          </w:p>
        </w:tc>
      </w:tr>
      <w:tr w:rsidR="008606A0" w14:paraId="33B92FF8" w14:textId="77777777">
        <w:trPr>
          <w:trHeight w:val="549"/>
        </w:trPr>
        <w:tc>
          <w:tcPr>
            <w:tcW w:w="595" w:type="dxa"/>
          </w:tcPr>
          <w:p w14:paraId="00000E4E" w14:textId="77777777" w:rsidR="008606A0" w:rsidRDefault="00000000">
            <w:pPr>
              <w:spacing w:after="0"/>
              <w:ind w:left="0" w:hanging="2"/>
            </w:pPr>
            <w:r>
              <w:rPr>
                <w:b/>
              </w:rPr>
              <w:t>39.</w:t>
            </w:r>
          </w:p>
        </w:tc>
        <w:tc>
          <w:tcPr>
            <w:tcW w:w="2561" w:type="dxa"/>
          </w:tcPr>
          <w:p w14:paraId="00000E4F" w14:textId="77777777" w:rsidR="008606A0" w:rsidRDefault="00000000">
            <w:pPr>
              <w:pBdr>
                <w:top w:val="nil"/>
                <w:left w:val="nil"/>
                <w:bottom w:val="nil"/>
                <w:right w:val="nil"/>
                <w:between w:val="nil"/>
              </w:pBdr>
              <w:spacing w:after="0"/>
              <w:ind w:left="0" w:hanging="2"/>
              <w:rPr>
                <w:color w:val="000000"/>
              </w:rPr>
            </w:pPr>
            <w:r>
              <w:rPr>
                <w:b/>
                <w:color w:val="000000"/>
              </w:rPr>
              <w:t xml:space="preserve">Encargado (a) de Monitoreo, Evaluación y Seguimiento  </w:t>
            </w:r>
          </w:p>
        </w:tc>
        <w:tc>
          <w:tcPr>
            <w:tcW w:w="5741" w:type="dxa"/>
          </w:tcPr>
          <w:p w14:paraId="00000E50" w14:textId="77777777" w:rsidR="008606A0" w:rsidRDefault="00000000">
            <w:pPr>
              <w:pBdr>
                <w:top w:val="nil"/>
                <w:left w:val="nil"/>
                <w:bottom w:val="nil"/>
                <w:right w:val="nil"/>
                <w:between w:val="nil"/>
              </w:pBdr>
              <w:spacing w:after="0"/>
              <w:ind w:left="0" w:hanging="2"/>
              <w:rPr>
                <w:color w:val="000000"/>
              </w:rPr>
            </w:pPr>
            <w:r>
              <w:rPr>
                <w:color w:val="000000"/>
              </w:rPr>
              <w:t>Envía y archiva copia con firma de recibido. </w:t>
            </w:r>
          </w:p>
          <w:p w14:paraId="00000E51" w14:textId="77777777" w:rsidR="008606A0" w:rsidRDefault="008606A0">
            <w:pPr>
              <w:pBdr>
                <w:top w:val="nil"/>
                <w:left w:val="nil"/>
                <w:bottom w:val="nil"/>
                <w:right w:val="nil"/>
                <w:between w:val="nil"/>
              </w:pBdr>
              <w:spacing w:after="0"/>
              <w:ind w:left="0" w:hanging="2"/>
              <w:rPr>
                <w:color w:val="000000"/>
              </w:rPr>
            </w:pPr>
          </w:p>
        </w:tc>
      </w:tr>
      <w:tr w:rsidR="008606A0" w14:paraId="62721CED" w14:textId="77777777">
        <w:trPr>
          <w:trHeight w:val="276"/>
        </w:trPr>
        <w:tc>
          <w:tcPr>
            <w:tcW w:w="595" w:type="dxa"/>
          </w:tcPr>
          <w:p w14:paraId="00000E52" w14:textId="77777777" w:rsidR="008606A0" w:rsidRDefault="00000000">
            <w:pPr>
              <w:spacing w:after="0"/>
              <w:ind w:left="0" w:hanging="2"/>
            </w:pPr>
            <w:r>
              <w:rPr>
                <w:b/>
              </w:rPr>
              <w:t>40.</w:t>
            </w:r>
          </w:p>
        </w:tc>
        <w:tc>
          <w:tcPr>
            <w:tcW w:w="8302" w:type="dxa"/>
            <w:gridSpan w:val="2"/>
          </w:tcPr>
          <w:p w14:paraId="00000E53" w14:textId="77777777" w:rsidR="008606A0" w:rsidRDefault="00000000" w:rsidP="00734286">
            <w:pPr>
              <w:spacing w:after="160" w:line="259" w:lineRule="auto"/>
              <w:ind w:left="0" w:hanging="2"/>
              <w:jc w:val="center"/>
            </w:pPr>
            <w:r>
              <w:rPr>
                <w:b/>
              </w:rPr>
              <w:t>Fin del Procedimiento</w:t>
            </w:r>
          </w:p>
        </w:tc>
      </w:tr>
    </w:tbl>
    <w:p w14:paraId="00000E55" w14:textId="77777777" w:rsidR="008606A0" w:rsidRDefault="008606A0">
      <w:pPr>
        <w:spacing w:after="160" w:line="259" w:lineRule="auto"/>
        <w:ind w:left="0" w:hanging="2"/>
      </w:pPr>
      <w:bookmarkStart w:id="82" w:name="_heading=h.3q5sasy" w:colFirst="0" w:colLast="0"/>
      <w:bookmarkEnd w:id="82"/>
    </w:p>
    <w:p w14:paraId="00000E56" w14:textId="77777777" w:rsidR="008606A0" w:rsidRDefault="008606A0">
      <w:pPr>
        <w:spacing w:after="160" w:line="259" w:lineRule="auto"/>
        <w:ind w:left="0" w:hanging="2"/>
      </w:pPr>
    </w:p>
    <w:p w14:paraId="00000E57" w14:textId="77777777" w:rsidR="008606A0" w:rsidRDefault="008606A0">
      <w:pPr>
        <w:spacing w:after="160" w:line="259" w:lineRule="auto"/>
        <w:ind w:left="0" w:hanging="2"/>
      </w:pPr>
    </w:p>
    <w:p w14:paraId="00000E58" w14:textId="77777777" w:rsidR="008606A0" w:rsidRDefault="008606A0">
      <w:pPr>
        <w:spacing w:after="160" w:line="259" w:lineRule="auto"/>
        <w:ind w:left="0" w:hanging="2"/>
      </w:pPr>
    </w:p>
    <w:p w14:paraId="00000E59" w14:textId="77777777" w:rsidR="008606A0" w:rsidRDefault="008606A0">
      <w:pPr>
        <w:spacing w:after="160" w:line="259" w:lineRule="auto"/>
        <w:ind w:left="0" w:hanging="2"/>
      </w:pPr>
    </w:p>
    <w:p w14:paraId="00000E5A" w14:textId="77777777" w:rsidR="008606A0" w:rsidRDefault="008606A0">
      <w:pPr>
        <w:spacing w:after="160" w:line="259" w:lineRule="auto"/>
        <w:ind w:left="0" w:hanging="2"/>
      </w:pPr>
    </w:p>
    <w:p w14:paraId="00000E5B" w14:textId="77777777" w:rsidR="008606A0" w:rsidRDefault="00000000">
      <w:pPr>
        <w:spacing w:after="160" w:line="259" w:lineRule="auto"/>
        <w:ind w:left="0" w:hanging="2"/>
      </w:pPr>
      <w:r>
        <w:rPr>
          <w:b/>
        </w:rPr>
        <w:lastRenderedPageBreak/>
        <w:t>15.14.2 FLUJOGRAMA DEL PROCEDIMIENTO DE MODIFICACIÓN PRESUPUESTARIA MEDIANTE APROBACIÓN DE RESOLUCIÓN DE LA MÁXIMA AUTORIDAD CON MODIFICACIÓN DE METAS FÍSICAS</w:t>
      </w:r>
    </w:p>
    <w:p w14:paraId="00000E5C" w14:textId="77777777" w:rsidR="008606A0" w:rsidRDefault="00000000">
      <w:pPr>
        <w:spacing w:after="160" w:line="259" w:lineRule="auto"/>
        <w:ind w:left="0" w:hanging="2"/>
      </w:pPr>
      <w:r>
        <w:object w:dxaOrig="8775" w:dyaOrig="10365" w14:anchorId="2F399CC8">
          <v:shape id="_x0000_i1055" type="#_x0000_t75" style="width:439.5pt;height:518.25pt" o:ole="">
            <v:imagedata r:id="rId75" o:title=""/>
          </v:shape>
          <o:OLEObject Type="Embed" ProgID="Visio.Drawing.15" ShapeID="_x0000_i1055" DrawAspect="Content" ObjectID="_1772367722" r:id="rId76"/>
        </w:object>
      </w:r>
    </w:p>
    <w:p w14:paraId="00000E5D" w14:textId="77777777" w:rsidR="008606A0" w:rsidRDefault="00000000">
      <w:pPr>
        <w:spacing w:after="160" w:line="259" w:lineRule="auto"/>
        <w:ind w:left="0" w:hanging="2"/>
      </w:pPr>
      <w:r>
        <w:object w:dxaOrig="9075" w:dyaOrig="11655" w14:anchorId="41A85A46">
          <v:shape id="_x0000_i1056" type="#_x0000_t75" style="width:453.75pt;height:583.5pt;visibility:visible" o:ole="">
            <v:imagedata r:id="rId77" o:title=""/>
            <v:path o:extrusionok="t"/>
          </v:shape>
          <o:OLEObject Type="Embed" ProgID="Visio.Drawing.15" ShapeID="_x0000_i1056" DrawAspect="Content" ObjectID="_1772367723" r:id="rId78"/>
        </w:object>
      </w:r>
    </w:p>
    <w:p w14:paraId="00000E5E" w14:textId="77777777" w:rsidR="008606A0" w:rsidRDefault="00000000">
      <w:pPr>
        <w:spacing w:after="160" w:line="259" w:lineRule="auto"/>
        <w:ind w:left="0" w:hanging="2"/>
      </w:pPr>
      <w:r>
        <w:object w:dxaOrig="8925" w:dyaOrig="11805" w14:anchorId="1EFF55B5">
          <v:shape id="_x0000_i1057" type="#_x0000_t75" style="width:446.25pt;height:590.25pt" o:ole="">
            <v:imagedata r:id="rId79" o:title=""/>
          </v:shape>
          <o:OLEObject Type="Embed" ProgID="Visio.Drawing.15" ShapeID="_x0000_i1057" DrawAspect="Content" ObjectID="_1772367724" r:id="rId80"/>
        </w:object>
      </w:r>
    </w:p>
    <w:p w14:paraId="00000E5F" w14:textId="177617E3" w:rsidR="008606A0" w:rsidRDefault="00000000">
      <w:pPr>
        <w:pStyle w:val="Ttulo2"/>
        <w:numPr>
          <w:ilvl w:val="1"/>
          <w:numId w:val="3"/>
        </w:numPr>
        <w:ind w:left="0" w:hanging="2"/>
      </w:pPr>
      <w:bookmarkStart w:id="83" w:name="_Toc161750292"/>
      <w:r w:rsidRPr="000824E7">
        <w:lastRenderedPageBreak/>
        <w:t>PROCE</w:t>
      </w:r>
      <w:r>
        <w:t xml:space="preserve">DIMIENTO PARA LA VINCULACIÓN PLAN - PRESUPUESTO POR ACTUALIZACIONES DE POA </w:t>
      </w:r>
      <w:r w:rsidR="00D67FB0">
        <w:t>(CUATRIMESTRAL O VARIABLE)</w:t>
      </w:r>
      <w:bookmarkEnd w:id="83"/>
    </w:p>
    <w:p w14:paraId="00000E60" w14:textId="77777777" w:rsidR="008606A0" w:rsidRDefault="008606A0">
      <w:pPr>
        <w:pBdr>
          <w:top w:val="nil"/>
          <w:left w:val="nil"/>
          <w:bottom w:val="nil"/>
          <w:right w:val="nil"/>
          <w:between w:val="nil"/>
        </w:pBdr>
        <w:ind w:left="0" w:hanging="2"/>
        <w:rPr>
          <w:color w:val="000000"/>
        </w:rPr>
      </w:pPr>
    </w:p>
    <w:p w14:paraId="00000E61" w14:textId="77777777" w:rsidR="008606A0" w:rsidRDefault="00000000">
      <w:pPr>
        <w:numPr>
          <w:ilvl w:val="0"/>
          <w:numId w:val="61"/>
        </w:numPr>
        <w:spacing w:after="0"/>
        <w:ind w:left="0" w:hanging="2"/>
      </w:pPr>
      <w:r>
        <w:rPr>
          <w:b/>
        </w:rPr>
        <w:t xml:space="preserve">Jefe de Planificación:  </w:t>
      </w:r>
      <w:r>
        <w:t xml:space="preserve">Recibe POA de dependencias que solicitan modificación.  </w:t>
      </w:r>
    </w:p>
    <w:p w14:paraId="00000E62" w14:textId="77777777" w:rsidR="008606A0" w:rsidRDefault="008606A0">
      <w:pPr>
        <w:spacing w:after="0"/>
        <w:ind w:left="0" w:hanging="2"/>
      </w:pPr>
    </w:p>
    <w:p w14:paraId="00000E63" w14:textId="77777777" w:rsidR="008606A0" w:rsidRDefault="00000000">
      <w:pPr>
        <w:numPr>
          <w:ilvl w:val="0"/>
          <w:numId w:val="61"/>
        </w:numPr>
        <w:spacing w:after="0"/>
        <w:ind w:left="0" w:hanging="2"/>
      </w:pPr>
      <w:r>
        <w:rPr>
          <w:b/>
        </w:rPr>
        <w:t>Analista de Planificación:</w:t>
      </w:r>
      <w:r>
        <w:t xml:space="preserve"> Revisa. Informa.</w:t>
      </w:r>
    </w:p>
    <w:p w14:paraId="00000E64" w14:textId="77777777" w:rsidR="008606A0" w:rsidRDefault="008606A0">
      <w:pPr>
        <w:pBdr>
          <w:top w:val="nil"/>
          <w:left w:val="nil"/>
          <w:bottom w:val="nil"/>
          <w:right w:val="nil"/>
          <w:between w:val="nil"/>
        </w:pBdr>
        <w:spacing w:after="0"/>
        <w:ind w:left="0" w:hanging="2"/>
        <w:rPr>
          <w:color w:val="000000"/>
        </w:rPr>
      </w:pPr>
    </w:p>
    <w:p w14:paraId="00000E65" w14:textId="77777777" w:rsidR="008606A0" w:rsidRDefault="00000000">
      <w:pPr>
        <w:numPr>
          <w:ilvl w:val="0"/>
          <w:numId w:val="61"/>
        </w:numPr>
        <w:spacing w:after="0"/>
        <w:ind w:left="0" w:hanging="2"/>
      </w:pPr>
      <w:r>
        <w:rPr>
          <w:b/>
        </w:rPr>
        <w:t>Jefe de Planificación</w:t>
      </w:r>
      <w:r>
        <w:t>: De forma verbal instruye para que se consulte si otras dependencias necesitan alguna modificación.</w:t>
      </w:r>
    </w:p>
    <w:p w14:paraId="00000E66" w14:textId="77777777" w:rsidR="008606A0" w:rsidRDefault="008606A0">
      <w:pPr>
        <w:pBdr>
          <w:top w:val="nil"/>
          <w:left w:val="nil"/>
          <w:bottom w:val="nil"/>
          <w:right w:val="nil"/>
          <w:between w:val="nil"/>
        </w:pBdr>
        <w:spacing w:after="0"/>
        <w:ind w:left="0" w:hanging="2"/>
        <w:rPr>
          <w:color w:val="000000"/>
        </w:rPr>
      </w:pPr>
    </w:p>
    <w:p w14:paraId="00000E67" w14:textId="77777777" w:rsidR="008606A0" w:rsidRDefault="00000000">
      <w:pPr>
        <w:numPr>
          <w:ilvl w:val="0"/>
          <w:numId w:val="61"/>
        </w:numPr>
        <w:spacing w:after="0"/>
        <w:ind w:left="0" w:hanging="2"/>
      </w:pPr>
      <w:r>
        <w:rPr>
          <w:b/>
        </w:rPr>
        <w:t xml:space="preserve">Analista de Planificación: </w:t>
      </w:r>
      <w:r>
        <w:t>Consulta mediante oficio circular.</w:t>
      </w:r>
    </w:p>
    <w:p w14:paraId="00000E68" w14:textId="77777777" w:rsidR="008606A0" w:rsidRDefault="008606A0">
      <w:pPr>
        <w:pBdr>
          <w:top w:val="nil"/>
          <w:left w:val="nil"/>
          <w:bottom w:val="nil"/>
          <w:right w:val="nil"/>
          <w:between w:val="nil"/>
        </w:pBdr>
        <w:spacing w:after="0"/>
        <w:ind w:left="0" w:hanging="2"/>
        <w:rPr>
          <w:color w:val="000000"/>
        </w:rPr>
      </w:pPr>
    </w:p>
    <w:p w14:paraId="00000E69" w14:textId="77777777" w:rsidR="008606A0" w:rsidRDefault="00000000">
      <w:pPr>
        <w:numPr>
          <w:ilvl w:val="0"/>
          <w:numId w:val="61"/>
        </w:numPr>
        <w:spacing w:after="0"/>
        <w:ind w:left="0" w:hanging="2"/>
      </w:pPr>
      <w:r>
        <w:rPr>
          <w:b/>
        </w:rPr>
        <w:t>Dependencias:</w:t>
      </w:r>
      <w:r>
        <w:t xml:space="preserve">  Reciben y remiten ajustes requeridos.</w:t>
      </w:r>
    </w:p>
    <w:p w14:paraId="00000E6A" w14:textId="77777777" w:rsidR="008606A0" w:rsidRDefault="008606A0">
      <w:pPr>
        <w:pBdr>
          <w:top w:val="nil"/>
          <w:left w:val="nil"/>
          <w:bottom w:val="nil"/>
          <w:right w:val="nil"/>
          <w:between w:val="nil"/>
        </w:pBdr>
        <w:spacing w:after="0"/>
        <w:ind w:left="0" w:hanging="2"/>
        <w:rPr>
          <w:color w:val="000000"/>
        </w:rPr>
      </w:pPr>
    </w:p>
    <w:p w14:paraId="00000E6B" w14:textId="77777777" w:rsidR="008606A0" w:rsidRDefault="00000000">
      <w:pPr>
        <w:numPr>
          <w:ilvl w:val="0"/>
          <w:numId w:val="61"/>
        </w:numPr>
        <w:spacing w:after="0"/>
        <w:ind w:left="0" w:hanging="2"/>
      </w:pPr>
      <w:r>
        <w:rPr>
          <w:b/>
        </w:rPr>
        <w:t xml:space="preserve">Analista de Planificación: </w:t>
      </w:r>
      <w:r>
        <w:t>recibe información y remite a Departamento Financiero.</w:t>
      </w:r>
    </w:p>
    <w:p w14:paraId="00000E6C" w14:textId="77777777" w:rsidR="008606A0" w:rsidRDefault="008606A0">
      <w:pPr>
        <w:pBdr>
          <w:top w:val="nil"/>
          <w:left w:val="nil"/>
          <w:bottom w:val="nil"/>
          <w:right w:val="nil"/>
          <w:between w:val="nil"/>
        </w:pBdr>
        <w:spacing w:after="0"/>
        <w:ind w:left="0" w:hanging="2"/>
        <w:rPr>
          <w:color w:val="000000"/>
        </w:rPr>
      </w:pPr>
    </w:p>
    <w:p w14:paraId="00000E6D" w14:textId="77777777" w:rsidR="008606A0" w:rsidRDefault="00000000">
      <w:pPr>
        <w:numPr>
          <w:ilvl w:val="0"/>
          <w:numId w:val="61"/>
        </w:numPr>
        <w:spacing w:after="0"/>
        <w:ind w:left="0" w:hanging="2"/>
      </w:pPr>
      <w:r>
        <w:rPr>
          <w:b/>
        </w:rPr>
        <w:t>Jefe Financiero</w:t>
      </w:r>
      <w:r>
        <w:t>: Solicita se realice reunión para revisión con los enlaces de Planificación.</w:t>
      </w:r>
    </w:p>
    <w:p w14:paraId="00000E6E" w14:textId="77777777" w:rsidR="008606A0" w:rsidRDefault="008606A0">
      <w:pPr>
        <w:pBdr>
          <w:top w:val="nil"/>
          <w:left w:val="nil"/>
          <w:bottom w:val="nil"/>
          <w:right w:val="nil"/>
          <w:between w:val="nil"/>
        </w:pBdr>
        <w:spacing w:after="0"/>
        <w:ind w:left="0" w:hanging="2"/>
        <w:rPr>
          <w:color w:val="000000"/>
        </w:rPr>
      </w:pPr>
    </w:p>
    <w:p w14:paraId="00000E6F" w14:textId="77777777" w:rsidR="008606A0" w:rsidRDefault="00000000">
      <w:pPr>
        <w:numPr>
          <w:ilvl w:val="0"/>
          <w:numId w:val="61"/>
        </w:numPr>
        <w:spacing w:after="0"/>
        <w:ind w:left="0" w:hanging="2"/>
      </w:pPr>
      <w:r>
        <w:rPr>
          <w:b/>
        </w:rPr>
        <w:t>Jefe de Planificación</w:t>
      </w:r>
      <w:r>
        <w:t>: Instruye se gire oficio para que se convoque y se revisen cambios en coordinación con Sección de Presupuesto del Departamento Financiero.</w:t>
      </w:r>
    </w:p>
    <w:p w14:paraId="00000E70" w14:textId="77777777" w:rsidR="008606A0" w:rsidRDefault="008606A0">
      <w:pPr>
        <w:pBdr>
          <w:top w:val="nil"/>
          <w:left w:val="nil"/>
          <w:bottom w:val="nil"/>
          <w:right w:val="nil"/>
          <w:between w:val="nil"/>
        </w:pBdr>
        <w:spacing w:after="0"/>
        <w:ind w:left="0" w:hanging="2"/>
        <w:rPr>
          <w:color w:val="000000"/>
        </w:rPr>
      </w:pPr>
    </w:p>
    <w:p w14:paraId="00000E71" w14:textId="77777777" w:rsidR="008606A0" w:rsidRDefault="00000000">
      <w:pPr>
        <w:numPr>
          <w:ilvl w:val="0"/>
          <w:numId w:val="61"/>
        </w:numPr>
        <w:spacing w:after="0"/>
        <w:ind w:left="0" w:hanging="2"/>
      </w:pPr>
      <w:r>
        <w:rPr>
          <w:b/>
        </w:rPr>
        <w:t>Analista de Planificación</w:t>
      </w:r>
      <w:r>
        <w:t>: Coordina con Sección de Presupuesto y remite oficio con programación de reuniones firmado y sellado por la Jefe de Planificación y la Jefe Financiero.</w:t>
      </w:r>
    </w:p>
    <w:p w14:paraId="00000E72" w14:textId="77777777" w:rsidR="008606A0" w:rsidRDefault="008606A0">
      <w:pPr>
        <w:pBdr>
          <w:top w:val="nil"/>
          <w:left w:val="nil"/>
          <w:bottom w:val="nil"/>
          <w:right w:val="nil"/>
          <w:between w:val="nil"/>
        </w:pBdr>
        <w:spacing w:after="0"/>
        <w:ind w:left="0" w:hanging="2"/>
        <w:rPr>
          <w:color w:val="000000"/>
        </w:rPr>
      </w:pPr>
    </w:p>
    <w:p w14:paraId="00000E73" w14:textId="77777777" w:rsidR="008606A0" w:rsidRDefault="00000000">
      <w:pPr>
        <w:numPr>
          <w:ilvl w:val="0"/>
          <w:numId w:val="61"/>
        </w:numPr>
        <w:spacing w:after="0"/>
        <w:ind w:left="0" w:hanging="2"/>
      </w:pPr>
      <w:r>
        <w:rPr>
          <w:b/>
        </w:rPr>
        <w:t>Analista de Planificación y Encargada de Presupuesto:</w:t>
      </w:r>
      <w:r>
        <w:t xml:space="preserve">  Atienden reunión y revisan con cada dependencia su POA.</w:t>
      </w:r>
    </w:p>
    <w:p w14:paraId="00000E74" w14:textId="77777777" w:rsidR="008606A0" w:rsidRDefault="008606A0">
      <w:pPr>
        <w:pBdr>
          <w:top w:val="nil"/>
          <w:left w:val="nil"/>
          <w:bottom w:val="nil"/>
          <w:right w:val="nil"/>
          <w:between w:val="nil"/>
        </w:pBdr>
        <w:spacing w:after="0"/>
        <w:ind w:left="0" w:hanging="2"/>
        <w:rPr>
          <w:color w:val="000000"/>
        </w:rPr>
      </w:pPr>
    </w:p>
    <w:p w14:paraId="00000E75" w14:textId="77777777" w:rsidR="008606A0" w:rsidRDefault="00000000">
      <w:pPr>
        <w:numPr>
          <w:ilvl w:val="0"/>
          <w:numId w:val="61"/>
        </w:numPr>
        <w:spacing w:after="0"/>
        <w:ind w:left="0" w:hanging="2"/>
      </w:pPr>
      <w:r>
        <w:rPr>
          <w:b/>
        </w:rPr>
        <w:t xml:space="preserve"> Dependencias: </w:t>
      </w:r>
      <w:r>
        <w:t>Remiten</w:t>
      </w:r>
      <w:r>
        <w:rPr>
          <w:b/>
        </w:rPr>
        <w:t xml:space="preserve"> </w:t>
      </w:r>
      <w:r>
        <w:t>POA</w:t>
      </w:r>
      <w:r>
        <w:rPr>
          <w:b/>
        </w:rPr>
        <w:t xml:space="preserve"> </w:t>
      </w:r>
      <w:r>
        <w:t>modificado tomando en cuenta las observaciones en la revisión realizada.</w:t>
      </w:r>
      <w:r>
        <w:rPr>
          <w:b/>
        </w:rPr>
        <w:t xml:space="preserve"> </w:t>
      </w:r>
    </w:p>
    <w:p w14:paraId="00000E76" w14:textId="77777777" w:rsidR="008606A0" w:rsidRDefault="008606A0">
      <w:pPr>
        <w:pBdr>
          <w:top w:val="nil"/>
          <w:left w:val="nil"/>
          <w:bottom w:val="nil"/>
          <w:right w:val="nil"/>
          <w:between w:val="nil"/>
        </w:pBdr>
        <w:spacing w:after="0"/>
        <w:ind w:left="0" w:hanging="2"/>
        <w:rPr>
          <w:color w:val="000000"/>
        </w:rPr>
      </w:pPr>
    </w:p>
    <w:p w14:paraId="00000E77" w14:textId="77777777" w:rsidR="008606A0" w:rsidRDefault="00000000">
      <w:pPr>
        <w:numPr>
          <w:ilvl w:val="0"/>
          <w:numId w:val="61"/>
        </w:numPr>
        <w:spacing w:after="0"/>
        <w:ind w:left="0" w:hanging="2"/>
      </w:pPr>
      <w:r>
        <w:rPr>
          <w:b/>
        </w:rPr>
        <w:t>Analista de Planificación:</w:t>
      </w:r>
      <w:r>
        <w:t xml:space="preserve">  Recibe, revisa e informa los cambios.</w:t>
      </w:r>
    </w:p>
    <w:p w14:paraId="00000E78" w14:textId="77777777" w:rsidR="008606A0" w:rsidRDefault="008606A0">
      <w:pPr>
        <w:pBdr>
          <w:top w:val="nil"/>
          <w:left w:val="nil"/>
          <w:bottom w:val="nil"/>
          <w:right w:val="nil"/>
          <w:between w:val="nil"/>
        </w:pBdr>
        <w:spacing w:after="0"/>
        <w:ind w:left="0" w:hanging="2"/>
        <w:rPr>
          <w:color w:val="000000"/>
        </w:rPr>
      </w:pPr>
    </w:p>
    <w:p w14:paraId="00000E79" w14:textId="77777777" w:rsidR="008606A0" w:rsidRDefault="00000000">
      <w:pPr>
        <w:numPr>
          <w:ilvl w:val="0"/>
          <w:numId w:val="61"/>
        </w:numPr>
        <w:spacing w:after="0"/>
        <w:ind w:left="0" w:hanging="2"/>
      </w:pPr>
      <w:r>
        <w:rPr>
          <w:b/>
        </w:rPr>
        <w:t>Jefe de Planificación:</w:t>
      </w:r>
      <w:r>
        <w:t xml:space="preserve"> Revisa y solicita que se traslade para firma del Director Ejecutivo/Encargado del Despacho. </w:t>
      </w:r>
    </w:p>
    <w:p w14:paraId="00000E7A" w14:textId="77777777" w:rsidR="008606A0" w:rsidRDefault="008606A0">
      <w:pPr>
        <w:pBdr>
          <w:top w:val="nil"/>
          <w:left w:val="nil"/>
          <w:bottom w:val="nil"/>
          <w:right w:val="nil"/>
          <w:between w:val="nil"/>
        </w:pBdr>
        <w:spacing w:after="0"/>
        <w:ind w:left="0" w:hanging="2"/>
        <w:rPr>
          <w:color w:val="000000"/>
        </w:rPr>
      </w:pPr>
    </w:p>
    <w:p w14:paraId="00000E7B" w14:textId="77777777" w:rsidR="008606A0" w:rsidRDefault="00000000">
      <w:pPr>
        <w:numPr>
          <w:ilvl w:val="0"/>
          <w:numId w:val="61"/>
        </w:numPr>
        <w:spacing w:after="0"/>
        <w:ind w:left="0" w:hanging="2"/>
      </w:pPr>
      <w:r>
        <w:rPr>
          <w:b/>
        </w:rPr>
        <w:lastRenderedPageBreak/>
        <w:t>Analista de Planificación:</w:t>
      </w:r>
      <w:r>
        <w:t xml:space="preserve">  Gestiona firma, entrega a cada dependencia una copia.</w:t>
      </w:r>
    </w:p>
    <w:p w14:paraId="00000E7C" w14:textId="77777777" w:rsidR="008606A0" w:rsidRDefault="008606A0">
      <w:pPr>
        <w:pBdr>
          <w:top w:val="nil"/>
          <w:left w:val="nil"/>
          <w:bottom w:val="nil"/>
          <w:right w:val="nil"/>
          <w:between w:val="nil"/>
        </w:pBdr>
        <w:spacing w:after="0"/>
        <w:ind w:left="0" w:hanging="2"/>
        <w:rPr>
          <w:color w:val="000000"/>
        </w:rPr>
      </w:pPr>
    </w:p>
    <w:p w14:paraId="00000E7D" w14:textId="77777777" w:rsidR="008606A0" w:rsidRDefault="00000000">
      <w:pPr>
        <w:numPr>
          <w:ilvl w:val="0"/>
          <w:numId w:val="61"/>
        </w:numPr>
        <w:spacing w:after="0"/>
        <w:ind w:left="0" w:hanging="2"/>
      </w:pPr>
      <w:r>
        <w:t xml:space="preserve">Traslada por medio de oficio firmado por la Jefe de Planificación, una copia. </w:t>
      </w:r>
    </w:p>
    <w:p w14:paraId="00000E7E" w14:textId="77777777" w:rsidR="008606A0" w:rsidRDefault="008606A0">
      <w:pPr>
        <w:pBdr>
          <w:top w:val="nil"/>
          <w:left w:val="nil"/>
          <w:bottom w:val="nil"/>
          <w:right w:val="nil"/>
          <w:between w:val="nil"/>
        </w:pBdr>
        <w:spacing w:after="0"/>
        <w:ind w:left="0" w:hanging="2"/>
        <w:rPr>
          <w:color w:val="000000"/>
        </w:rPr>
      </w:pPr>
    </w:p>
    <w:p w14:paraId="00000E7F" w14:textId="77777777" w:rsidR="008606A0" w:rsidRDefault="00000000">
      <w:pPr>
        <w:numPr>
          <w:ilvl w:val="0"/>
          <w:numId w:val="61"/>
        </w:numPr>
        <w:spacing w:after="0"/>
        <w:ind w:left="0" w:hanging="2"/>
      </w:pPr>
      <w:r>
        <w:rPr>
          <w:b/>
        </w:rPr>
        <w:t>Jefe Financiero y Encargada de Presupuesto:</w:t>
      </w:r>
      <w:r>
        <w:t xml:space="preserve"> Revisan economías, prioridades, renglones y todo lo necesario para determinar, economías y disponibilidad para las modificaciones. Si afecta metas físicas se sigue procedimiento 15.15, si no afecta metas se sigue procedimiento 15.14.</w:t>
      </w:r>
    </w:p>
    <w:p w14:paraId="00000E80" w14:textId="77777777" w:rsidR="008606A0" w:rsidRDefault="008606A0">
      <w:pPr>
        <w:pBdr>
          <w:top w:val="nil"/>
          <w:left w:val="nil"/>
          <w:bottom w:val="nil"/>
          <w:right w:val="nil"/>
          <w:between w:val="nil"/>
        </w:pBdr>
        <w:spacing w:after="0"/>
        <w:ind w:left="0" w:hanging="2"/>
        <w:rPr>
          <w:color w:val="000000"/>
        </w:rPr>
      </w:pPr>
    </w:p>
    <w:p w14:paraId="00000E81" w14:textId="77777777" w:rsidR="008606A0" w:rsidRDefault="00000000">
      <w:pPr>
        <w:numPr>
          <w:ilvl w:val="0"/>
          <w:numId w:val="61"/>
        </w:numPr>
        <w:spacing w:after="0"/>
        <w:ind w:left="0" w:hanging="2"/>
      </w:pPr>
      <w:r>
        <w:rPr>
          <w:b/>
        </w:rPr>
        <w:t>Fin del procedimiento.</w:t>
      </w:r>
    </w:p>
    <w:p w14:paraId="00000E82" w14:textId="77777777" w:rsidR="008606A0" w:rsidRDefault="008606A0">
      <w:pPr>
        <w:keepNext/>
        <w:pBdr>
          <w:top w:val="nil"/>
          <w:left w:val="nil"/>
          <w:bottom w:val="nil"/>
          <w:right w:val="nil"/>
          <w:between w:val="nil"/>
        </w:pBdr>
        <w:tabs>
          <w:tab w:val="left" w:pos="426"/>
        </w:tabs>
        <w:spacing w:after="0"/>
        <w:ind w:left="0" w:right="332" w:hanging="2"/>
        <w:rPr>
          <w:b/>
          <w:smallCaps/>
          <w:color w:val="000000"/>
          <w:highlight w:val="white"/>
        </w:rPr>
      </w:pPr>
    </w:p>
    <w:p w14:paraId="00000E83" w14:textId="77777777" w:rsidR="008606A0" w:rsidRDefault="00000000">
      <w:pPr>
        <w:ind w:left="0" w:hanging="2"/>
      </w:pPr>
      <w:r>
        <w:rPr>
          <w:b/>
        </w:rPr>
        <w:t>15.15.1 MATRIZ DE PROCEDIMIENTO PARA LA VINCULACIÓN PLAN – PRESUPUESTO POR ACTUALIZACIONES DE POA-.</w:t>
      </w:r>
    </w:p>
    <w:tbl>
      <w:tblPr>
        <w:tblStyle w:val="affff6"/>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561"/>
        <w:gridCol w:w="5741"/>
      </w:tblGrid>
      <w:tr w:rsidR="008606A0" w14:paraId="295E5BF7" w14:textId="77777777">
        <w:trPr>
          <w:trHeight w:val="567"/>
        </w:trPr>
        <w:tc>
          <w:tcPr>
            <w:tcW w:w="595" w:type="dxa"/>
            <w:shd w:val="clear" w:color="auto" w:fill="D9D9D9"/>
          </w:tcPr>
          <w:p w14:paraId="00000E84" w14:textId="77777777" w:rsidR="008606A0" w:rsidRDefault="00000000">
            <w:pPr>
              <w:spacing w:after="0"/>
              <w:ind w:left="0" w:hanging="2"/>
            </w:pPr>
            <w:r>
              <w:rPr>
                <w:b/>
              </w:rPr>
              <w:t>No.</w:t>
            </w:r>
          </w:p>
        </w:tc>
        <w:tc>
          <w:tcPr>
            <w:tcW w:w="2561" w:type="dxa"/>
            <w:shd w:val="clear" w:color="auto" w:fill="D9D9D9"/>
          </w:tcPr>
          <w:p w14:paraId="00000E85" w14:textId="77777777" w:rsidR="008606A0" w:rsidRDefault="00000000">
            <w:pPr>
              <w:spacing w:after="0"/>
              <w:ind w:left="0" w:hanging="2"/>
            </w:pPr>
            <w:r>
              <w:rPr>
                <w:b/>
              </w:rPr>
              <w:t>RESPONSABLE</w:t>
            </w:r>
          </w:p>
          <w:p w14:paraId="00000E86" w14:textId="77777777" w:rsidR="008606A0" w:rsidRDefault="008606A0">
            <w:pPr>
              <w:spacing w:after="0"/>
              <w:ind w:left="0" w:hanging="2"/>
            </w:pPr>
          </w:p>
        </w:tc>
        <w:tc>
          <w:tcPr>
            <w:tcW w:w="5741" w:type="dxa"/>
            <w:shd w:val="clear" w:color="auto" w:fill="D9D9D9"/>
          </w:tcPr>
          <w:p w14:paraId="00000E87" w14:textId="77777777" w:rsidR="008606A0" w:rsidRDefault="00000000">
            <w:pPr>
              <w:spacing w:after="0"/>
              <w:ind w:left="0" w:hanging="2"/>
            </w:pPr>
            <w:r>
              <w:rPr>
                <w:b/>
              </w:rPr>
              <w:t>DESCRIPCIÓN DE LAS ACTIVIDADES</w:t>
            </w:r>
          </w:p>
        </w:tc>
      </w:tr>
      <w:tr w:rsidR="008606A0" w14:paraId="23FACCA7" w14:textId="77777777">
        <w:trPr>
          <w:trHeight w:val="542"/>
        </w:trPr>
        <w:tc>
          <w:tcPr>
            <w:tcW w:w="595" w:type="dxa"/>
          </w:tcPr>
          <w:p w14:paraId="00000E88" w14:textId="77777777" w:rsidR="008606A0" w:rsidRDefault="00000000">
            <w:pPr>
              <w:spacing w:after="0"/>
              <w:ind w:left="0" w:hanging="2"/>
              <w:rPr>
                <w:rFonts w:ascii="Times New Roman" w:eastAsia="Times New Roman" w:hAnsi="Times New Roman" w:cs="Times New Roman"/>
              </w:rPr>
            </w:pPr>
            <w:r>
              <w:rPr>
                <w:rFonts w:ascii="Times New Roman" w:eastAsia="Times New Roman" w:hAnsi="Times New Roman" w:cs="Times New Roman"/>
                <w:b/>
              </w:rPr>
              <w:t>1</w:t>
            </w:r>
          </w:p>
        </w:tc>
        <w:tc>
          <w:tcPr>
            <w:tcW w:w="2561" w:type="dxa"/>
          </w:tcPr>
          <w:p w14:paraId="00000E89" w14:textId="77777777" w:rsidR="008606A0" w:rsidRDefault="00000000">
            <w:pPr>
              <w:spacing w:after="0"/>
              <w:ind w:left="0" w:hanging="2"/>
            </w:pPr>
            <w:r>
              <w:rPr>
                <w:b/>
              </w:rPr>
              <w:t xml:space="preserve">Jefe de Planificación  </w:t>
            </w:r>
          </w:p>
        </w:tc>
        <w:tc>
          <w:tcPr>
            <w:tcW w:w="5741" w:type="dxa"/>
          </w:tcPr>
          <w:p w14:paraId="00000E8A" w14:textId="77777777" w:rsidR="008606A0" w:rsidRDefault="00000000">
            <w:pPr>
              <w:pBdr>
                <w:top w:val="nil"/>
                <w:left w:val="nil"/>
                <w:bottom w:val="nil"/>
                <w:right w:val="nil"/>
                <w:between w:val="nil"/>
              </w:pBdr>
              <w:spacing w:after="0"/>
              <w:ind w:left="0" w:hanging="2"/>
              <w:rPr>
                <w:color w:val="000000"/>
              </w:rPr>
            </w:pPr>
            <w:r>
              <w:rPr>
                <w:color w:val="000000"/>
              </w:rPr>
              <w:t>Recibe POA de dependencias que solicitan modificación</w:t>
            </w:r>
            <w:r>
              <w:rPr>
                <w:color w:val="000000"/>
                <w:sz w:val="24"/>
                <w:szCs w:val="24"/>
              </w:rPr>
              <w:t xml:space="preserve">.  </w:t>
            </w:r>
          </w:p>
        </w:tc>
      </w:tr>
      <w:tr w:rsidR="008606A0" w14:paraId="6789E5CD" w14:textId="77777777">
        <w:trPr>
          <w:trHeight w:val="567"/>
        </w:trPr>
        <w:tc>
          <w:tcPr>
            <w:tcW w:w="595" w:type="dxa"/>
          </w:tcPr>
          <w:p w14:paraId="00000E8B" w14:textId="77777777" w:rsidR="008606A0" w:rsidRDefault="00000000">
            <w:pPr>
              <w:spacing w:after="0"/>
              <w:ind w:left="0" w:hanging="2"/>
            </w:pPr>
            <w:r>
              <w:rPr>
                <w:b/>
              </w:rPr>
              <w:t>2</w:t>
            </w:r>
          </w:p>
        </w:tc>
        <w:tc>
          <w:tcPr>
            <w:tcW w:w="2561" w:type="dxa"/>
          </w:tcPr>
          <w:p w14:paraId="00000E8C" w14:textId="77777777" w:rsidR="008606A0" w:rsidRDefault="00000000">
            <w:pPr>
              <w:spacing w:after="0"/>
              <w:ind w:left="0" w:hanging="2"/>
            </w:pPr>
            <w:r>
              <w:rPr>
                <w:b/>
              </w:rPr>
              <w:t>Analista de Planificación</w:t>
            </w:r>
          </w:p>
        </w:tc>
        <w:tc>
          <w:tcPr>
            <w:tcW w:w="5741" w:type="dxa"/>
          </w:tcPr>
          <w:p w14:paraId="00000E8D" w14:textId="77777777" w:rsidR="008606A0" w:rsidRDefault="00000000">
            <w:pPr>
              <w:spacing w:after="160" w:line="259" w:lineRule="auto"/>
              <w:ind w:left="0" w:hanging="2"/>
            </w:pPr>
            <w:r>
              <w:t>Revisa. Informa</w:t>
            </w:r>
          </w:p>
          <w:p w14:paraId="00000E8E" w14:textId="77777777" w:rsidR="008606A0" w:rsidRDefault="008606A0">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p>
        </w:tc>
      </w:tr>
      <w:tr w:rsidR="008606A0" w14:paraId="3041E016" w14:textId="77777777">
        <w:trPr>
          <w:trHeight w:val="567"/>
        </w:trPr>
        <w:tc>
          <w:tcPr>
            <w:tcW w:w="595" w:type="dxa"/>
          </w:tcPr>
          <w:p w14:paraId="00000E8F" w14:textId="77777777" w:rsidR="008606A0" w:rsidRDefault="00000000">
            <w:pPr>
              <w:spacing w:after="0"/>
              <w:ind w:left="0" w:hanging="2"/>
            </w:pPr>
            <w:r>
              <w:rPr>
                <w:b/>
              </w:rPr>
              <w:t>3</w:t>
            </w:r>
          </w:p>
        </w:tc>
        <w:tc>
          <w:tcPr>
            <w:tcW w:w="2561" w:type="dxa"/>
          </w:tcPr>
          <w:p w14:paraId="00000E90" w14:textId="77777777" w:rsidR="008606A0" w:rsidRDefault="00000000">
            <w:pPr>
              <w:spacing w:after="0"/>
              <w:ind w:left="0" w:hanging="2"/>
            </w:pPr>
            <w:r>
              <w:rPr>
                <w:b/>
              </w:rPr>
              <w:t xml:space="preserve">Jefe de Planificación  </w:t>
            </w:r>
          </w:p>
        </w:tc>
        <w:tc>
          <w:tcPr>
            <w:tcW w:w="5741" w:type="dxa"/>
          </w:tcPr>
          <w:p w14:paraId="00000E91" w14:textId="77777777" w:rsidR="008606A0" w:rsidRDefault="00000000">
            <w:pPr>
              <w:spacing w:after="0" w:line="259" w:lineRule="auto"/>
              <w:ind w:left="0" w:hanging="2"/>
            </w:pPr>
            <w:r>
              <w:t>De forma verbal instruye para que se consulte si otras dependencias necesitan alguna modificación.</w:t>
            </w:r>
          </w:p>
        </w:tc>
      </w:tr>
      <w:tr w:rsidR="008606A0" w14:paraId="6A3E7412" w14:textId="77777777">
        <w:trPr>
          <w:trHeight w:val="567"/>
        </w:trPr>
        <w:tc>
          <w:tcPr>
            <w:tcW w:w="595" w:type="dxa"/>
          </w:tcPr>
          <w:p w14:paraId="00000E92" w14:textId="77777777" w:rsidR="008606A0" w:rsidRDefault="00000000">
            <w:pPr>
              <w:spacing w:after="0"/>
              <w:ind w:left="0" w:hanging="2"/>
            </w:pPr>
            <w:r>
              <w:rPr>
                <w:b/>
              </w:rPr>
              <w:t>4.</w:t>
            </w:r>
          </w:p>
        </w:tc>
        <w:tc>
          <w:tcPr>
            <w:tcW w:w="2561" w:type="dxa"/>
          </w:tcPr>
          <w:p w14:paraId="00000E93" w14:textId="77777777" w:rsidR="008606A0" w:rsidRDefault="00000000">
            <w:pPr>
              <w:spacing w:after="0"/>
              <w:ind w:left="0" w:hanging="2"/>
            </w:pPr>
            <w:r>
              <w:rPr>
                <w:b/>
              </w:rPr>
              <w:t>Analista de Planificación</w:t>
            </w:r>
          </w:p>
        </w:tc>
        <w:tc>
          <w:tcPr>
            <w:tcW w:w="5741" w:type="dxa"/>
          </w:tcPr>
          <w:p w14:paraId="00000E94" w14:textId="77777777" w:rsidR="008606A0" w:rsidRDefault="00000000">
            <w:pPr>
              <w:spacing w:after="0" w:line="259" w:lineRule="auto"/>
              <w:ind w:left="0" w:hanging="2"/>
            </w:pPr>
            <w:r>
              <w:t>Consulta mediante oficio circular.</w:t>
            </w:r>
          </w:p>
          <w:p w14:paraId="00000E95" w14:textId="77777777" w:rsidR="008606A0" w:rsidRDefault="008606A0">
            <w:pPr>
              <w:spacing w:after="0"/>
              <w:ind w:left="0" w:hanging="2"/>
            </w:pPr>
          </w:p>
        </w:tc>
      </w:tr>
      <w:tr w:rsidR="008606A0" w14:paraId="78F7CCB3" w14:textId="77777777">
        <w:trPr>
          <w:trHeight w:val="567"/>
        </w:trPr>
        <w:tc>
          <w:tcPr>
            <w:tcW w:w="595" w:type="dxa"/>
          </w:tcPr>
          <w:p w14:paraId="00000E96" w14:textId="77777777" w:rsidR="008606A0" w:rsidRDefault="00000000">
            <w:pPr>
              <w:spacing w:after="0"/>
              <w:ind w:left="0" w:hanging="2"/>
            </w:pPr>
            <w:r>
              <w:rPr>
                <w:b/>
              </w:rPr>
              <w:t>5.</w:t>
            </w:r>
          </w:p>
        </w:tc>
        <w:tc>
          <w:tcPr>
            <w:tcW w:w="2561" w:type="dxa"/>
          </w:tcPr>
          <w:p w14:paraId="00000E97" w14:textId="77777777" w:rsidR="008606A0" w:rsidRDefault="00000000">
            <w:pPr>
              <w:spacing w:after="0"/>
              <w:ind w:left="0" w:hanging="2"/>
            </w:pPr>
            <w:r>
              <w:rPr>
                <w:b/>
              </w:rPr>
              <w:t xml:space="preserve">Dependencias </w:t>
            </w:r>
          </w:p>
        </w:tc>
        <w:tc>
          <w:tcPr>
            <w:tcW w:w="5741" w:type="dxa"/>
          </w:tcPr>
          <w:p w14:paraId="00000E98" w14:textId="77777777" w:rsidR="008606A0" w:rsidRDefault="00000000">
            <w:pPr>
              <w:spacing w:after="160" w:line="259" w:lineRule="auto"/>
              <w:ind w:left="0" w:hanging="2"/>
            </w:pPr>
            <w:r>
              <w:t>Reciben y remiten ajustes requeridos.</w:t>
            </w:r>
          </w:p>
        </w:tc>
      </w:tr>
      <w:tr w:rsidR="008606A0" w14:paraId="5574DA06" w14:textId="77777777">
        <w:trPr>
          <w:trHeight w:val="567"/>
        </w:trPr>
        <w:tc>
          <w:tcPr>
            <w:tcW w:w="595" w:type="dxa"/>
          </w:tcPr>
          <w:p w14:paraId="00000E99" w14:textId="77777777" w:rsidR="008606A0" w:rsidRDefault="00000000">
            <w:pPr>
              <w:spacing w:after="0"/>
              <w:ind w:left="0" w:hanging="2"/>
            </w:pPr>
            <w:r>
              <w:rPr>
                <w:b/>
              </w:rPr>
              <w:t>6.</w:t>
            </w:r>
          </w:p>
        </w:tc>
        <w:tc>
          <w:tcPr>
            <w:tcW w:w="2561" w:type="dxa"/>
          </w:tcPr>
          <w:p w14:paraId="00000E9A" w14:textId="77777777" w:rsidR="008606A0" w:rsidRDefault="00000000">
            <w:pPr>
              <w:spacing w:after="0"/>
              <w:ind w:left="0" w:hanging="2"/>
            </w:pPr>
            <w:r>
              <w:rPr>
                <w:b/>
              </w:rPr>
              <w:t>Analista de Planificación</w:t>
            </w:r>
          </w:p>
        </w:tc>
        <w:tc>
          <w:tcPr>
            <w:tcW w:w="5741" w:type="dxa"/>
          </w:tcPr>
          <w:p w14:paraId="00000E9B" w14:textId="77777777" w:rsidR="008606A0" w:rsidRDefault="00000000">
            <w:pPr>
              <w:spacing w:after="160" w:line="259" w:lineRule="auto"/>
              <w:ind w:left="0" w:hanging="2"/>
            </w:pPr>
            <w:r>
              <w:t>Recibe información y remite a Departamento Financiero.</w:t>
            </w:r>
          </w:p>
        </w:tc>
      </w:tr>
      <w:tr w:rsidR="008606A0" w14:paraId="7EDD00B3" w14:textId="77777777">
        <w:trPr>
          <w:trHeight w:val="685"/>
        </w:trPr>
        <w:tc>
          <w:tcPr>
            <w:tcW w:w="595" w:type="dxa"/>
          </w:tcPr>
          <w:p w14:paraId="00000E9C" w14:textId="77777777" w:rsidR="008606A0" w:rsidRDefault="00000000">
            <w:pPr>
              <w:spacing w:after="0"/>
              <w:ind w:left="0" w:hanging="2"/>
            </w:pPr>
            <w:r>
              <w:rPr>
                <w:b/>
              </w:rPr>
              <w:t>7.</w:t>
            </w:r>
          </w:p>
        </w:tc>
        <w:tc>
          <w:tcPr>
            <w:tcW w:w="2561" w:type="dxa"/>
          </w:tcPr>
          <w:p w14:paraId="00000E9D" w14:textId="77777777" w:rsidR="008606A0" w:rsidRDefault="00000000">
            <w:pPr>
              <w:spacing w:after="0"/>
              <w:ind w:left="0" w:hanging="2"/>
            </w:pPr>
            <w:r>
              <w:rPr>
                <w:b/>
              </w:rPr>
              <w:t>Jefe Financiero</w:t>
            </w:r>
          </w:p>
        </w:tc>
        <w:tc>
          <w:tcPr>
            <w:tcW w:w="5741" w:type="dxa"/>
          </w:tcPr>
          <w:p w14:paraId="00000E9E" w14:textId="77777777" w:rsidR="008606A0" w:rsidRDefault="00000000">
            <w:pPr>
              <w:pBdr>
                <w:top w:val="nil"/>
                <w:left w:val="nil"/>
                <w:bottom w:val="nil"/>
                <w:right w:val="nil"/>
                <w:between w:val="nil"/>
              </w:pBdr>
              <w:tabs>
                <w:tab w:val="left" w:pos="709"/>
              </w:tabs>
              <w:spacing w:after="0"/>
              <w:ind w:left="0" w:hanging="2"/>
              <w:rPr>
                <w:color w:val="000000"/>
              </w:rPr>
            </w:pPr>
            <w:r>
              <w:rPr>
                <w:color w:val="000000"/>
              </w:rPr>
              <w:t>Solicita se realice reunión para revisión con los enlaces de Planificación.</w:t>
            </w:r>
          </w:p>
        </w:tc>
      </w:tr>
      <w:tr w:rsidR="008606A0" w14:paraId="7F70E223" w14:textId="77777777">
        <w:trPr>
          <w:trHeight w:val="567"/>
        </w:trPr>
        <w:tc>
          <w:tcPr>
            <w:tcW w:w="595" w:type="dxa"/>
          </w:tcPr>
          <w:p w14:paraId="00000E9F" w14:textId="77777777" w:rsidR="008606A0" w:rsidRDefault="00000000">
            <w:pPr>
              <w:spacing w:after="0"/>
              <w:ind w:left="0" w:hanging="2"/>
            </w:pPr>
            <w:r>
              <w:rPr>
                <w:b/>
              </w:rPr>
              <w:t>8.</w:t>
            </w:r>
          </w:p>
        </w:tc>
        <w:tc>
          <w:tcPr>
            <w:tcW w:w="2561" w:type="dxa"/>
          </w:tcPr>
          <w:p w14:paraId="00000EA0" w14:textId="77777777" w:rsidR="008606A0" w:rsidRDefault="00000000">
            <w:pPr>
              <w:spacing w:after="0"/>
              <w:ind w:left="0" w:hanging="2"/>
            </w:pPr>
            <w:r>
              <w:rPr>
                <w:b/>
              </w:rPr>
              <w:t>Jefe de Planificación</w:t>
            </w:r>
          </w:p>
        </w:tc>
        <w:tc>
          <w:tcPr>
            <w:tcW w:w="5741" w:type="dxa"/>
          </w:tcPr>
          <w:p w14:paraId="00000EA1" w14:textId="77777777" w:rsidR="008606A0" w:rsidRDefault="00000000">
            <w:pPr>
              <w:spacing w:after="160" w:line="259" w:lineRule="auto"/>
              <w:ind w:left="0" w:hanging="2"/>
            </w:pPr>
            <w:r>
              <w:t>Instruye se gire oficio para que se convoque y se revisen cambios en coordinación con Sección de Presupuesto del Departamento Financiero.</w:t>
            </w:r>
          </w:p>
        </w:tc>
      </w:tr>
      <w:tr w:rsidR="008606A0" w14:paraId="28A05685" w14:textId="77777777">
        <w:trPr>
          <w:trHeight w:val="586"/>
        </w:trPr>
        <w:tc>
          <w:tcPr>
            <w:tcW w:w="595" w:type="dxa"/>
          </w:tcPr>
          <w:p w14:paraId="00000EA2" w14:textId="77777777" w:rsidR="008606A0" w:rsidRDefault="00000000">
            <w:pPr>
              <w:spacing w:after="0"/>
              <w:ind w:left="0" w:hanging="2"/>
            </w:pPr>
            <w:r>
              <w:rPr>
                <w:b/>
              </w:rPr>
              <w:t>9.</w:t>
            </w:r>
          </w:p>
        </w:tc>
        <w:tc>
          <w:tcPr>
            <w:tcW w:w="2561" w:type="dxa"/>
          </w:tcPr>
          <w:p w14:paraId="00000EA3" w14:textId="77777777" w:rsidR="008606A0" w:rsidRDefault="00000000">
            <w:pPr>
              <w:spacing w:after="0"/>
              <w:ind w:left="0" w:hanging="2"/>
            </w:pPr>
            <w:r>
              <w:rPr>
                <w:b/>
              </w:rPr>
              <w:t>Analista de Planificación</w:t>
            </w:r>
          </w:p>
        </w:tc>
        <w:tc>
          <w:tcPr>
            <w:tcW w:w="5741" w:type="dxa"/>
          </w:tcPr>
          <w:p w14:paraId="00000EA4" w14:textId="77777777" w:rsidR="008606A0" w:rsidRDefault="00000000">
            <w:pPr>
              <w:spacing w:after="160" w:line="259" w:lineRule="auto"/>
              <w:ind w:left="0" w:hanging="2"/>
            </w:pPr>
            <w:r>
              <w:t>Coordina con Sección de Presupuesto y remite oficio con programación de reuniones firmado y sellado por la Jefe de Planificación y la Jefe Financiero.</w:t>
            </w:r>
          </w:p>
        </w:tc>
      </w:tr>
      <w:tr w:rsidR="008606A0" w14:paraId="2A240542" w14:textId="77777777">
        <w:trPr>
          <w:trHeight w:val="367"/>
        </w:trPr>
        <w:tc>
          <w:tcPr>
            <w:tcW w:w="595" w:type="dxa"/>
          </w:tcPr>
          <w:p w14:paraId="00000EA5" w14:textId="77777777" w:rsidR="008606A0" w:rsidRDefault="00000000">
            <w:pPr>
              <w:spacing w:after="0"/>
              <w:ind w:left="0" w:hanging="2"/>
            </w:pPr>
            <w:r>
              <w:rPr>
                <w:b/>
              </w:rPr>
              <w:lastRenderedPageBreak/>
              <w:t>10.</w:t>
            </w:r>
          </w:p>
        </w:tc>
        <w:tc>
          <w:tcPr>
            <w:tcW w:w="2561" w:type="dxa"/>
          </w:tcPr>
          <w:p w14:paraId="00000EA6" w14:textId="77777777" w:rsidR="008606A0" w:rsidRDefault="00000000">
            <w:pPr>
              <w:spacing w:after="0"/>
              <w:ind w:left="0" w:hanging="2"/>
            </w:pPr>
            <w:r>
              <w:rPr>
                <w:b/>
              </w:rPr>
              <w:t>Analista de Planificación y Encargada de Presupuesto</w:t>
            </w:r>
          </w:p>
        </w:tc>
        <w:tc>
          <w:tcPr>
            <w:tcW w:w="5741" w:type="dxa"/>
          </w:tcPr>
          <w:p w14:paraId="00000EA7" w14:textId="77777777" w:rsidR="008606A0" w:rsidRDefault="00000000">
            <w:pPr>
              <w:spacing w:after="0"/>
              <w:ind w:left="0" w:hanging="2"/>
            </w:pPr>
            <w:r>
              <w:t>Atienden reunión y revisan con cada dependencia su POA.</w:t>
            </w:r>
          </w:p>
        </w:tc>
      </w:tr>
      <w:tr w:rsidR="008606A0" w14:paraId="42EA7FC1" w14:textId="77777777">
        <w:trPr>
          <w:trHeight w:val="367"/>
        </w:trPr>
        <w:tc>
          <w:tcPr>
            <w:tcW w:w="595" w:type="dxa"/>
          </w:tcPr>
          <w:p w14:paraId="00000EA8" w14:textId="77777777" w:rsidR="008606A0" w:rsidRDefault="00000000">
            <w:pPr>
              <w:spacing w:after="0"/>
              <w:ind w:left="0" w:hanging="2"/>
            </w:pPr>
            <w:r>
              <w:rPr>
                <w:b/>
              </w:rPr>
              <w:t>11.</w:t>
            </w:r>
          </w:p>
        </w:tc>
        <w:tc>
          <w:tcPr>
            <w:tcW w:w="2561" w:type="dxa"/>
          </w:tcPr>
          <w:p w14:paraId="00000EA9" w14:textId="77777777" w:rsidR="008606A0" w:rsidRDefault="00000000">
            <w:pPr>
              <w:spacing w:after="0"/>
              <w:ind w:left="0" w:hanging="2"/>
            </w:pPr>
            <w:r>
              <w:rPr>
                <w:b/>
              </w:rPr>
              <w:t xml:space="preserve">Dependencias </w:t>
            </w:r>
          </w:p>
        </w:tc>
        <w:tc>
          <w:tcPr>
            <w:tcW w:w="5741" w:type="dxa"/>
          </w:tcPr>
          <w:p w14:paraId="00000EAA" w14:textId="77777777" w:rsidR="008606A0" w:rsidRDefault="00000000">
            <w:pPr>
              <w:spacing w:after="0"/>
              <w:ind w:left="0" w:hanging="2"/>
            </w:pPr>
            <w:r>
              <w:t>Remiten</w:t>
            </w:r>
            <w:r>
              <w:rPr>
                <w:b/>
              </w:rPr>
              <w:t xml:space="preserve"> </w:t>
            </w:r>
            <w:r>
              <w:t>POA</w:t>
            </w:r>
            <w:r>
              <w:rPr>
                <w:b/>
              </w:rPr>
              <w:t xml:space="preserve"> </w:t>
            </w:r>
            <w:r>
              <w:t>modificado tomando en cuenta las observaciones en la revisión realizada.</w:t>
            </w:r>
          </w:p>
        </w:tc>
      </w:tr>
      <w:tr w:rsidR="008606A0" w14:paraId="3933F398" w14:textId="77777777">
        <w:trPr>
          <w:trHeight w:val="367"/>
        </w:trPr>
        <w:tc>
          <w:tcPr>
            <w:tcW w:w="595" w:type="dxa"/>
          </w:tcPr>
          <w:p w14:paraId="00000EAB" w14:textId="77777777" w:rsidR="008606A0" w:rsidRDefault="00000000">
            <w:pPr>
              <w:spacing w:after="0"/>
              <w:ind w:left="0" w:hanging="2"/>
            </w:pPr>
            <w:r>
              <w:rPr>
                <w:b/>
              </w:rPr>
              <w:t>12.</w:t>
            </w:r>
          </w:p>
        </w:tc>
        <w:tc>
          <w:tcPr>
            <w:tcW w:w="2561" w:type="dxa"/>
          </w:tcPr>
          <w:p w14:paraId="00000EAC" w14:textId="77777777" w:rsidR="008606A0" w:rsidRDefault="00000000">
            <w:pPr>
              <w:spacing w:after="0"/>
              <w:ind w:left="0" w:hanging="2"/>
            </w:pPr>
            <w:r>
              <w:rPr>
                <w:b/>
              </w:rPr>
              <w:t>Analista de Planificación</w:t>
            </w:r>
          </w:p>
        </w:tc>
        <w:tc>
          <w:tcPr>
            <w:tcW w:w="5741" w:type="dxa"/>
          </w:tcPr>
          <w:p w14:paraId="00000EAD" w14:textId="77777777" w:rsidR="008606A0" w:rsidRDefault="00000000">
            <w:pPr>
              <w:spacing w:after="0"/>
              <w:ind w:left="0" w:hanging="2"/>
            </w:pPr>
            <w:r>
              <w:t>Recibe, revisa e informa los cambios.</w:t>
            </w:r>
          </w:p>
        </w:tc>
      </w:tr>
      <w:tr w:rsidR="008606A0" w14:paraId="1914D7F3" w14:textId="77777777">
        <w:trPr>
          <w:trHeight w:val="367"/>
        </w:trPr>
        <w:tc>
          <w:tcPr>
            <w:tcW w:w="595" w:type="dxa"/>
          </w:tcPr>
          <w:p w14:paraId="00000EAE" w14:textId="77777777" w:rsidR="008606A0" w:rsidRDefault="00000000">
            <w:pPr>
              <w:spacing w:after="0"/>
              <w:ind w:left="0" w:hanging="2"/>
            </w:pPr>
            <w:r>
              <w:rPr>
                <w:b/>
              </w:rPr>
              <w:t>13.</w:t>
            </w:r>
          </w:p>
        </w:tc>
        <w:tc>
          <w:tcPr>
            <w:tcW w:w="2561" w:type="dxa"/>
          </w:tcPr>
          <w:p w14:paraId="00000EAF" w14:textId="77777777" w:rsidR="008606A0" w:rsidRDefault="00000000">
            <w:pPr>
              <w:spacing w:after="0"/>
              <w:ind w:left="0" w:hanging="2"/>
            </w:pPr>
            <w:r>
              <w:rPr>
                <w:b/>
              </w:rPr>
              <w:t>Jefe de Planificación</w:t>
            </w:r>
          </w:p>
        </w:tc>
        <w:tc>
          <w:tcPr>
            <w:tcW w:w="5741" w:type="dxa"/>
          </w:tcPr>
          <w:p w14:paraId="00000EB0" w14:textId="77777777" w:rsidR="008606A0" w:rsidRDefault="00000000">
            <w:pPr>
              <w:spacing w:after="0"/>
              <w:ind w:left="0" w:hanging="2"/>
            </w:pPr>
            <w:r>
              <w:t>Revisa y pide que se traslade para firma del Director Ejecutivo/ Encargado de Despacho.</w:t>
            </w:r>
          </w:p>
          <w:p w14:paraId="00000EB1" w14:textId="77777777" w:rsidR="008606A0" w:rsidRDefault="008606A0">
            <w:pPr>
              <w:spacing w:after="0"/>
              <w:ind w:left="0" w:hanging="2"/>
            </w:pPr>
          </w:p>
        </w:tc>
      </w:tr>
      <w:tr w:rsidR="008606A0" w14:paraId="4FAD54ED" w14:textId="77777777">
        <w:trPr>
          <w:trHeight w:val="367"/>
        </w:trPr>
        <w:tc>
          <w:tcPr>
            <w:tcW w:w="595" w:type="dxa"/>
          </w:tcPr>
          <w:p w14:paraId="00000EB2" w14:textId="77777777" w:rsidR="008606A0" w:rsidRDefault="00000000">
            <w:pPr>
              <w:spacing w:after="0"/>
              <w:ind w:left="0" w:hanging="2"/>
            </w:pPr>
            <w:r>
              <w:rPr>
                <w:b/>
              </w:rPr>
              <w:t>14.</w:t>
            </w:r>
          </w:p>
        </w:tc>
        <w:tc>
          <w:tcPr>
            <w:tcW w:w="2561" w:type="dxa"/>
          </w:tcPr>
          <w:p w14:paraId="00000EB3" w14:textId="77777777" w:rsidR="008606A0" w:rsidRDefault="00000000">
            <w:pPr>
              <w:spacing w:after="0"/>
              <w:ind w:left="0" w:hanging="2"/>
            </w:pPr>
            <w:r>
              <w:rPr>
                <w:b/>
              </w:rPr>
              <w:t>Analista de Planificación</w:t>
            </w:r>
          </w:p>
        </w:tc>
        <w:tc>
          <w:tcPr>
            <w:tcW w:w="5741" w:type="dxa"/>
          </w:tcPr>
          <w:p w14:paraId="00000EB4" w14:textId="77777777" w:rsidR="008606A0" w:rsidRDefault="00000000">
            <w:pPr>
              <w:spacing w:after="0"/>
              <w:ind w:left="0" w:hanging="2"/>
            </w:pPr>
            <w:r>
              <w:t>Gestiona firma, entrega a cada dependencia una copia.</w:t>
            </w:r>
          </w:p>
        </w:tc>
      </w:tr>
      <w:tr w:rsidR="008606A0" w14:paraId="479FE529" w14:textId="77777777">
        <w:trPr>
          <w:trHeight w:val="367"/>
        </w:trPr>
        <w:tc>
          <w:tcPr>
            <w:tcW w:w="595" w:type="dxa"/>
          </w:tcPr>
          <w:p w14:paraId="00000EB5" w14:textId="77777777" w:rsidR="008606A0" w:rsidRDefault="00000000">
            <w:pPr>
              <w:spacing w:after="0"/>
              <w:ind w:left="0" w:hanging="2"/>
            </w:pPr>
            <w:r>
              <w:rPr>
                <w:b/>
              </w:rPr>
              <w:t>15.</w:t>
            </w:r>
          </w:p>
        </w:tc>
        <w:tc>
          <w:tcPr>
            <w:tcW w:w="2561" w:type="dxa"/>
          </w:tcPr>
          <w:p w14:paraId="00000EB6" w14:textId="77777777" w:rsidR="008606A0" w:rsidRDefault="008606A0">
            <w:pPr>
              <w:spacing w:after="0"/>
              <w:ind w:left="0" w:hanging="2"/>
            </w:pPr>
          </w:p>
        </w:tc>
        <w:tc>
          <w:tcPr>
            <w:tcW w:w="5741" w:type="dxa"/>
          </w:tcPr>
          <w:p w14:paraId="00000EB7" w14:textId="77777777" w:rsidR="008606A0" w:rsidRDefault="00000000">
            <w:pPr>
              <w:spacing w:after="0"/>
              <w:ind w:left="0" w:hanging="2"/>
            </w:pPr>
            <w:r>
              <w:t xml:space="preserve">Traslada por medio de oficio firmado por la Jefe de Planificación, una copia. </w:t>
            </w:r>
          </w:p>
        </w:tc>
      </w:tr>
      <w:tr w:rsidR="008606A0" w14:paraId="5C27204C" w14:textId="77777777">
        <w:trPr>
          <w:trHeight w:val="367"/>
        </w:trPr>
        <w:tc>
          <w:tcPr>
            <w:tcW w:w="595" w:type="dxa"/>
          </w:tcPr>
          <w:p w14:paraId="00000EB8" w14:textId="77777777" w:rsidR="008606A0" w:rsidRDefault="00000000">
            <w:pPr>
              <w:spacing w:after="0"/>
              <w:ind w:left="0" w:hanging="2"/>
            </w:pPr>
            <w:r>
              <w:rPr>
                <w:b/>
              </w:rPr>
              <w:t>16.</w:t>
            </w:r>
          </w:p>
        </w:tc>
        <w:tc>
          <w:tcPr>
            <w:tcW w:w="2561" w:type="dxa"/>
          </w:tcPr>
          <w:p w14:paraId="00000EB9" w14:textId="77777777" w:rsidR="008606A0" w:rsidRDefault="00000000">
            <w:pPr>
              <w:spacing w:after="0"/>
              <w:ind w:left="0" w:hanging="2"/>
            </w:pPr>
            <w:r>
              <w:rPr>
                <w:b/>
              </w:rPr>
              <w:t>Jefe Financiero y Encargada de Presupuesto</w:t>
            </w:r>
          </w:p>
        </w:tc>
        <w:tc>
          <w:tcPr>
            <w:tcW w:w="5741" w:type="dxa"/>
          </w:tcPr>
          <w:p w14:paraId="00000EBA" w14:textId="77777777" w:rsidR="008606A0" w:rsidRDefault="00000000">
            <w:pPr>
              <w:spacing w:after="0"/>
              <w:ind w:left="0" w:hanging="2"/>
            </w:pPr>
            <w:r>
              <w:t>Revisan economías, prioridades, renglones y todo lo necesario para determinar, economías y disponibilidad para las modificaciones. Si afecta metas físicas se sigue procedimiento 15.15, si no afecta metas se sigue procedimiento 15.14.</w:t>
            </w:r>
          </w:p>
        </w:tc>
      </w:tr>
      <w:tr w:rsidR="008606A0" w14:paraId="640EEB9C" w14:textId="77777777">
        <w:trPr>
          <w:trHeight w:val="367"/>
        </w:trPr>
        <w:tc>
          <w:tcPr>
            <w:tcW w:w="595" w:type="dxa"/>
          </w:tcPr>
          <w:p w14:paraId="00000EBB" w14:textId="77777777" w:rsidR="008606A0" w:rsidRDefault="00000000">
            <w:pPr>
              <w:spacing w:after="0"/>
              <w:ind w:left="0" w:hanging="2"/>
            </w:pPr>
            <w:r>
              <w:rPr>
                <w:b/>
              </w:rPr>
              <w:t>17.</w:t>
            </w:r>
          </w:p>
        </w:tc>
        <w:tc>
          <w:tcPr>
            <w:tcW w:w="8302" w:type="dxa"/>
            <w:gridSpan w:val="2"/>
          </w:tcPr>
          <w:p w14:paraId="00000EBC" w14:textId="77777777" w:rsidR="008606A0" w:rsidRDefault="00000000" w:rsidP="00734286">
            <w:pPr>
              <w:spacing w:after="0"/>
              <w:ind w:left="0" w:hanging="2"/>
              <w:jc w:val="center"/>
            </w:pPr>
            <w:r>
              <w:rPr>
                <w:b/>
              </w:rPr>
              <w:t>Fin del procedimiento.</w:t>
            </w:r>
          </w:p>
          <w:p w14:paraId="00000EBD" w14:textId="77777777" w:rsidR="008606A0" w:rsidRDefault="008606A0" w:rsidP="00734286">
            <w:pPr>
              <w:spacing w:after="0"/>
              <w:ind w:left="0" w:hanging="2"/>
              <w:jc w:val="center"/>
            </w:pPr>
          </w:p>
        </w:tc>
      </w:tr>
    </w:tbl>
    <w:p w14:paraId="00000EBF" w14:textId="77777777" w:rsidR="008606A0" w:rsidRDefault="008606A0">
      <w:pPr>
        <w:ind w:left="0" w:hanging="2"/>
      </w:pPr>
    </w:p>
    <w:p w14:paraId="00000EC0" w14:textId="77777777" w:rsidR="008606A0" w:rsidRDefault="008606A0">
      <w:pPr>
        <w:ind w:left="0" w:hanging="2"/>
      </w:pPr>
    </w:p>
    <w:p w14:paraId="00000EC1" w14:textId="77777777" w:rsidR="008606A0" w:rsidRDefault="008606A0">
      <w:pPr>
        <w:ind w:left="0" w:hanging="2"/>
      </w:pPr>
    </w:p>
    <w:p w14:paraId="00000EC2" w14:textId="77777777" w:rsidR="008606A0" w:rsidRDefault="008606A0">
      <w:pPr>
        <w:ind w:left="0" w:hanging="2"/>
      </w:pPr>
    </w:p>
    <w:p w14:paraId="00000EC3" w14:textId="77777777" w:rsidR="008606A0" w:rsidRDefault="008606A0">
      <w:pPr>
        <w:ind w:left="0" w:hanging="2"/>
      </w:pPr>
    </w:p>
    <w:p w14:paraId="00000EC4" w14:textId="77777777" w:rsidR="008606A0" w:rsidRDefault="008606A0">
      <w:pPr>
        <w:ind w:left="0" w:hanging="2"/>
      </w:pPr>
    </w:p>
    <w:p w14:paraId="00000EC5" w14:textId="77777777" w:rsidR="008606A0" w:rsidRDefault="008606A0">
      <w:pPr>
        <w:ind w:left="0" w:hanging="2"/>
      </w:pPr>
    </w:p>
    <w:p w14:paraId="00000EC6" w14:textId="77777777" w:rsidR="008606A0" w:rsidRDefault="008606A0">
      <w:pPr>
        <w:ind w:left="0" w:hanging="2"/>
      </w:pPr>
    </w:p>
    <w:p w14:paraId="00000EC7" w14:textId="77777777" w:rsidR="008606A0" w:rsidRDefault="008606A0">
      <w:pPr>
        <w:ind w:left="0" w:hanging="2"/>
      </w:pPr>
    </w:p>
    <w:p w14:paraId="00000EC8" w14:textId="77777777" w:rsidR="008606A0" w:rsidRDefault="008606A0">
      <w:pPr>
        <w:ind w:left="0" w:hanging="2"/>
      </w:pPr>
    </w:p>
    <w:p w14:paraId="00000EC9" w14:textId="77777777" w:rsidR="008606A0" w:rsidRDefault="00000000">
      <w:pPr>
        <w:spacing w:after="0"/>
        <w:ind w:left="0" w:hanging="2"/>
      </w:pPr>
      <w:r>
        <w:rPr>
          <w:b/>
        </w:rPr>
        <w:lastRenderedPageBreak/>
        <w:t>15.15.2 FLUJOGRAMA DE PROCEDIMIENTO PARA LA VINCULACIÓN PLAN – PRESUPUESTO POR ACTUALIZACIONES DE POA-.</w:t>
      </w:r>
    </w:p>
    <w:p w14:paraId="00000ECA" w14:textId="77777777" w:rsidR="008606A0" w:rsidRDefault="00000000">
      <w:pPr>
        <w:ind w:left="0" w:hanging="2"/>
      </w:pPr>
      <w:r>
        <w:object w:dxaOrig="8790" w:dyaOrig="10665" w14:anchorId="1468D1CA">
          <v:shape id="_x0000_i1058" type="#_x0000_t75" style="width:440.25pt;height:532.5pt;visibility:visible" o:ole="">
            <v:imagedata r:id="rId81" o:title=""/>
            <v:path o:extrusionok="t"/>
          </v:shape>
          <o:OLEObject Type="Embed" ProgID="Visio.Drawing.15" ShapeID="_x0000_i1058" DrawAspect="Content" ObjectID="_1772367725" r:id="rId82"/>
        </w:object>
      </w:r>
    </w:p>
    <w:p w14:paraId="00000ECB" w14:textId="77777777" w:rsidR="008606A0" w:rsidRDefault="00000000">
      <w:pPr>
        <w:ind w:left="0" w:hanging="2"/>
      </w:pPr>
      <w:r>
        <w:object w:dxaOrig="8775" w:dyaOrig="11370" w14:anchorId="7DC376EF">
          <v:shape id="_x0000_i1059" type="#_x0000_t75" style="width:439.5pt;height:567.75pt" o:ole="">
            <v:imagedata r:id="rId83" o:title=""/>
          </v:shape>
          <o:OLEObject Type="Embed" ProgID="Visio.Drawing.15" ShapeID="_x0000_i1059" DrawAspect="Content" ObjectID="_1772367726" r:id="rId84"/>
        </w:object>
      </w:r>
    </w:p>
    <w:p w14:paraId="00000ECC" w14:textId="340318B5" w:rsidR="008606A0" w:rsidRDefault="00000000">
      <w:pPr>
        <w:pStyle w:val="Ttulo2"/>
        <w:ind w:left="0" w:hanging="2"/>
      </w:pPr>
      <w:bookmarkStart w:id="84" w:name="_Toc161750293"/>
      <w:r>
        <w:lastRenderedPageBreak/>
        <w:t xml:space="preserve">15.16 PROCEDIMIENTO VISADO DE RC DE ACUERDO A MATRIZ DE POA DE LAS DEPENDENCIAS DE LA COPADEH. </w:t>
      </w:r>
      <w:r w:rsidR="008E15BD">
        <w:t>(</w:t>
      </w:r>
      <w:r w:rsidR="00D67FB0">
        <w:t>VARIABLE</w:t>
      </w:r>
      <w:r w:rsidR="008E15BD">
        <w:t>)</w:t>
      </w:r>
      <w:bookmarkEnd w:id="84"/>
    </w:p>
    <w:p w14:paraId="00000ECD" w14:textId="77777777" w:rsidR="008606A0" w:rsidRDefault="00000000">
      <w:pPr>
        <w:numPr>
          <w:ilvl w:val="0"/>
          <w:numId w:val="50"/>
        </w:numPr>
        <w:pBdr>
          <w:top w:val="nil"/>
          <w:left w:val="nil"/>
          <w:bottom w:val="nil"/>
          <w:right w:val="nil"/>
          <w:between w:val="nil"/>
        </w:pBdr>
        <w:spacing w:before="240" w:after="240" w:line="240" w:lineRule="auto"/>
        <w:ind w:left="0" w:hanging="2"/>
        <w:rPr>
          <w:color w:val="000000"/>
        </w:rPr>
      </w:pPr>
      <w:r>
        <w:rPr>
          <w:b/>
          <w:color w:val="000000"/>
        </w:rPr>
        <w:t>Solicitante:</w:t>
      </w:r>
      <w:r>
        <w:rPr>
          <w:color w:val="000000"/>
        </w:rPr>
        <w:t xml:space="preserve"> Solicita por medio de correo electrónico el/o los números correlativos de RC a la Sección de Compras.</w:t>
      </w:r>
    </w:p>
    <w:p w14:paraId="00000ECE" w14:textId="77777777" w:rsidR="008606A0" w:rsidRDefault="00000000">
      <w:pPr>
        <w:numPr>
          <w:ilvl w:val="0"/>
          <w:numId w:val="50"/>
        </w:numPr>
        <w:pBdr>
          <w:top w:val="nil"/>
          <w:left w:val="nil"/>
          <w:bottom w:val="nil"/>
          <w:right w:val="nil"/>
          <w:between w:val="nil"/>
        </w:pBdr>
        <w:spacing w:before="240" w:after="240" w:line="240" w:lineRule="auto"/>
        <w:ind w:left="0" w:hanging="2"/>
        <w:rPr>
          <w:color w:val="000000"/>
        </w:rPr>
      </w:pPr>
      <w:r>
        <w:rPr>
          <w:b/>
          <w:color w:val="000000"/>
        </w:rPr>
        <w:t>Sección de Compras</w:t>
      </w:r>
      <w:r>
        <w:rPr>
          <w:color w:val="000000"/>
        </w:rPr>
        <w:t>:  Asigna el/o los números correlativos de RC.</w:t>
      </w:r>
    </w:p>
    <w:p w14:paraId="00000ECF" w14:textId="77777777" w:rsidR="008606A0" w:rsidRDefault="00000000">
      <w:pPr>
        <w:numPr>
          <w:ilvl w:val="0"/>
          <w:numId w:val="50"/>
        </w:numPr>
        <w:pBdr>
          <w:top w:val="nil"/>
          <w:left w:val="nil"/>
          <w:bottom w:val="nil"/>
          <w:right w:val="nil"/>
          <w:between w:val="nil"/>
        </w:pBdr>
        <w:spacing w:before="240" w:after="240" w:line="240" w:lineRule="auto"/>
        <w:ind w:left="0" w:hanging="2"/>
        <w:rPr>
          <w:color w:val="000000"/>
        </w:rPr>
      </w:pPr>
      <w:r>
        <w:rPr>
          <w:b/>
          <w:color w:val="000000"/>
        </w:rPr>
        <w:t>Solicitante:</w:t>
      </w:r>
      <w:r>
        <w:rPr>
          <w:color w:val="000000"/>
        </w:rPr>
        <w:t xml:space="preserve"> Elabora el o los RC </w:t>
      </w:r>
      <w:r>
        <w:rPr>
          <w:color w:val="222222"/>
          <w:highlight w:val="white"/>
        </w:rPr>
        <w:t>y adjunta matriz de programación mensual de actividades del mes correspondiente; entrega los documentos a la Unidad de Planificación en las fechas establecidas.</w:t>
      </w:r>
    </w:p>
    <w:p w14:paraId="00000ED0" w14:textId="77777777" w:rsidR="008606A0" w:rsidRDefault="00000000">
      <w:pPr>
        <w:numPr>
          <w:ilvl w:val="0"/>
          <w:numId w:val="50"/>
        </w:numPr>
        <w:pBdr>
          <w:top w:val="nil"/>
          <w:left w:val="nil"/>
          <w:bottom w:val="nil"/>
          <w:right w:val="nil"/>
          <w:between w:val="nil"/>
        </w:pBdr>
        <w:spacing w:before="240" w:after="240" w:line="240" w:lineRule="auto"/>
        <w:ind w:left="0" w:hanging="2"/>
        <w:rPr>
          <w:color w:val="000000"/>
        </w:rPr>
      </w:pPr>
      <w:r>
        <w:rPr>
          <w:b/>
          <w:color w:val="000000"/>
        </w:rPr>
        <w:t>Unidad de Planificación</w:t>
      </w:r>
      <w:r>
        <w:rPr>
          <w:color w:val="000000"/>
        </w:rPr>
        <w:t xml:space="preserve">: Recibe y revisa que la o las actividades estén planificadas.  NO están planificadas, devuelve y sigue paso 11. Si están planificadas sigue paso 5. </w:t>
      </w:r>
    </w:p>
    <w:p w14:paraId="00000ED1" w14:textId="77777777" w:rsidR="008606A0" w:rsidRDefault="00000000">
      <w:pPr>
        <w:numPr>
          <w:ilvl w:val="0"/>
          <w:numId w:val="50"/>
        </w:numPr>
        <w:pBdr>
          <w:top w:val="nil"/>
          <w:left w:val="nil"/>
          <w:bottom w:val="nil"/>
          <w:right w:val="nil"/>
          <w:between w:val="nil"/>
        </w:pBdr>
        <w:spacing w:before="240" w:after="240" w:line="240" w:lineRule="auto"/>
        <w:ind w:left="0" w:hanging="2"/>
        <w:rPr>
          <w:color w:val="000000"/>
        </w:rPr>
      </w:pPr>
      <w:r>
        <w:rPr>
          <w:color w:val="000000"/>
        </w:rPr>
        <w:t xml:space="preserve">Revisa si el presupuesto estimado es acorde al estimado del RC. SÍ, está correcto sigue paso 7. No está correcto sigue paso 6. </w:t>
      </w:r>
    </w:p>
    <w:p w14:paraId="00000ED2" w14:textId="77777777" w:rsidR="008606A0" w:rsidRDefault="00000000">
      <w:pPr>
        <w:numPr>
          <w:ilvl w:val="0"/>
          <w:numId w:val="50"/>
        </w:numPr>
        <w:pBdr>
          <w:top w:val="nil"/>
          <w:left w:val="nil"/>
          <w:bottom w:val="nil"/>
          <w:right w:val="nil"/>
          <w:between w:val="nil"/>
        </w:pBdr>
        <w:spacing w:before="240" w:after="240" w:line="240" w:lineRule="auto"/>
        <w:ind w:left="0" w:hanging="2"/>
        <w:rPr>
          <w:color w:val="000000"/>
        </w:rPr>
      </w:pPr>
      <w:r>
        <w:rPr>
          <w:color w:val="000000"/>
        </w:rPr>
        <w:t xml:space="preserve">Anota observaciones en el RC indicando el monto de presupuesto que tiene planificado. </w:t>
      </w:r>
    </w:p>
    <w:p w14:paraId="00000ED3" w14:textId="77777777" w:rsidR="008606A0" w:rsidRDefault="00000000">
      <w:pPr>
        <w:numPr>
          <w:ilvl w:val="0"/>
          <w:numId w:val="50"/>
        </w:numPr>
        <w:pBdr>
          <w:top w:val="nil"/>
          <w:left w:val="nil"/>
          <w:bottom w:val="nil"/>
          <w:right w:val="nil"/>
          <w:between w:val="nil"/>
        </w:pBdr>
        <w:spacing w:before="240" w:after="240" w:line="240" w:lineRule="auto"/>
        <w:ind w:left="0" w:hanging="2"/>
        <w:rPr>
          <w:color w:val="000000"/>
        </w:rPr>
      </w:pPr>
      <w:r>
        <w:rPr>
          <w:color w:val="000000"/>
        </w:rPr>
        <w:t>Incorpora constancia de visado de RC.</w:t>
      </w:r>
    </w:p>
    <w:p w14:paraId="00000ED4" w14:textId="77777777" w:rsidR="008606A0" w:rsidRDefault="00000000">
      <w:pPr>
        <w:numPr>
          <w:ilvl w:val="0"/>
          <w:numId w:val="50"/>
        </w:numPr>
        <w:pBdr>
          <w:top w:val="nil"/>
          <w:left w:val="nil"/>
          <w:bottom w:val="nil"/>
          <w:right w:val="nil"/>
          <w:between w:val="nil"/>
        </w:pBdr>
        <w:spacing w:before="240" w:after="240" w:line="240" w:lineRule="auto"/>
        <w:ind w:left="0" w:hanging="2"/>
        <w:rPr>
          <w:color w:val="000000"/>
        </w:rPr>
      </w:pPr>
      <w:r>
        <w:rPr>
          <w:b/>
          <w:color w:val="000000"/>
        </w:rPr>
        <w:t>Solicitante:</w:t>
      </w:r>
      <w:r>
        <w:rPr>
          <w:color w:val="000000"/>
        </w:rPr>
        <w:t xml:space="preserve"> Entrega el o los RC, con la constancia de visado a la Sección de Compras. </w:t>
      </w:r>
    </w:p>
    <w:p w14:paraId="00000ED5" w14:textId="77777777" w:rsidR="008606A0" w:rsidRDefault="00000000">
      <w:pPr>
        <w:numPr>
          <w:ilvl w:val="0"/>
          <w:numId w:val="50"/>
        </w:numPr>
        <w:pBdr>
          <w:top w:val="nil"/>
          <w:left w:val="nil"/>
          <w:bottom w:val="nil"/>
          <w:right w:val="nil"/>
          <w:between w:val="nil"/>
        </w:pBdr>
        <w:spacing w:before="240" w:after="240" w:line="240" w:lineRule="auto"/>
        <w:ind w:left="0" w:hanging="2"/>
        <w:rPr>
          <w:color w:val="000000"/>
        </w:rPr>
      </w:pPr>
      <w:r>
        <w:rPr>
          <w:b/>
          <w:color w:val="000000"/>
        </w:rPr>
        <w:t>Sección de Compras</w:t>
      </w:r>
      <w:r>
        <w:rPr>
          <w:color w:val="000000"/>
        </w:rPr>
        <w:t>: Recibe y analiza. Si no está correcto, sigue paso 10 Si está correcto traslada el o los RC, a la Sección de Presupuesto, sigue paso 11.</w:t>
      </w:r>
    </w:p>
    <w:p w14:paraId="00000ED6" w14:textId="77777777" w:rsidR="008606A0" w:rsidRDefault="00000000">
      <w:pPr>
        <w:numPr>
          <w:ilvl w:val="0"/>
          <w:numId w:val="50"/>
        </w:numPr>
        <w:pBdr>
          <w:top w:val="nil"/>
          <w:left w:val="nil"/>
          <w:bottom w:val="nil"/>
          <w:right w:val="nil"/>
          <w:between w:val="nil"/>
        </w:pBdr>
        <w:spacing w:before="240" w:after="240" w:line="240" w:lineRule="auto"/>
        <w:ind w:left="0" w:hanging="2"/>
        <w:rPr>
          <w:color w:val="000000"/>
        </w:rPr>
      </w:pPr>
      <w:r>
        <w:rPr>
          <w:color w:val="000000"/>
        </w:rPr>
        <w:t>Solicita modificaciones de los RC, regresa a paso 8.</w:t>
      </w:r>
    </w:p>
    <w:p w14:paraId="00000ED7" w14:textId="77777777" w:rsidR="008606A0" w:rsidRDefault="00000000">
      <w:pPr>
        <w:numPr>
          <w:ilvl w:val="0"/>
          <w:numId w:val="50"/>
        </w:numPr>
        <w:pBdr>
          <w:top w:val="nil"/>
          <w:left w:val="nil"/>
          <w:bottom w:val="nil"/>
          <w:right w:val="nil"/>
          <w:between w:val="nil"/>
        </w:pBdr>
        <w:spacing w:before="240" w:after="240" w:line="240" w:lineRule="auto"/>
        <w:ind w:left="0" w:hanging="2"/>
        <w:rPr>
          <w:color w:val="000000"/>
        </w:rPr>
      </w:pPr>
      <w:r>
        <w:rPr>
          <w:b/>
          <w:color w:val="000000"/>
        </w:rPr>
        <w:t>Encargado de Presupuesto</w:t>
      </w:r>
      <w:r>
        <w:rPr>
          <w:color w:val="000000"/>
        </w:rPr>
        <w:t>: Recibe y revisa.  Si cuenta con disponibilidad presupuestaria sigue paso 13.  No cuenta con disponibilidad, devuelve sigue paso 12.</w:t>
      </w:r>
    </w:p>
    <w:p w14:paraId="00000ED8" w14:textId="77777777" w:rsidR="008606A0" w:rsidRDefault="00000000">
      <w:pPr>
        <w:numPr>
          <w:ilvl w:val="0"/>
          <w:numId w:val="50"/>
        </w:numPr>
        <w:pBdr>
          <w:top w:val="nil"/>
          <w:left w:val="nil"/>
          <w:bottom w:val="nil"/>
          <w:right w:val="nil"/>
          <w:between w:val="nil"/>
        </w:pBdr>
        <w:spacing w:before="240" w:after="240" w:line="240" w:lineRule="auto"/>
        <w:ind w:left="0" w:hanging="2"/>
        <w:rPr>
          <w:color w:val="000000"/>
        </w:rPr>
      </w:pPr>
      <w:r>
        <w:rPr>
          <w:b/>
          <w:color w:val="000000"/>
        </w:rPr>
        <w:t>Sección de Compras</w:t>
      </w:r>
      <w:r>
        <w:rPr>
          <w:color w:val="000000"/>
        </w:rPr>
        <w:t xml:space="preserve">: Recibe e informa al solicitante. Sigue paso 15. </w:t>
      </w:r>
    </w:p>
    <w:p w14:paraId="00000ED9" w14:textId="77777777" w:rsidR="008606A0" w:rsidRDefault="00000000">
      <w:pPr>
        <w:numPr>
          <w:ilvl w:val="0"/>
          <w:numId w:val="50"/>
        </w:numPr>
        <w:pBdr>
          <w:top w:val="nil"/>
          <w:left w:val="nil"/>
          <w:bottom w:val="nil"/>
          <w:right w:val="nil"/>
          <w:between w:val="nil"/>
        </w:pBdr>
        <w:spacing w:before="240" w:after="240" w:line="240" w:lineRule="auto"/>
        <w:ind w:left="0" w:hanging="2"/>
        <w:rPr>
          <w:color w:val="000000"/>
        </w:rPr>
      </w:pPr>
      <w:r>
        <w:rPr>
          <w:b/>
          <w:color w:val="000000"/>
        </w:rPr>
        <w:t xml:space="preserve">Encargado de Presupuesto: </w:t>
      </w:r>
      <w:r>
        <w:rPr>
          <w:color w:val="000000"/>
        </w:rPr>
        <w:t xml:space="preserve"> Registra en los controles internos. Asigna partida presupuestaria y traslada.</w:t>
      </w:r>
    </w:p>
    <w:p w14:paraId="00000EDA" w14:textId="77777777" w:rsidR="008606A0" w:rsidRDefault="00000000">
      <w:pPr>
        <w:numPr>
          <w:ilvl w:val="0"/>
          <w:numId w:val="50"/>
        </w:numPr>
        <w:pBdr>
          <w:top w:val="nil"/>
          <w:left w:val="nil"/>
          <w:bottom w:val="nil"/>
          <w:right w:val="nil"/>
          <w:between w:val="nil"/>
        </w:pBdr>
        <w:spacing w:before="240" w:after="240" w:line="240" w:lineRule="auto"/>
        <w:ind w:left="0" w:hanging="2"/>
        <w:rPr>
          <w:color w:val="000000"/>
        </w:rPr>
      </w:pPr>
      <w:r>
        <w:rPr>
          <w:b/>
          <w:color w:val="000000"/>
        </w:rPr>
        <w:t>Sección de Compras</w:t>
      </w:r>
      <w:r>
        <w:rPr>
          <w:color w:val="000000"/>
        </w:rPr>
        <w:t>:  Recibe y realiza lo que corresponda según la modalidad de compra y su Manual de Normas y Procedimientos.</w:t>
      </w:r>
    </w:p>
    <w:p w14:paraId="00000EDB" w14:textId="77777777" w:rsidR="008606A0" w:rsidRDefault="00000000">
      <w:pPr>
        <w:numPr>
          <w:ilvl w:val="0"/>
          <w:numId w:val="50"/>
        </w:numPr>
        <w:pBdr>
          <w:top w:val="nil"/>
          <w:left w:val="nil"/>
          <w:bottom w:val="nil"/>
          <w:right w:val="nil"/>
          <w:between w:val="nil"/>
        </w:pBdr>
        <w:spacing w:before="240" w:after="240" w:line="240" w:lineRule="auto"/>
        <w:ind w:left="0" w:hanging="2"/>
        <w:rPr>
          <w:rFonts w:ascii="Times New Roman" w:eastAsia="Times New Roman" w:hAnsi="Times New Roman" w:cs="Times New Roman"/>
          <w:color w:val="000000"/>
          <w:sz w:val="24"/>
          <w:szCs w:val="24"/>
        </w:rPr>
      </w:pPr>
      <w:r>
        <w:rPr>
          <w:b/>
          <w:color w:val="000000"/>
        </w:rPr>
        <w:t>Fin del procedimiento.</w:t>
      </w:r>
    </w:p>
    <w:p w14:paraId="00000EDC" w14:textId="77777777" w:rsidR="008606A0" w:rsidRDefault="00000000">
      <w:pPr>
        <w:spacing w:after="0"/>
        <w:ind w:left="0" w:hanging="2"/>
      </w:pPr>
      <w:r>
        <w:rPr>
          <w:b/>
        </w:rPr>
        <w:lastRenderedPageBreak/>
        <w:t>15.16.1 MATRIZ DE PROCEDIMIENTO VISADO DE RC DE ACUERDO A MATRIZ DE POA DE LAS DEPENDENCIAS DE LA COPADEH.</w:t>
      </w:r>
    </w:p>
    <w:tbl>
      <w:tblPr>
        <w:tblStyle w:val="affff7"/>
        <w:tblW w:w="9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118"/>
        <w:gridCol w:w="6604"/>
      </w:tblGrid>
      <w:tr w:rsidR="008606A0" w14:paraId="4E71733A" w14:textId="77777777">
        <w:trPr>
          <w:trHeight w:val="349"/>
        </w:trPr>
        <w:tc>
          <w:tcPr>
            <w:tcW w:w="595" w:type="dxa"/>
            <w:shd w:val="clear" w:color="auto" w:fill="D9D9D9"/>
          </w:tcPr>
          <w:p w14:paraId="00000EDD" w14:textId="77777777" w:rsidR="008606A0" w:rsidRDefault="00000000">
            <w:pPr>
              <w:spacing w:after="0"/>
              <w:ind w:left="0" w:hanging="2"/>
            </w:pPr>
            <w:bookmarkStart w:id="85" w:name="_heading=h.1gf8i83" w:colFirst="0" w:colLast="0"/>
            <w:bookmarkEnd w:id="85"/>
            <w:r>
              <w:rPr>
                <w:b/>
              </w:rPr>
              <w:t>No.</w:t>
            </w:r>
          </w:p>
        </w:tc>
        <w:tc>
          <w:tcPr>
            <w:tcW w:w="2118" w:type="dxa"/>
            <w:shd w:val="clear" w:color="auto" w:fill="D9D9D9"/>
          </w:tcPr>
          <w:p w14:paraId="00000EDE" w14:textId="77777777" w:rsidR="008606A0" w:rsidRDefault="00000000">
            <w:pPr>
              <w:spacing w:after="0"/>
              <w:ind w:left="0" w:hanging="2"/>
            </w:pPr>
            <w:r>
              <w:rPr>
                <w:b/>
              </w:rPr>
              <w:t>RESPONSABLE</w:t>
            </w:r>
          </w:p>
        </w:tc>
        <w:tc>
          <w:tcPr>
            <w:tcW w:w="6604" w:type="dxa"/>
            <w:shd w:val="clear" w:color="auto" w:fill="D9D9D9"/>
          </w:tcPr>
          <w:p w14:paraId="00000EDF" w14:textId="77777777" w:rsidR="008606A0" w:rsidRDefault="00000000">
            <w:pPr>
              <w:spacing w:after="0"/>
              <w:ind w:left="0" w:hanging="2"/>
            </w:pPr>
            <w:r>
              <w:rPr>
                <w:b/>
              </w:rPr>
              <w:t>DESCRIPCIÓN DE LAS ACTIVIDADES</w:t>
            </w:r>
          </w:p>
        </w:tc>
      </w:tr>
      <w:tr w:rsidR="008606A0" w14:paraId="715E5B1F" w14:textId="77777777">
        <w:tc>
          <w:tcPr>
            <w:tcW w:w="595" w:type="dxa"/>
          </w:tcPr>
          <w:p w14:paraId="00000EE0" w14:textId="77777777" w:rsidR="008606A0" w:rsidRDefault="00000000">
            <w:pPr>
              <w:spacing w:after="0"/>
              <w:ind w:left="0" w:hanging="2"/>
            </w:pPr>
            <w:r>
              <w:rPr>
                <w:b/>
              </w:rPr>
              <w:t>1.</w:t>
            </w:r>
          </w:p>
        </w:tc>
        <w:tc>
          <w:tcPr>
            <w:tcW w:w="2118" w:type="dxa"/>
          </w:tcPr>
          <w:p w14:paraId="00000EE1" w14:textId="77777777" w:rsidR="008606A0" w:rsidRDefault="00000000">
            <w:pPr>
              <w:spacing w:after="0"/>
              <w:ind w:left="0" w:hanging="2"/>
            </w:pPr>
            <w:r>
              <w:rPr>
                <w:b/>
                <w:color w:val="000000"/>
              </w:rPr>
              <w:t>Solicitante</w:t>
            </w:r>
          </w:p>
        </w:tc>
        <w:tc>
          <w:tcPr>
            <w:tcW w:w="6604" w:type="dxa"/>
          </w:tcPr>
          <w:p w14:paraId="00000EE2" w14:textId="77777777" w:rsidR="008606A0" w:rsidRDefault="00000000">
            <w:pPr>
              <w:spacing w:after="0"/>
              <w:ind w:left="0" w:hanging="2"/>
            </w:pPr>
            <w:r>
              <w:rPr>
                <w:color w:val="000000"/>
              </w:rPr>
              <w:t>Solicita por medio de correo electrónico el/o los números correlativos de RC a la Sección de Compras.</w:t>
            </w:r>
          </w:p>
        </w:tc>
      </w:tr>
      <w:tr w:rsidR="008606A0" w14:paraId="4BDAB969" w14:textId="77777777">
        <w:trPr>
          <w:trHeight w:val="620"/>
        </w:trPr>
        <w:tc>
          <w:tcPr>
            <w:tcW w:w="595" w:type="dxa"/>
          </w:tcPr>
          <w:p w14:paraId="00000EE3" w14:textId="77777777" w:rsidR="008606A0" w:rsidRDefault="00000000">
            <w:pPr>
              <w:spacing w:after="0"/>
              <w:ind w:left="0" w:hanging="2"/>
            </w:pPr>
            <w:r>
              <w:rPr>
                <w:b/>
              </w:rPr>
              <w:t>2.</w:t>
            </w:r>
          </w:p>
        </w:tc>
        <w:tc>
          <w:tcPr>
            <w:tcW w:w="2118" w:type="dxa"/>
          </w:tcPr>
          <w:p w14:paraId="00000EE4" w14:textId="77777777" w:rsidR="008606A0" w:rsidRDefault="00000000">
            <w:pPr>
              <w:spacing w:after="0"/>
              <w:ind w:left="0" w:hanging="2"/>
              <w:rPr>
                <w:color w:val="000000"/>
              </w:rPr>
            </w:pPr>
            <w:r>
              <w:rPr>
                <w:b/>
                <w:color w:val="000000"/>
              </w:rPr>
              <w:t>Sección de Compras</w:t>
            </w:r>
          </w:p>
        </w:tc>
        <w:tc>
          <w:tcPr>
            <w:tcW w:w="6604" w:type="dxa"/>
          </w:tcPr>
          <w:p w14:paraId="00000EE5" w14:textId="77777777" w:rsidR="008606A0" w:rsidRDefault="00000000">
            <w:pPr>
              <w:spacing w:after="0"/>
              <w:ind w:left="0" w:hanging="2"/>
              <w:rPr>
                <w:color w:val="000000"/>
              </w:rPr>
            </w:pPr>
            <w:r>
              <w:rPr>
                <w:color w:val="000000"/>
              </w:rPr>
              <w:t>Asigna el/o los números correlativos de RC.</w:t>
            </w:r>
          </w:p>
        </w:tc>
      </w:tr>
      <w:tr w:rsidR="008606A0" w14:paraId="2107C272" w14:textId="77777777">
        <w:tc>
          <w:tcPr>
            <w:tcW w:w="595" w:type="dxa"/>
          </w:tcPr>
          <w:p w14:paraId="00000EE6" w14:textId="77777777" w:rsidR="008606A0" w:rsidRDefault="00000000">
            <w:pPr>
              <w:spacing w:after="0"/>
              <w:ind w:left="0" w:hanging="2"/>
            </w:pPr>
            <w:r>
              <w:rPr>
                <w:b/>
              </w:rPr>
              <w:t>3.</w:t>
            </w:r>
          </w:p>
        </w:tc>
        <w:tc>
          <w:tcPr>
            <w:tcW w:w="2118" w:type="dxa"/>
          </w:tcPr>
          <w:p w14:paraId="00000EE7" w14:textId="77777777" w:rsidR="008606A0" w:rsidRDefault="00000000">
            <w:pPr>
              <w:spacing w:after="0"/>
              <w:ind w:left="0" w:hanging="2"/>
              <w:rPr>
                <w:color w:val="000000"/>
              </w:rPr>
            </w:pPr>
            <w:r>
              <w:rPr>
                <w:b/>
                <w:color w:val="000000"/>
              </w:rPr>
              <w:t>Solicitante</w:t>
            </w:r>
          </w:p>
        </w:tc>
        <w:tc>
          <w:tcPr>
            <w:tcW w:w="6604" w:type="dxa"/>
          </w:tcPr>
          <w:p w14:paraId="00000EE8" w14:textId="77777777" w:rsidR="008606A0" w:rsidRDefault="00000000">
            <w:pPr>
              <w:spacing w:after="0"/>
              <w:ind w:left="0" w:hanging="2"/>
              <w:rPr>
                <w:color w:val="000000"/>
              </w:rPr>
            </w:pPr>
            <w:r>
              <w:rPr>
                <w:color w:val="000000"/>
              </w:rPr>
              <w:t xml:space="preserve">Elabora el o los RC </w:t>
            </w:r>
            <w:r>
              <w:rPr>
                <w:color w:val="222222"/>
                <w:highlight w:val="white"/>
              </w:rPr>
              <w:t>y adjunta matriz de programación mensual de actividades del mes correspondiente; entrega los documentos a la Unidad de Planificación en las fechas establecidas.</w:t>
            </w:r>
          </w:p>
        </w:tc>
      </w:tr>
      <w:tr w:rsidR="008606A0" w14:paraId="41BB45F6" w14:textId="77777777">
        <w:trPr>
          <w:cantSplit/>
        </w:trPr>
        <w:tc>
          <w:tcPr>
            <w:tcW w:w="595" w:type="dxa"/>
          </w:tcPr>
          <w:p w14:paraId="00000EE9" w14:textId="77777777" w:rsidR="008606A0" w:rsidRDefault="00000000">
            <w:pPr>
              <w:spacing w:after="0"/>
              <w:ind w:left="0" w:hanging="2"/>
            </w:pPr>
            <w:r>
              <w:rPr>
                <w:b/>
              </w:rPr>
              <w:t>4.</w:t>
            </w:r>
          </w:p>
        </w:tc>
        <w:tc>
          <w:tcPr>
            <w:tcW w:w="2118" w:type="dxa"/>
            <w:vMerge w:val="restart"/>
          </w:tcPr>
          <w:p w14:paraId="00000EEA" w14:textId="77777777" w:rsidR="008606A0" w:rsidRDefault="008606A0">
            <w:pPr>
              <w:spacing w:after="0"/>
              <w:ind w:left="0" w:hanging="2"/>
              <w:rPr>
                <w:color w:val="000000"/>
              </w:rPr>
            </w:pPr>
          </w:p>
          <w:p w14:paraId="00000EEB" w14:textId="77777777" w:rsidR="008606A0" w:rsidRDefault="008606A0">
            <w:pPr>
              <w:spacing w:after="0"/>
              <w:ind w:left="0" w:hanging="2"/>
              <w:rPr>
                <w:color w:val="000000"/>
              </w:rPr>
            </w:pPr>
          </w:p>
          <w:p w14:paraId="00000EEC" w14:textId="77777777" w:rsidR="008606A0" w:rsidRDefault="00000000">
            <w:pPr>
              <w:spacing w:after="0"/>
              <w:ind w:left="0" w:hanging="2"/>
              <w:rPr>
                <w:color w:val="000000"/>
              </w:rPr>
            </w:pPr>
            <w:r>
              <w:rPr>
                <w:b/>
                <w:color w:val="000000"/>
              </w:rPr>
              <w:t>Unidad de Planificación</w:t>
            </w:r>
          </w:p>
        </w:tc>
        <w:tc>
          <w:tcPr>
            <w:tcW w:w="6604" w:type="dxa"/>
          </w:tcPr>
          <w:p w14:paraId="00000EED" w14:textId="77777777" w:rsidR="008606A0" w:rsidRDefault="00000000">
            <w:pPr>
              <w:spacing w:after="0"/>
              <w:ind w:left="0" w:hanging="2"/>
              <w:rPr>
                <w:color w:val="000000"/>
              </w:rPr>
            </w:pPr>
            <w:r>
              <w:rPr>
                <w:color w:val="000000"/>
              </w:rPr>
              <w:t>Recibe y revisa que la o las actividades estén planificadas.  No están planificadas, devuelve y sigue paso 15. Si están planificadas sigue paso 5</w:t>
            </w:r>
            <w:r>
              <w:t>.</w:t>
            </w:r>
          </w:p>
        </w:tc>
      </w:tr>
      <w:tr w:rsidR="008606A0" w14:paraId="4877D133" w14:textId="77777777">
        <w:trPr>
          <w:cantSplit/>
        </w:trPr>
        <w:tc>
          <w:tcPr>
            <w:tcW w:w="595" w:type="dxa"/>
          </w:tcPr>
          <w:p w14:paraId="00000EEE" w14:textId="77777777" w:rsidR="008606A0" w:rsidRDefault="00000000">
            <w:pPr>
              <w:spacing w:after="0"/>
              <w:ind w:left="0" w:hanging="2"/>
            </w:pPr>
            <w:r>
              <w:rPr>
                <w:b/>
              </w:rPr>
              <w:t>5.</w:t>
            </w:r>
          </w:p>
        </w:tc>
        <w:tc>
          <w:tcPr>
            <w:tcW w:w="2118" w:type="dxa"/>
            <w:vMerge/>
          </w:tcPr>
          <w:p w14:paraId="00000EEF" w14:textId="77777777" w:rsidR="008606A0" w:rsidRDefault="008606A0">
            <w:pPr>
              <w:widowControl w:val="0"/>
              <w:pBdr>
                <w:top w:val="nil"/>
                <w:left w:val="nil"/>
                <w:bottom w:val="nil"/>
                <w:right w:val="nil"/>
                <w:between w:val="nil"/>
              </w:pBdr>
              <w:spacing w:after="0"/>
              <w:ind w:left="0" w:hanging="2"/>
            </w:pPr>
          </w:p>
        </w:tc>
        <w:tc>
          <w:tcPr>
            <w:tcW w:w="6604" w:type="dxa"/>
          </w:tcPr>
          <w:p w14:paraId="00000EF0" w14:textId="77777777" w:rsidR="008606A0" w:rsidRDefault="00000000">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color w:val="000000"/>
              </w:rPr>
              <w:t xml:space="preserve">Revisa si el presupuesto estimado es acorde al estimado del RC. Si, está correcto sigue paso 7. No está correcto sigue paso 6. </w:t>
            </w:r>
          </w:p>
        </w:tc>
      </w:tr>
      <w:tr w:rsidR="008606A0" w14:paraId="37A15B68" w14:textId="77777777">
        <w:trPr>
          <w:cantSplit/>
        </w:trPr>
        <w:tc>
          <w:tcPr>
            <w:tcW w:w="595" w:type="dxa"/>
          </w:tcPr>
          <w:p w14:paraId="00000EF1" w14:textId="77777777" w:rsidR="008606A0" w:rsidRDefault="00000000">
            <w:pPr>
              <w:spacing w:after="0"/>
              <w:ind w:left="0" w:hanging="2"/>
            </w:pPr>
            <w:r>
              <w:rPr>
                <w:b/>
              </w:rPr>
              <w:t>6.</w:t>
            </w:r>
          </w:p>
        </w:tc>
        <w:tc>
          <w:tcPr>
            <w:tcW w:w="2118" w:type="dxa"/>
            <w:vMerge/>
          </w:tcPr>
          <w:p w14:paraId="00000EF2" w14:textId="77777777" w:rsidR="008606A0" w:rsidRDefault="008606A0">
            <w:pPr>
              <w:widowControl w:val="0"/>
              <w:pBdr>
                <w:top w:val="nil"/>
                <w:left w:val="nil"/>
                <w:bottom w:val="nil"/>
                <w:right w:val="nil"/>
                <w:between w:val="nil"/>
              </w:pBdr>
              <w:spacing w:after="0"/>
              <w:ind w:left="0" w:hanging="2"/>
            </w:pPr>
          </w:p>
        </w:tc>
        <w:tc>
          <w:tcPr>
            <w:tcW w:w="6604" w:type="dxa"/>
          </w:tcPr>
          <w:p w14:paraId="00000EF3" w14:textId="77777777" w:rsidR="008606A0" w:rsidRDefault="00000000">
            <w:pPr>
              <w:spacing w:after="0"/>
              <w:ind w:left="0" w:hanging="2"/>
              <w:rPr>
                <w:color w:val="000000"/>
              </w:rPr>
            </w:pPr>
            <w:r>
              <w:rPr>
                <w:color w:val="000000"/>
              </w:rPr>
              <w:t>Anota observaciones en el RC indicando el monto de presupuesto que tiene planificado.</w:t>
            </w:r>
          </w:p>
        </w:tc>
      </w:tr>
      <w:tr w:rsidR="008606A0" w14:paraId="443C825E" w14:textId="77777777">
        <w:trPr>
          <w:cantSplit/>
        </w:trPr>
        <w:tc>
          <w:tcPr>
            <w:tcW w:w="595" w:type="dxa"/>
          </w:tcPr>
          <w:p w14:paraId="00000EF4" w14:textId="77777777" w:rsidR="008606A0" w:rsidRDefault="00000000">
            <w:pPr>
              <w:spacing w:after="0"/>
              <w:ind w:left="0" w:hanging="2"/>
            </w:pPr>
            <w:r>
              <w:rPr>
                <w:b/>
              </w:rPr>
              <w:t>7.</w:t>
            </w:r>
          </w:p>
        </w:tc>
        <w:tc>
          <w:tcPr>
            <w:tcW w:w="2118" w:type="dxa"/>
            <w:vMerge/>
          </w:tcPr>
          <w:p w14:paraId="00000EF5" w14:textId="77777777" w:rsidR="008606A0" w:rsidRDefault="008606A0">
            <w:pPr>
              <w:widowControl w:val="0"/>
              <w:pBdr>
                <w:top w:val="nil"/>
                <w:left w:val="nil"/>
                <w:bottom w:val="nil"/>
                <w:right w:val="nil"/>
                <w:between w:val="nil"/>
              </w:pBdr>
              <w:spacing w:after="0"/>
              <w:ind w:left="0" w:hanging="2"/>
            </w:pPr>
          </w:p>
        </w:tc>
        <w:tc>
          <w:tcPr>
            <w:tcW w:w="6604" w:type="dxa"/>
          </w:tcPr>
          <w:p w14:paraId="00000EF6" w14:textId="77777777" w:rsidR="008606A0" w:rsidRDefault="00000000">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color w:val="000000"/>
              </w:rPr>
              <w:t>Incorpora constancia de visado de RC.</w:t>
            </w:r>
          </w:p>
        </w:tc>
      </w:tr>
      <w:tr w:rsidR="008606A0" w14:paraId="606224F7" w14:textId="77777777">
        <w:tc>
          <w:tcPr>
            <w:tcW w:w="595" w:type="dxa"/>
          </w:tcPr>
          <w:p w14:paraId="00000EF7" w14:textId="77777777" w:rsidR="008606A0" w:rsidRDefault="00000000">
            <w:pPr>
              <w:spacing w:after="0"/>
              <w:ind w:left="0" w:hanging="2"/>
            </w:pPr>
            <w:r>
              <w:rPr>
                <w:b/>
              </w:rPr>
              <w:t>8.</w:t>
            </w:r>
          </w:p>
        </w:tc>
        <w:tc>
          <w:tcPr>
            <w:tcW w:w="2118" w:type="dxa"/>
          </w:tcPr>
          <w:p w14:paraId="00000EF8" w14:textId="77777777" w:rsidR="008606A0" w:rsidRDefault="00000000">
            <w:pPr>
              <w:spacing w:after="0"/>
              <w:ind w:left="0" w:hanging="2"/>
              <w:rPr>
                <w:color w:val="000000"/>
              </w:rPr>
            </w:pPr>
            <w:r>
              <w:rPr>
                <w:b/>
                <w:color w:val="000000"/>
              </w:rPr>
              <w:t>Solicitante</w:t>
            </w:r>
          </w:p>
        </w:tc>
        <w:tc>
          <w:tcPr>
            <w:tcW w:w="6604" w:type="dxa"/>
          </w:tcPr>
          <w:p w14:paraId="00000EF9" w14:textId="77777777" w:rsidR="008606A0" w:rsidRDefault="00000000">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color w:val="000000"/>
              </w:rPr>
              <w:t>Entrega el o los RC, con la constancia de visado a la Sección de Compras.</w:t>
            </w:r>
          </w:p>
        </w:tc>
      </w:tr>
      <w:tr w:rsidR="008606A0" w14:paraId="30310940" w14:textId="77777777">
        <w:tc>
          <w:tcPr>
            <w:tcW w:w="595" w:type="dxa"/>
          </w:tcPr>
          <w:p w14:paraId="00000EFA" w14:textId="77777777" w:rsidR="008606A0" w:rsidRDefault="00000000">
            <w:pPr>
              <w:spacing w:after="0"/>
              <w:ind w:left="0" w:hanging="2"/>
            </w:pPr>
            <w:r>
              <w:rPr>
                <w:b/>
              </w:rPr>
              <w:t>9.</w:t>
            </w:r>
          </w:p>
        </w:tc>
        <w:tc>
          <w:tcPr>
            <w:tcW w:w="2118" w:type="dxa"/>
          </w:tcPr>
          <w:p w14:paraId="00000EFB" w14:textId="77777777" w:rsidR="008606A0" w:rsidRDefault="00000000">
            <w:pPr>
              <w:spacing w:after="0"/>
              <w:ind w:left="0" w:hanging="2"/>
              <w:rPr>
                <w:color w:val="000000"/>
              </w:rPr>
            </w:pPr>
            <w:r>
              <w:rPr>
                <w:b/>
                <w:color w:val="000000"/>
              </w:rPr>
              <w:t>Sección de Compras</w:t>
            </w:r>
          </w:p>
        </w:tc>
        <w:tc>
          <w:tcPr>
            <w:tcW w:w="6604" w:type="dxa"/>
          </w:tcPr>
          <w:p w14:paraId="00000EFC" w14:textId="77777777" w:rsidR="008606A0" w:rsidRDefault="00000000">
            <w:pPr>
              <w:spacing w:after="0"/>
              <w:ind w:left="0" w:hanging="2"/>
              <w:rPr>
                <w:color w:val="000000"/>
              </w:rPr>
            </w:pPr>
            <w:r>
              <w:rPr>
                <w:color w:val="000000"/>
              </w:rPr>
              <w:t>Recibe y analiza. Si no está correcto, sigue paso 10 Si está correcto traslada el o los RC, a la Sección de Presupuesto, sigue paso 11.</w:t>
            </w:r>
          </w:p>
        </w:tc>
      </w:tr>
      <w:tr w:rsidR="008606A0" w14:paraId="643C96D8" w14:textId="77777777">
        <w:trPr>
          <w:trHeight w:val="549"/>
        </w:trPr>
        <w:tc>
          <w:tcPr>
            <w:tcW w:w="595" w:type="dxa"/>
          </w:tcPr>
          <w:p w14:paraId="00000EFD" w14:textId="77777777" w:rsidR="008606A0" w:rsidRDefault="00000000">
            <w:pPr>
              <w:spacing w:after="0"/>
              <w:ind w:left="0" w:hanging="2"/>
            </w:pPr>
            <w:r>
              <w:rPr>
                <w:b/>
              </w:rPr>
              <w:t>10.</w:t>
            </w:r>
          </w:p>
        </w:tc>
        <w:tc>
          <w:tcPr>
            <w:tcW w:w="2118" w:type="dxa"/>
          </w:tcPr>
          <w:p w14:paraId="00000EFE" w14:textId="77777777" w:rsidR="008606A0" w:rsidRDefault="00000000">
            <w:pPr>
              <w:spacing w:after="0"/>
              <w:ind w:left="0" w:hanging="2"/>
              <w:rPr>
                <w:color w:val="000000"/>
              </w:rPr>
            </w:pPr>
            <w:r>
              <w:rPr>
                <w:b/>
                <w:color w:val="000000"/>
              </w:rPr>
              <w:t>Sección de Compras</w:t>
            </w:r>
          </w:p>
        </w:tc>
        <w:tc>
          <w:tcPr>
            <w:tcW w:w="6604" w:type="dxa"/>
          </w:tcPr>
          <w:p w14:paraId="00000EFF" w14:textId="77777777" w:rsidR="008606A0" w:rsidRDefault="00000000">
            <w:pPr>
              <w:spacing w:after="0"/>
              <w:ind w:left="0" w:hanging="2"/>
              <w:rPr>
                <w:color w:val="000000"/>
              </w:rPr>
            </w:pPr>
            <w:r>
              <w:rPr>
                <w:color w:val="000000"/>
              </w:rPr>
              <w:t>Solicita modificaciones de los RC, regresa a paso 8.</w:t>
            </w:r>
          </w:p>
        </w:tc>
      </w:tr>
      <w:tr w:rsidR="008606A0" w14:paraId="0373B7F6" w14:textId="77777777">
        <w:tc>
          <w:tcPr>
            <w:tcW w:w="595" w:type="dxa"/>
          </w:tcPr>
          <w:p w14:paraId="00000F00" w14:textId="77777777" w:rsidR="008606A0" w:rsidRDefault="00000000">
            <w:pPr>
              <w:spacing w:after="0"/>
              <w:ind w:left="0" w:hanging="2"/>
            </w:pPr>
            <w:r>
              <w:rPr>
                <w:b/>
              </w:rPr>
              <w:t>11.</w:t>
            </w:r>
          </w:p>
        </w:tc>
        <w:tc>
          <w:tcPr>
            <w:tcW w:w="2118" w:type="dxa"/>
          </w:tcPr>
          <w:p w14:paraId="00000F01" w14:textId="77777777" w:rsidR="008606A0" w:rsidRDefault="00000000">
            <w:pPr>
              <w:spacing w:after="0"/>
              <w:ind w:left="0" w:hanging="2"/>
              <w:rPr>
                <w:color w:val="000000"/>
              </w:rPr>
            </w:pPr>
            <w:r>
              <w:rPr>
                <w:b/>
                <w:color w:val="000000"/>
              </w:rPr>
              <w:t>Encargado de Presupuesto</w:t>
            </w:r>
          </w:p>
        </w:tc>
        <w:tc>
          <w:tcPr>
            <w:tcW w:w="6604" w:type="dxa"/>
          </w:tcPr>
          <w:p w14:paraId="00000F02" w14:textId="77777777" w:rsidR="008606A0" w:rsidRDefault="00000000">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color w:val="000000"/>
              </w:rPr>
              <w:t>Recibe y revisa.  Si cuenta con disponibilidad presupuestaria sigue paso 13.  No cuenta con disponibilidad, devuelve sigue paso 12.</w:t>
            </w:r>
          </w:p>
        </w:tc>
      </w:tr>
      <w:tr w:rsidR="008606A0" w14:paraId="09650388" w14:textId="77777777">
        <w:trPr>
          <w:trHeight w:val="545"/>
        </w:trPr>
        <w:tc>
          <w:tcPr>
            <w:tcW w:w="595" w:type="dxa"/>
          </w:tcPr>
          <w:p w14:paraId="00000F03" w14:textId="77777777" w:rsidR="008606A0" w:rsidRDefault="00000000">
            <w:pPr>
              <w:spacing w:after="0"/>
              <w:ind w:left="0" w:hanging="2"/>
            </w:pPr>
            <w:r>
              <w:rPr>
                <w:b/>
              </w:rPr>
              <w:t>12.</w:t>
            </w:r>
          </w:p>
        </w:tc>
        <w:tc>
          <w:tcPr>
            <w:tcW w:w="2118" w:type="dxa"/>
          </w:tcPr>
          <w:p w14:paraId="00000F04" w14:textId="77777777" w:rsidR="008606A0" w:rsidRDefault="00000000">
            <w:pPr>
              <w:spacing w:after="0"/>
              <w:ind w:left="0" w:hanging="2"/>
              <w:rPr>
                <w:color w:val="000000"/>
              </w:rPr>
            </w:pPr>
            <w:r>
              <w:rPr>
                <w:b/>
                <w:color w:val="000000"/>
              </w:rPr>
              <w:t>Sección de Compras</w:t>
            </w:r>
          </w:p>
        </w:tc>
        <w:tc>
          <w:tcPr>
            <w:tcW w:w="6604" w:type="dxa"/>
          </w:tcPr>
          <w:p w14:paraId="00000F05" w14:textId="77777777" w:rsidR="008606A0" w:rsidRDefault="00000000">
            <w:pPr>
              <w:spacing w:after="0"/>
              <w:ind w:left="0" w:hanging="2"/>
              <w:rPr>
                <w:color w:val="000000"/>
              </w:rPr>
            </w:pPr>
            <w:r>
              <w:rPr>
                <w:color w:val="000000"/>
              </w:rPr>
              <w:t>Recibe e informa al solicitante. Sigue paso 15.</w:t>
            </w:r>
          </w:p>
        </w:tc>
      </w:tr>
      <w:tr w:rsidR="008606A0" w14:paraId="03451D80" w14:textId="77777777">
        <w:tc>
          <w:tcPr>
            <w:tcW w:w="595" w:type="dxa"/>
          </w:tcPr>
          <w:p w14:paraId="00000F06" w14:textId="77777777" w:rsidR="008606A0" w:rsidRDefault="00000000">
            <w:pPr>
              <w:spacing w:after="0"/>
              <w:ind w:left="0" w:hanging="2"/>
            </w:pPr>
            <w:r>
              <w:rPr>
                <w:b/>
              </w:rPr>
              <w:t>13.</w:t>
            </w:r>
          </w:p>
        </w:tc>
        <w:tc>
          <w:tcPr>
            <w:tcW w:w="2118" w:type="dxa"/>
          </w:tcPr>
          <w:p w14:paraId="00000F07" w14:textId="77777777" w:rsidR="008606A0" w:rsidRDefault="00000000">
            <w:pPr>
              <w:spacing w:after="0"/>
              <w:ind w:left="0" w:hanging="2"/>
              <w:rPr>
                <w:color w:val="000000"/>
              </w:rPr>
            </w:pPr>
            <w:r>
              <w:rPr>
                <w:b/>
                <w:color w:val="000000"/>
              </w:rPr>
              <w:t>Encargado de Presupuesto</w:t>
            </w:r>
          </w:p>
        </w:tc>
        <w:tc>
          <w:tcPr>
            <w:tcW w:w="6604" w:type="dxa"/>
          </w:tcPr>
          <w:p w14:paraId="00000F08" w14:textId="77777777" w:rsidR="008606A0" w:rsidRDefault="00000000">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color w:val="000000"/>
              </w:rPr>
              <w:t>Registra en los controles internos. Asigna partida presupuestaria y traslada.</w:t>
            </w:r>
          </w:p>
        </w:tc>
      </w:tr>
      <w:tr w:rsidR="008606A0" w14:paraId="0D89679B" w14:textId="77777777">
        <w:tc>
          <w:tcPr>
            <w:tcW w:w="595" w:type="dxa"/>
          </w:tcPr>
          <w:p w14:paraId="00000F09" w14:textId="77777777" w:rsidR="008606A0" w:rsidRDefault="00000000">
            <w:pPr>
              <w:ind w:left="0" w:hanging="2"/>
            </w:pPr>
            <w:r>
              <w:rPr>
                <w:b/>
              </w:rPr>
              <w:t>14.</w:t>
            </w:r>
          </w:p>
        </w:tc>
        <w:tc>
          <w:tcPr>
            <w:tcW w:w="2118" w:type="dxa"/>
          </w:tcPr>
          <w:p w14:paraId="00000F0A" w14:textId="77777777" w:rsidR="008606A0" w:rsidRDefault="00000000">
            <w:pPr>
              <w:ind w:left="0" w:hanging="2"/>
              <w:rPr>
                <w:color w:val="000000"/>
              </w:rPr>
            </w:pPr>
            <w:r>
              <w:rPr>
                <w:b/>
                <w:color w:val="000000"/>
              </w:rPr>
              <w:t>Sección de Compras</w:t>
            </w:r>
          </w:p>
        </w:tc>
        <w:tc>
          <w:tcPr>
            <w:tcW w:w="6604" w:type="dxa"/>
          </w:tcPr>
          <w:p w14:paraId="00000F0B" w14:textId="77777777" w:rsidR="008606A0" w:rsidRDefault="00000000">
            <w:pPr>
              <w:pBdr>
                <w:top w:val="nil"/>
                <w:left w:val="nil"/>
                <w:bottom w:val="nil"/>
                <w:right w:val="nil"/>
                <w:between w:val="nil"/>
              </w:pBdr>
              <w:spacing w:after="0" w:line="259" w:lineRule="auto"/>
              <w:ind w:left="0" w:hanging="2"/>
              <w:rPr>
                <w:rFonts w:ascii="Times New Roman" w:eastAsia="Times New Roman" w:hAnsi="Times New Roman" w:cs="Times New Roman"/>
                <w:color w:val="000000"/>
                <w:sz w:val="24"/>
                <w:szCs w:val="24"/>
              </w:rPr>
            </w:pPr>
            <w:r>
              <w:rPr>
                <w:color w:val="000000"/>
              </w:rPr>
              <w:t>Recibe y realiza lo que corresponda según la modalidad de compra y su Manual de Normas y Procedimientos.</w:t>
            </w:r>
          </w:p>
        </w:tc>
      </w:tr>
      <w:tr w:rsidR="008606A0" w14:paraId="6B587050" w14:textId="77777777">
        <w:tc>
          <w:tcPr>
            <w:tcW w:w="595" w:type="dxa"/>
          </w:tcPr>
          <w:p w14:paraId="00000F0C" w14:textId="77777777" w:rsidR="008606A0" w:rsidRDefault="00000000">
            <w:pPr>
              <w:ind w:left="0" w:hanging="2"/>
            </w:pPr>
            <w:r>
              <w:rPr>
                <w:b/>
              </w:rPr>
              <w:t>15.</w:t>
            </w:r>
          </w:p>
        </w:tc>
        <w:tc>
          <w:tcPr>
            <w:tcW w:w="8722" w:type="dxa"/>
            <w:gridSpan w:val="2"/>
          </w:tcPr>
          <w:p w14:paraId="00000F0D" w14:textId="77777777" w:rsidR="008606A0" w:rsidRDefault="00000000" w:rsidP="00734286">
            <w:pPr>
              <w:ind w:left="0" w:hanging="2"/>
              <w:jc w:val="center"/>
              <w:rPr>
                <w:color w:val="000000"/>
              </w:rPr>
            </w:pPr>
            <w:r>
              <w:rPr>
                <w:b/>
                <w:color w:val="000000"/>
              </w:rPr>
              <w:t>Fin del Procedimiento</w:t>
            </w:r>
          </w:p>
        </w:tc>
      </w:tr>
    </w:tbl>
    <w:p w14:paraId="00000F0F" w14:textId="77777777" w:rsidR="008606A0" w:rsidRDefault="008606A0">
      <w:pPr>
        <w:ind w:left="0" w:hanging="2"/>
        <w:rPr>
          <w:b/>
        </w:rPr>
      </w:pPr>
    </w:p>
    <w:p w14:paraId="00000F10" w14:textId="77777777" w:rsidR="008606A0" w:rsidRDefault="00000000">
      <w:pPr>
        <w:ind w:left="0" w:hanging="2"/>
      </w:pPr>
      <w:r>
        <w:rPr>
          <w:b/>
        </w:rPr>
        <w:lastRenderedPageBreak/>
        <w:t>15.16.2 FLUJOGRAMA DE PROCEDIMIENTO VISADO DE RC DE ACUERDO A MATRIZ DE POA DE LAS DEPENDENCIAS DE LA COPADEH.</w:t>
      </w:r>
    </w:p>
    <w:p w14:paraId="00000F11" w14:textId="77777777" w:rsidR="008606A0" w:rsidRDefault="00000000">
      <w:pPr>
        <w:pBdr>
          <w:top w:val="nil"/>
          <w:left w:val="nil"/>
          <w:bottom w:val="nil"/>
          <w:right w:val="nil"/>
          <w:between w:val="nil"/>
        </w:pBdr>
        <w:spacing w:before="240" w:after="240" w:line="240" w:lineRule="auto"/>
        <w:ind w:left="0" w:hanging="2"/>
        <w:rPr>
          <w:rFonts w:ascii="Times New Roman" w:eastAsia="Times New Roman" w:hAnsi="Times New Roman" w:cs="Times New Roman"/>
          <w:color w:val="000000"/>
          <w:sz w:val="24"/>
          <w:szCs w:val="24"/>
        </w:rPr>
      </w:pPr>
      <w:r>
        <w:object w:dxaOrig="8775" w:dyaOrig="10515" w14:anchorId="44946A32">
          <v:shape id="_x0000_i1060" type="#_x0000_t75" style="width:439.5pt;height:525.75pt" o:ole="">
            <v:imagedata r:id="rId85" o:title=""/>
          </v:shape>
          <o:OLEObject Type="Embed" ProgID="Visio.Drawing.15" ShapeID="_x0000_i1060" DrawAspect="Content" ObjectID="_1772367727" r:id="rId86"/>
        </w:object>
      </w:r>
    </w:p>
    <w:bookmarkStart w:id="86" w:name="_heading=h.25b2l0r" w:colFirst="0" w:colLast="0"/>
    <w:bookmarkEnd w:id="86"/>
    <w:p w14:paraId="00000F12" w14:textId="77777777" w:rsidR="008606A0" w:rsidRDefault="00000000">
      <w:pPr>
        <w:pBdr>
          <w:top w:val="nil"/>
          <w:left w:val="nil"/>
          <w:bottom w:val="nil"/>
          <w:right w:val="nil"/>
          <w:between w:val="nil"/>
        </w:pBdr>
        <w:spacing w:before="240" w:after="240" w:line="240" w:lineRule="auto"/>
        <w:ind w:left="0" w:hanging="2"/>
        <w:rPr>
          <w:rFonts w:ascii="Times New Roman" w:eastAsia="Times New Roman" w:hAnsi="Times New Roman" w:cs="Times New Roman"/>
          <w:color w:val="000000"/>
          <w:sz w:val="24"/>
          <w:szCs w:val="24"/>
        </w:rPr>
      </w:pPr>
      <w:r>
        <w:object w:dxaOrig="8205" w:dyaOrig="11520" w14:anchorId="5A863446">
          <v:shape id="_x0000_i1061" type="#_x0000_t75" style="width:410.25pt;height:8in" o:ole="">
            <v:imagedata r:id="rId87" o:title=""/>
          </v:shape>
          <o:OLEObject Type="Embed" ProgID="Visio.Drawing.15" ShapeID="_x0000_i1061" DrawAspect="Content" ObjectID="_1772367728" r:id="rId88"/>
        </w:object>
      </w:r>
    </w:p>
    <w:p w14:paraId="00000F13" w14:textId="5068AABF" w:rsidR="008606A0" w:rsidRDefault="00000000">
      <w:pPr>
        <w:pStyle w:val="Ttulo2"/>
        <w:ind w:left="0" w:hanging="2"/>
      </w:pPr>
      <w:bookmarkStart w:id="87" w:name="_Toc161750294"/>
      <w:r>
        <w:lastRenderedPageBreak/>
        <w:t xml:space="preserve">15.17 </w:t>
      </w:r>
      <w:r w:rsidRPr="00752368">
        <w:t>PROCEDIMIENTO</w:t>
      </w:r>
      <w:r>
        <w:t xml:space="preserve"> REPROGRAMACIÓN DE METAS FÍSICAS</w:t>
      </w:r>
      <w:r w:rsidR="00D67FB0">
        <w:t xml:space="preserve"> (MENSUAL</w:t>
      </w:r>
      <w:r w:rsidR="00752368">
        <w:t xml:space="preserve"> O VARIABLE</w:t>
      </w:r>
      <w:r w:rsidR="00D67FB0">
        <w:t>)</w:t>
      </w:r>
      <w:bookmarkEnd w:id="87"/>
    </w:p>
    <w:p w14:paraId="00000F14" w14:textId="77777777" w:rsidR="008606A0" w:rsidRDefault="008606A0">
      <w:pPr>
        <w:ind w:left="0" w:hanging="2"/>
      </w:pPr>
    </w:p>
    <w:p w14:paraId="00000F15" w14:textId="77777777" w:rsidR="008606A0" w:rsidRDefault="00000000">
      <w:pPr>
        <w:spacing w:after="0"/>
        <w:ind w:left="0" w:hanging="2"/>
      </w:pPr>
      <w:r>
        <w:rPr>
          <w:b/>
        </w:rPr>
        <w:t>1.</w:t>
      </w:r>
      <w:r>
        <w:t xml:space="preserve"> </w:t>
      </w:r>
      <w:r>
        <w:rPr>
          <w:b/>
        </w:rPr>
        <w:t>Encargado (a) de Monitoreo, Evaluación y Seguimiento</w:t>
      </w:r>
      <w:r>
        <w:t>: Consulta a los</w:t>
      </w:r>
    </w:p>
    <w:p w14:paraId="00000F16" w14:textId="77777777" w:rsidR="008606A0" w:rsidRDefault="00000000">
      <w:pPr>
        <w:spacing w:after="0"/>
        <w:ind w:left="0" w:hanging="2"/>
      </w:pPr>
      <w:r>
        <w:t>enlaces, por medio de correo electrónico si necesitan realizar reprogramación</w:t>
      </w:r>
    </w:p>
    <w:p w14:paraId="00000F17" w14:textId="77777777" w:rsidR="008606A0" w:rsidRDefault="00000000">
      <w:pPr>
        <w:spacing w:after="0"/>
        <w:ind w:left="0" w:hanging="2"/>
      </w:pPr>
      <w:r>
        <w:t>de metas físicas del mes.</w:t>
      </w:r>
    </w:p>
    <w:p w14:paraId="00000F18" w14:textId="77777777" w:rsidR="008606A0" w:rsidRDefault="008606A0">
      <w:pPr>
        <w:spacing w:after="0"/>
        <w:ind w:left="0" w:hanging="2"/>
      </w:pPr>
    </w:p>
    <w:p w14:paraId="00000F19" w14:textId="77777777" w:rsidR="008606A0" w:rsidRDefault="00000000">
      <w:pPr>
        <w:numPr>
          <w:ilvl w:val="0"/>
          <w:numId w:val="43"/>
        </w:numPr>
        <w:pBdr>
          <w:top w:val="nil"/>
          <w:left w:val="nil"/>
          <w:bottom w:val="nil"/>
          <w:right w:val="nil"/>
          <w:between w:val="nil"/>
        </w:pBdr>
        <w:spacing w:after="0"/>
        <w:ind w:left="0" w:hanging="2"/>
        <w:rPr>
          <w:color w:val="000000"/>
        </w:rPr>
      </w:pPr>
      <w:r>
        <w:rPr>
          <w:b/>
          <w:color w:val="000000"/>
        </w:rPr>
        <w:t>Enlaces:</w:t>
      </w:r>
      <w:r>
        <w:rPr>
          <w:color w:val="000000"/>
        </w:rPr>
        <w:t>  Indican por medio de oficio lo requerido.</w:t>
      </w:r>
    </w:p>
    <w:p w14:paraId="00000F1A" w14:textId="77777777" w:rsidR="008606A0" w:rsidRDefault="008606A0">
      <w:pPr>
        <w:pBdr>
          <w:top w:val="nil"/>
          <w:left w:val="nil"/>
          <w:bottom w:val="nil"/>
          <w:right w:val="nil"/>
          <w:between w:val="nil"/>
        </w:pBdr>
        <w:spacing w:after="0"/>
        <w:ind w:left="0" w:hanging="2"/>
        <w:rPr>
          <w:color w:val="000000"/>
        </w:rPr>
      </w:pPr>
    </w:p>
    <w:p w14:paraId="00000F1B" w14:textId="77777777" w:rsidR="008606A0" w:rsidRDefault="00000000">
      <w:pPr>
        <w:numPr>
          <w:ilvl w:val="0"/>
          <w:numId w:val="43"/>
        </w:numPr>
        <w:pBdr>
          <w:top w:val="nil"/>
          <w:left w:val="nil"/>
          <w:bottom w:val="nil"/>
          <w:right w:val="nil"/>
          <w:between w:val="nil"/>
        </w:pBdr>
        <w:spacing w:after="0"/>
        <w:ind w:left="0" w:hanging="2"/>
        <w:rPr>
          <w:color w:val="000000"/>
        </w:rPr>
      </w:pPr>
      <w:bookmarkStart w:id="88" w:name="_heading=h.2fk6b3p" w:colFirst="0" w:colLast="0"/>
      <w:bookmarkEnd w:id="88"/>
      <w:r>
        <w:rPr>
          <w:b/>
          <w:color w:val="000000"/>
        </w:rPr>
        <w:t>Encargado (a) de Monitoreo, Evaluación y Seguimiento</w:t>
      </w:r>
      <w:r>
        <w:rPr>
          <w:color w:val="000000"/>
        </w:rPr>
        <w:t>: Recibe oficio, si</w:t>
      </w:r>
    </w:p>
    <w:p w14:paraId="00000F1C" w14:textId="77777777" w:rsidR="008606A0" w:rsidRDefault="00000000">
      <w:pPr>
        <w:spacing w:after="0"/>
        <w:ind w:left="0" w:hanging="2"/>
      </w:pPr>
      <w:r>
        <w:t>necesita reprogramar, sigue paso 4, no necesita reprogramar sigue paso 7.</w:t>
      </w:r>
    </w:p>
    <w:p w14:paraId="00000F1D" w14:textId="77777777" w:rsidR="008606A0" w:rsidRDefault="008606A0">
      <w:pPr>
        <w:spacing w:after="0"/>
        <w:ind w:left="0" w:hanging="2"/>
      </w:pPr>
    </w:p>
    <w:p w14:paraId="00000F1E" w14:textId="77777777" w:rsidR="008606A0" w:rsidRDefault="00000000">
      <w:pPr>
        <w:numPr>
          <w:ilvl w:val="0"/>
          <w:numId w:val="43"/>
        </w:numPr>
        <w:pBdr>
          <w:top w:val="nil"/>
          <w:left w:val="nil"/>
          <w:bottom w:val="nil"/>
          <w:right w:val="nil"/>
          <w:between w:val="nil"/>
        </w:pBdr>
        <w:spacing w:after="0"/>
        <w:ind w:left="0" w:hanging="2"/>
        <w:rPr>
          <w:color w:val="000000"/>
        </w:rPr>
      </w:pPr>
      <w:r>
        <w:rPr>
          <w:color w:val="000000"/>
        </w:rPr>
        <w:t>Verifica en el sistema la disponibilidad de metas físicas.</w:t>
      </w:r>
    </w:p>
    <w:p w14:paraId="00000F1F" w14:textId="77777777" w:rsidR="008606A0" w:rsidRDefault="008606A0">
      <w:pPr>
        <w:pBdr>
          <w:top w:val="nil"/>
          <w:left w:val="nil"/>
          <w:bottom w:val="nil"/>
          <w:right w:val="nil"/>
          <w:between w:val="nil"/>
        </w:pBdr>
        <w:spacing w:after="0"/>
        <w:ind w:left="0" w:hanging="2"/>
        <w:rPr>
          <w:color w:val="000000"/>
        </w:rPr>
      </w:pPr>
    </w:p>
    <w:p w14:paraId="00000F20" w14:textId="77777777" w:rsidR="008606A0" w:rsidRDefault="00000000">
      <w:pPr>
        <w:numPr>
          <w:ilvl w:val="0"/>
          <w:numId w:val="43"/>
        </w:numPr>
        <w:pBdr>
          <w:top w:val="nil"/>
          <w:left w:val="nil"/>
          <w:bottom w:val="nil"/>
          <w:right w:val="nil"/>
          <w:between w:val="nil"/>
        </w:pBdr>
        <w:spacing w:after="0"/>
        <w:ind w:left="0" w:hanging="2"/>
        <w:rPr>
          <w:color w:val="000000"/>
        </w:rPr>
      </w:pPr>
      <w:r>
        <w:rPr>
          <w:color w:val="000000"/>
        </w:rPr>
        <w:t>Ingresa reprogramación de metas físicas en SIGES y solicita.</w:t>
      </w:r>
    </w:p>
    <w:p w14:paraId="00000F21" w14:textId="77777777" w:rsidR="008606A0" w:rsidRDefault="008606A0">
      <w:pPr>
        <w:pBdr>
          <w:top w:val="nil"/>
          <w:left w:val="nil"/>
          <w:bottom w:val="nil"/>
          <w:right w:val="nil"/>
          <w:between w:val="nil"/>
        </w:pBdr>
        <w:spacing w:after="0"/>
        <w:ind w:left="0" w:hanging="2"/>
        <w:rPr>
          <w:color w:val="000000"/>
        </w:rPr>
      </w:pPr>
    </w:p>
    <w:p w14:paraId="00000F22" w14:textId="77777777" w:rsidR="008606A0" w:rsidRDefault="00000000">
      <w:pPr>
        <w:numPr>
          <w:ilvl w:val="0"/>
          <w:numId w:val="43"/>
        </w:numPr>
        <w:pBdr>
          <w:top w:val="nil"/>
          <w:left w:val="nil"/>
          <w:bottom w:val="nil"/>
          <w:right w:val="nil"/>
          <w:between w:val="nil"/>
        </w:pBdr>
        <w:spacing w:after="0"/>
        <w:ind w:left="0" w:hanging="2"/>
        <w:rPr>
          <w:color w:val="000000"/>
        </w:rPr>
      </w:pPr>
      <w:r>
        <w:rPr>
          <w:b/>
          <w:color w:val="000000"/>
        </w:rPr>
        <w:t>Jefe de Planificación</w:t>
      </w:r>
      <w:r>
        <w:rPr>
          <w:color w:val="000000"/>
        </w:rPr>
        <w:t>: Revisa SIGES y aprueba.</w:t>
      </w:r>
    </w:p>
    <w:p w14:paraId="00000F23" w14:textId="77777777" w:rsidR="008606A0" w:rsidRDefault="008606A0">
      <w:pPr>
        <w:pBdr>
          <w:top w:val="nil"/>
          <w:left w:val="nil"/>
          <w:bottom w:val="nil"/>
          <w:right w:val="nil"/>
          <w:between w:val="nil"/>
        </w:pBdr>
        <w:spacing w:after="0"/>
        <w:ind w:left="0" w:hanging="2"/>
        <w:rPr>
          <w:color w:val="000000"/>
        </w:rPr>
      </w:pPr>
    </w:p>
    <w:p w14:paraId="00000F24" w14:textId="77777777" w:rsidR="008606A0" w:rsidRDefault="00000000">
      <w:pPr>
        <w:numPr>
          <w:ilvl w:val="0"/>
          <w:numId w:val="43"/>
        </w:numPr>
        <w:pBdr>
          <w:top w:val="nil"/>
          <w:left w:val="nil"/>
          <w:bottom w:val="nil"/>
          <w:right w:val="nil"/>
          <w:between w:val="nil"/>
        </w:pBdr>
        <w:spacing w:after="0"/>
        <w:ind w:left="0" w:hanging="2"/>
        <w:rPr>
          <w:color w:val="000000"/>
        </w:rPr>
      </w:pPr>
      <w:r>
        <w:rPr>
          <w:b/>
          <w:color w:val="000000"/>
        </w:rPr>
        <w:t>Encargado (a) de Monitoreo, Evaluación y Seguimiento</w:t>
      </w:r>
      <w:r>
        <w:rPr>
          <w:color w:val="000000"/>
        </w:rPr>
        <w:t>: Remite a Dirección Ejecutiva para conocimiento.</w:t>
      </w:r>
    </w:p>
    <w:p w14:paraId="00000F25" w14:textId="77777777" w:rsidR="008606A0" w:rsidRDefault="008606A0">
      <w:pPr>
        <w:pBdr>
          <w:top w:val="nil"/>
          <w:left w:val="nil"/>
          <w:bottom w:val="nil"/>
          <w:right w:val="nil"/>
          <w:between w:val="nil"/>
        </w:pBdr>
        <w:spacing w:after="0"/>
        <w:ind w:left="0" w:hanging="2"/>
        <w:rPr>
          <w:color w:val="000000"/>
        </w:rPr>
      </w:pPr>
    </w:p>
    <w:p w14:paraId="00000F26" w14:textId="77777777" w:rsidR="008606A0" w:rsidRDefault="00000000">
      <w:pPr>
        <w:spacing w:after="0"/>
        <w:ind w:left="0" w:hanging="2"/>
        <w:rPr>
          <w:b/>
        </w:rPr>
      </w:pPr>
      <w:r>
        <w:rPr>
          <w:b/>
        </w:rPr>
        <w:t>8. Fin del procedimiento.</w:t>
      </w:r>
    </w:p>
    <w:p w14:paraId="00000F27" w14:textId="77777777" w:rsidR="008606A0" w:rsidRDefault="008606A0">
      <w:pPr>
        <w:spacing w:after="0"/>
        <w:ind w:left="0" w:hanging="2"/>
        <w:rPr>
          <w:b/>
          <w:highlight w:val="white"/>
        </w:rPr>
      </w:pPr>
    </w:p>
    <w:p w14:paraId="00000F28" w14:textId="77777777" w:rsidR="008606A0" w:rsidRDefault="00000000">
      <w:pPr>
        <w:ind w:left="0" w:hanging="2"/>
        <w:rPr>
          <w:b/>
          <w:highlight w:val="white"/>
        </w:rPr>
      </w:pPr>
      <w:bookmarkStart w:id="89" w:name="_heading=h.upglbi" w:colFirst="0" w:colLast="0"/>
      <w:bookmarkEnd w:id="89"/>
      <w:r>
        <w:rPr>
          <w:b/>
          <w:highlight w:val="white"/>
        </w:rPr>
        <w:t>15.17.1 MATRIZ DE PROCEDIMIENTO DE REPROGRAMACIÓN DE METAS FÍSICAS</w:t>
      </w:r>
    </w:p>
    <w:tbl>
      <w:tblPr>
        <w:tblStyle w:val="affff8"/>
        <w:tblW w:w="9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118"/>
        <w:gridCol w:w="6604"/>
      </w:tblGrid>
      <w:tr w:rsidR="008606A0" w14:paraId="5FF9184F" w14:textId="77777777">
        <w:trPr>
          <w:trHeight w:val="349"/>
        </w:trPr>
        <w:tc>
          <w:tcPr>
            <w:tcW w:w="595" w:type="dxa"/>
            <w:shd w:val="clear" w:color="auto" w:fill="D9D9D9"/>
          </w:tcPr>
          <w:p w14:paraId="00000F29" w14:textId="77777777" w:rsidR="008606A0" w:rsidRDefault="00000000">
            <w:pPr>
              <w:spacing w:after="0"/>
              <w:ind w:left="0" w:hanging="2"/>
            </w:pPr>
            <w:r>
              <w:rPr>
                <w:b/>
              </w:rPr>
              <w:t>No.</w:t>
            </w:r>
          </w:p>
        </w:tc>
        <w:tc>
          <w:tcPr>
            <w:tcW w:w="2118" w:type="dxa"/>
            <w:shd w:val="clear" w:color="auto" w:fill="D9D9D9"/>
          </w:tcPr>
          <w:p w14:paraId="00000F2A" w14:textId="77777777" w:rsidR="008606A0" w:rsidRDefault="00000000">
            <w:pPr>
              <w:spacing w:after="0"/>
              <w:ind w:left="0" w:hanging="2"/>
            </w:pPr>
            <w:r>
              <w:rPr>
                <w:b/>
              </w:rPr>
              <w:t>RESPONSABLE</w:t>
            </w:r>
          </w:p>
        </w:tc>
        <w:tc>
          <w:tcPr>
            <w:tcW w:w="6604" w:type="dxa"/>
            <w:shd w:val="clear" w:color="auto" w:fill="D9D9D9"/>
          </w:tcPr>
          <w:p w14:paraId="00000F2B" w14:textId="77777777" w:rsidR="008606A0" w:rsidRDefault="00000000">
            <w:pPr>
              <w:spacing w:after="0"/>
              <w:ind w:left="0" w:hanging="2"/>
            </w:pPr>
            <w:r>
              <w:rPr>
                <w:b/>
              </w:rPr>
              <w:t>DESCRIPCIÓN DE LAS ACTIVIDADES</w:t>
            </w:r>
          </w:p>
        </w:tc>
      </w:tr>
      <w:tr w:rsidR="008606A0" w14:paraId="72268A7A" w14:textId="77777777">
        <w:tc>
          <w:tcPr>
            <w:tcW w:w="595" w:type="dxa"/>
          </w:tcPr>
          <w:p w14:paraId="00000F2C" w14:textId="77777777" w:rsidR="008606A0" w:rsidRDefault="00000000">
            <w:pPr>
              <w:spacing w:after="0"/>
              <w:ind w:left="0" w:hanging="2"/>
            </w:pPr>
            <w:r>
              <w:rPr>
                <w:b/>
              </w:rPr>
              <w:t>1.</w:t>
            </w:r>
          </w:p>
        </w:tc>
        <w:tc>
          <w:tcPr>
            <w:tcW w:w="2118" w:type="dxa"/>
          </w:tcPr>
          <w:p w14:paraId="00000F2D" w14:textId="77777777" w:rsidR="008606A0" w:rsidRDefault="00000000">
            <w:pPr>
              <w:spacing w:after="0"/>
              <w:ind w:left="0" w:hanging="2"/>
            </w:pPr>
            <w:r>
              <w:rPr>
                <w:b/>
              </w:rPr>
              <w:t>Encargado (a) de Monitoreo, Evaluación y Seguimiento</w:t>
            </w:r>
          </w:p>
        </w:tc>
        <w:tc>
          <w:tcPr>
            <w:tcW w:w="6604" w:type="dxa"/>
          </w:tcPr>
          <w:p w14:paraId="00000F2E" w14:textId="77777777" w:rsidR="008606A0" w:rsidRDefault="00000000">
            <w:pPr>
              <w:spacing w:after="0"/>
              <w:ind w:left="0" w:hanging="2"/>
            </w:pPr>
            <w:r>
              <w:t>Consulta a los enlaces, por medio de correo electrónico si necesitan realizar reprogramación de metas físicas del mes.</w:t>
            </w:r>
          </w:p>
        </w:tc>
      </w:tr>
      <w:tr w:rsidR="008606A0" w14:paraId="4B9B6D38" w14:textId="77777777">
        <w:tc>
          <w:tcPr>
            <w:tcW w:w="595" w:type="dxa"/>
          </w:tcPr>
          <w:p w14:paraId="00000F2F" w14:textId="77777777" w:rsidR="008606A0" w:rsidRDefault="00000000">
            <w:pPr>
              <w:spacing w:after="0"/>
              <w:ind w:left="0" w:hanging="2"/>
              <w:rPr>
                <w:b/>
              </w:rPr>
            </w:pPr>
            <w:r>
              <w:rPr>
                <w:b/>
              </w:rPr>
              <w:t>2.</w:t>
            </w:r>
          </w:p>
        </w:tc>
        <w:tc>
          <w:tcPr>
            <w:tcW w:w="2118" w:type="dxa"/>
          </w:tcPr>
          <w:p w14:paraId="00000F30" w14:textId="77777777" w:rsidR="008606A0" w:rsidRDefault="00000000">
            <w:pPr>
              <w:spacing w:after="0"/>
              <w:ind w:left="0" w:hanging="2"/>
              <w:rPr>
                <w:b/>
              </w:rPr>
            </w:pPr>
            <w:r>
              <w:rPr>
                <w:b/>
              </w:rPr>
              <w:t>Enlaces</w:t>
            </w:r>
          </w:p>
        </w:tc>
        <w:tc>
          <w:tcPr>
            <w:tcW w:w="6604" w:type="dxa"/>
          </w:tcPr>
          <w:p w14:paraId="00000F31" w14:textId="77777777" w:rsidR="008606A0" w:rsidRDefault="00000000">
            <w:pPr>
              <w:spacing w:after="0"/>
              <w:ind w:left="0" w:hanging="2"/>
            </w:pPr>
            <w:r>
              <w:t>Indican por medio de oficio lo requerido.</w:t>
            </w:r>
          </w:p>
        </w:tc>
      </w:tr>
      <w:tr w:rsidR="008606A0" w14:paraId="24B9E3C6" w14:textId="77777777">
        <w:tc>
          <w:tcPr>
            <w:tcW w:w="595" w:type="dxa"/>
          </w:tcPr>
          <w:p w14:paraId="00000F32" w14:textId="77777777" w:rsidR="008606A0" w:rsidRDefault="008606A0">
            <w:pPr>
              <w:spacing w:after="0"/>
              <w:ind w:left="0" w:hanging="2"/>
              <w:rPr>
                <w:b/>
              </w:rPr>
            </w:pPr>
          </w:p>
        </w:tc>
        <w:tc>
          <w:tcPr>
            <w:tcW w:w="2118" w:type="dxa"/>
            <w:vMerge w:val="restart"/>
          </w:tcPr>
          <w:p w14:paraId="00000F33" w14:textId="77777777" w:rsidR="008606A0" w:rsidRDefault="00000000">
            <w:pPr>
              <w:spacing w:after="0"/>
              <w:ind w:left="0" w:hanging="2"/>
              <w:rPr>
                <w:b/>
              </w:rPr>
            </w:pPr>
            <w:r>
              <w:rPr>
                <w:b/>
              </w:rPr>
              <w:t>Encargado (a) de Monitoreo, Evaluación y Seguimiento</w:t>
            </w:r>
          </w:p>
        </w:tc>
        <w:tc>
          <w:tcPr>
            <w:tcW w:w="6604" w:type="dxa"/>
          </w:tcPr>
          <w:p w14:paraId="00000F34" w14:textId="77777777" w:rsidR="008606A0" w:rsidRDefault="00000000">
            <w:pPr>
              <w:spacing w:after="0"/>
              <w:ind w:left="0" w:hanging="2"/>
            </w:pPr>
            <w:r>
              <w:t>Recibe oficio, si necesita reprogramar, sigue paso 4, no necesita reprogramar sigue paso 7.</w:t>
            </w:r>
          </w:p>
          <w:p w14:paraId="00000F35" w14:textId="77777777" w:rsidR="008606A0" w:rsidRDefault="008606A0">
            <w:pPr>
              <w:spacing w:after="0"/>
              <w:ind w:left="0" w:hanging="2"/>
            </w:pPr>
          </w:p>
        </w:tc>
      </w:tr>
      <w:tr w:rsidR="008606A0" w14:paraId="0A63E206" w14:textId="77777777">
        <w:tc>
          <w:tcPr>
            <w:tcW w:w="595" w:type="dxa"/>
          </w:tcPr>
          <w:p w14:paraId="00000F36" w14:textId="77777777" w:rsidR="008606A0" w:rsidRDefault="00000000">
            <w:pPr>
              <w:spacing w:after="0"/>
              <w:ind w:left="0" w:hanging="2"/>
              <w:rPr>
                <w:b/>
              </w:rPr>
            </w:pPr>
            <w:r>
              <w:rPr>
                <w:b/>
              </w:rPr>
              <w:t>3.</w:t>
            </w:r>
          </w:p>
        </w:tc>
        <w:tc>
          <w:tcPr>
            <w:tcW w:w="2118" w:type="dxa"/>
            <w:vMerge/>
          </w:tcPr>
          <w:p w14:paraId="00000F37" w14:textId="77777777" w:rsidR="008606A0" w:rsidRDefault="008606A0">
            <w:pPr>
              <w:widowControl w:val="0"/>
              <w:pBdr>
                <w:top w:val="nil"/>
                <w:left w:val="nil"/>
                <w:bottom w:val="nil"/>
                <w:right w:val="nil"/>
                <w:between w:val="nil"/>
              </w:pBdr>
              <w:spacing w:after="0"/>
              <w:ind w:left="0" w:hanging="2"/>
              <w:rPr>
                <w:b/>
              </w:rPr>
            </w:pPr>
          </w:p>
        </w:tc>
        <w:tc>
          <w:tcPr>
            <w:tcW w:w="6604" w:type="dxa"/>
          </w:tcPr>
          <w:p w14:paraId="00000F38" w14:textId="77777777" w:rsidR="008606A0" w:rsidRDefault="00000000">
            <w:pPr>
              <w:spacing w:after="0"/>
              <w:ind w:left="0" w:hanging="2"/>
            </w:pPr>
            <w:r>
              <w:t>Verifica en el sistema la disponibilidad de metas físicas.</w:t>
            </w:r>
          </w:p>
        </w:tc>
      </w:tr>
      <w:tr w:rsidR="008606A0" w14:paraId="34E2B169" w14:textId="77777777">
        <w:tc>
          <w:tcPr>
            <w:tcW w:w="595" w:type="dxa"/>
          </w:tcPr>
          <w:p w14:paraId="00000F39" w14:textId="77777777" w:rsidR="008606A0" w:rsidRDefault="00000000">
            <w:pPr>
              <w:spacing w:after="0"/>
              <w:ind w:left="0" w:hanging="2"/>
              <w:rPr>
                <w:b/>
              </w:rPr>
            </w:pPr>
            <w:r>
              <w:rPr>
                <w:b/>
              </w:rPr>
              <w:t>4.</w:t>
            </w:r>
          </w:p>
        </w:tc>
        <w:tc>
          <w:tcPr>
            <w:tcW w:w="2118" w:type="dxa"/>
            <w:vMerge/>
          </w:tcPr>
          <w:p w14:paraId="00000F3A" w14:textId="77777777" w:rsidR="008606A0" w:rsidRDefault="008606A0">
            <w:pPr>
              <w:widowControl w:val="0"/>
              <w:pBdr>
                <w:top w:val="nil"/>
                <w:left w:val="nil"/>
                <w:bottom w:val="nil"/>
                <w:right w:val="nil"/>
                <w:between w:val="nil"/>
              </w:pBdr>
              <w:spacing w:after="0"/>
              <w:ind w:left="0" w:hanging="2"/>
              <w:rPr>
                <w:b/>
              </w:rPr>
            </w:pPr>
          </w:p>
        </w:tc>
        <w:tc>
          <w:tcPr>
            <w:tcW w:w="6604" w:type="dxa"/>
          </w:tcPr>
          <w:p w14:paraId="00000F3B" w14:textId="77777777" w:rsidR="008606A0" w:rsidRDefault="00000000">
            <w:pPr>
              <w:spacing w:after="0"/>
              <w:ind w:left="0" w:hanging="2"/>
            </w:pPr>
            <w:r>
              <w:t>Ingresa reprogramación de metas físicas en SIGES y solicita.</w:t>
            </w:r>
          </w:p>
        </w:tc>
      </w:tr>
      <w:tr w:rsidR="008606A0" w14:paraId="77BCC994" w14:textId="77777777">
        <w:tc>
          <w:tcPr>
            <w:tcW w:w="595" w:type="dxa"/>
          </w:tcPr>
          <w:p w14:paraId="00000F3C" w14:textId="77777777" w:rsidR="008606A0" w:rsidRDefault="00000000">
            <w:pPr>
              <w:spacing w:after="0"/>
              <w:ind w:left="0" w:hanging="2"/>
              <w:rPr>
                <w:b/>
              </w:rPr>
            </w:pPr>
            <w:r>
              <w:rPr>
                <w:b/>
              </w:rPr>
              <w:t>5.</w:t>
            </w:r>
          </w:p>
        </w:tc>
        <w:tc>
          <w:tcPr>
            <w:tcW w:w="2118" w:type="dxa"/>
          </w:tcPr>
          <w:p w14:paraId="00000F3D" w14:textId="77777777" w:rsidR="008606A0" w:rsidRDefault="00000000">
            <w:pPr>
              <w:spacing w:after="0"/>
              <w:ind w:left="0" w:hanging="2"/>
              <w:rPr>
                <w:b/>
              </w:rPr>
            </w:pPr>
            <w:r>
              <w:rPr>
                <w:b/>
              </w:rPr>
              <w:t>Jefe de Planificación</w:t>
            </w:r>
          </w:p>
        </w:tc>
        <w:tc>
          <w:tcPr>
            <w:tcW w:w="6604" w:type="dxa"/>
          </w:tcPr>
          <w:p w14:paraId="00000F3E" w14:textId="77777777" w:rsidR="008606A0" w:rsidRDefault="00000000">
            <w:pPr>
              <w:spacing w:after="0"/>
              <w:ind w:left="0" w:hanging="2"/>
            </w:pPr>
            <w:r>
              <w:t>Revisa SIGES y aprueba.</w:t>
            </w:r>
          </w:p>
        </w:tc>
      </w:tr>
      <w:tr w:rsidR="008606A0" w14:paraId="208E3B10" w14:textId="77777777">
        <w:tc>
          <w:tcPr>
            <w:tcW w:w="595" w:type="dxa"/>
          </w:tcPr>
          <w:p w14:paraId="00000F3F" w14:textId="77777777" w:rsidR="008606A0" w:rsidRDefault="00000000">
            <w:pPr>
              <w:spacing w:after="0"/>
              <w:ind w:left="0" w:hanging="2"/>
              <w:rPr>
                <w:b/>
              </w:rPr>
            </w:pPr>
            <w:r>
              <w:rPr>
                <w:b/>
              </w:rPr>
              <w:lastRenderedPageBreak/>
              <w:t>6.</w:t>
            </w:r>
          </w:p>
        </w:tc>
        <w:tc>
          <w:tcPr>
            <w:tcW w:w="2118" w:type="dxa"/>
          </w:tcPr>
          <w:p w14:paraId="00000F40" w14:textId="77777777" w:rsidR="008606A0" w:rsidRDefault="00000000">
            <w:pPr>
              <w:spacing w:after="0"/>
              <w:ind w:left="0" w:hanging="2"/>
              <w:rPr>
                <w:b/>
              </w:rPr>
            </w:pPr>
            <w:r>
              <w:rPr>
                <w:b/>
              </w:rPr>
              <w:t>Encargado (a) de Monitoreo, Evaluación y Seguimiento</w:t>
            </w:r>
          </w:p>
        </w:tc>
        <w:tc>
          <w:tcPr>
            <w:tcW w:w="6604" w:type="dxa"/>
          </w:tcPr>
          <w:p w14:paraId="00000F41" w14:textId="77777777" w:rsidR="008606A0" w:rsidRDefault="00000000">
            <w:pPr>
              <w:spacing w:after="0"/>
              <w:ind w:left="0" w:hanging="2"/>
            </w:pPr>
            <w:r>
              <w:t>Remite a Dirección Ejecutiva para conocimiento.</w:t>
            </w:r>
          </w:p>
          <w:p w14:paraId="00000F42" w14:textId="77777777" w:rsidR="008606A0" w:rsidRDefault="008606A0">
            <w:pPr>
              <w:spacing w:after="0"/>
              <w:ind w:left="0" w:hanging="2"/>
            </w:pPr>
          </w:p>
        </w:tc>
      </w:tr>
      <w:tr w:rsidR="008606A0" w14:paraId="0B7C97E0" w14:textId="77777777">
        <w:tc>
          <w:tcPr>
            <w:tcW w:w="595" w:type="dxa"/>
          </w:tcPr>
          <w:p w14:paraId="00000F43" w14:textId="77777777" w:rsidR="008606A0" w:rsidRDefault="00000000">
            <w:pPr>
              <w:spacing w:after="0"/>
              <w:ind w:left="0" w:hanging="2"/>
              <w:rPr>
                <w:b/>
              </w:rPr>
            </w:pPr>
            <w:r>
              <w:rPr>
                <w:b/>
              </w:rPr>
              <w:t>7.</w:t>
            </w:r>
          </w:p>
        </w:tc>
        <w:tc>
          <w:tcPr>
            <w:tcW w:w="8722" w:type="dxa"/>
            <w:gridSpan w:val="2"/>
          </w:tcPr>
          <w:p w14:paraId="00000F44" w14:textId="77777777" w:rsidR="008606A0" w:rsidRDefault="00000000" w:rsidP="00734286">
            <w:pPr>
              <w:pBdr>
                <w:top w:val="nil"/>
                <w:left w:val="nil"/>
                <w:bottom w:val="nil"/>
                <w:right w:val="nil"/>
                <w:between w:val="nil"/>
              </w:pBdr>
              <w:spacing w:after="0"/>
              <w:ind w:left="0" w:hanging="2"/>
              <w:jc w:val="center"/>
              <w:rPr>
                <w:b/>
                <w:color w:val="000000"/>
              </w:rPr>
            </w:pPr>
            <w:r>
              <w:rPr>
                <w:b/>
                <w:color w:val="000000"/>
              </w:rPr>
              <w:t>Fin del Procedimiento</w:t>
            </w:r>
          </w:p>
        </w:tc>
      </w:tr>
    </w:tbl>
    <w:p w14:paraId="00000F46" w14:textId="77777777" w:rsidR="008606A0" w:rsidRDefault="008606A0">
      <w:pPr>
        <w:ind w:left="0" w:hanging="2"/>
        <w:rPr>
          <w:b/>
          <w:highlight w:val="white"/>
        </w:rPr>
      </w:pPr>
    </w:p>
    <w:p w14:paraId="00000F47" w14:textId="77777777" w:rsidR="008606A0" w:rsidRDefault="008606A0">
      <w:pPr>
        <w:ind w:left="0" w:hanging="2"/>
        <w:rPr>
          <w:b/>
          <w:highlight w:val="white"/>
        </w:rPr>
      </w:pPr>
    </w:p>
    <w:p w14:paraId="00000F48" w14:textId="77777777" w:rsidR="008606A0" w:rsidRDefault="008606A0">
      <w:pPr>
        <w:ind w:left="0" w:hanging="2"/>
        <w:rPr>
          <w:b/>
          <w:highlight w:val="white"/>
        </w:rPr>
      </w:pPr>
    </w:p>
    <w:p w14:paraId="00000F49" w14:textId="77777777" w:rsidR="008606A0" w:rsidRDefault="008606A0">
      <w:pPr>
        <w:ind w:left="0" w:hanging="2"/>
        <w:rPr>
          <w:b/>
          <w:highlight w:val="white"/>
        </w:rPr>
      </w:pPr>
    </w:p>
    <w:p w14:paraId="00000F4A" w14:textId="77777777" w:rsidR="008606A0" w:rsidRDefault="008606A0">
      <w:pPr>
        <w:ind w:left="0" w:hanging="2"/>
        <w:rPr>
          <w:b/>
          <w:highlight w:val="white"/>
        </w:rPr>
      </w:pPr>
    </w:p>
    <w:p w14:paraId="00000F4B" w14:textId="77777777" w:rsidR="008606A0" w:rsidRDefault="008606A0">
      <w:pPr>
        <w:ind w:left="0" w:hanging="2"/>
        <w:rPr>
          <w:b/>
          <w:highlight w:val="white"/>
        </w:rPr>
      </w:pPr>
    </w:p>
    <w:p w14:paraId="00000F4C" w14:textId="77777777" w:rsidR="008606A0" w:rsidRDefault="008606A0">
      <w:pPr>
        <w:ind w:left="0" w:hanging="2"/>
        <w:rPr>
          <w:b/>
          <w:highlight w:val="white"/>
        </w:rPr>
      </w:pPr>
    </w:p>
    <w:p w14:paraId="00000F4D" w14:textId="77777777" w:rsidR="008606A0" w:rsidRDefault="008606A0">
      <w:pPr>
        <w:ind w:left="0" w:hanging="2"/>
        <w:rPr>
          <w:b/>
          <w:highlight w:val="white"/>
        </w:rPr>
      </w:pPr>
    </w:p>
    <w:p w14:paraId="00000F4E" w14:textId="77777777" w:rsidR="008606A0" w:rsidRDefault="008606A0">
      <w:pPr>
        <w:ind w:left="0" w:hanging="2"/>
        <w:rPr>
          <w:b/>
          <w:highlight w:val="white"/>
        </w:rPr>
      </w:pPr>
    </w:p>
    <w:p w14:paraId="00000F4F" w14:textId="77777777" w:rsidR="008606A0" w:rsidRDefault="008606A0">
      <w:pPr>
        <w:ind w:left="0" w:hanging="2"/>
        <w:rPr>
          <w:b/>
          <w:highlight w:val="white"/>
        </w:rPr>
      </w:pPr>
    </w:p>
    <w:p w14:paraId="00000F50" w14:textId="77777777" w:rsidR="008606A0" w:rsidRDefault="008606A0">
      <w:pPr>
        <w:ind w:left="0" w:hanging="2"/>
        <w:rPr>
          <w:b/>
          <w:highlight w:val="white"/>
        </w:rPr>
      </w:pPr>
    </w:p>
    <w:p w14:paraId="00000F51" w14:textId="77777777" w:rsidR="008606A0" w:rsidRDefault="008606A0">
      <w:pPr>
        <w:ind w:left="0" w:hanging="2"/>
        <w:rPr>
          <w:b/>
          <w:highlight w:val="white"/>
        </w:rPr>
      </w:pPr>
    </w:p>
    <w:p w14:paraId="00000F52" w14:textId="77777777" w:rsidR="008606A0" w:rsidRDefault="008606A0">
      <w:pPr>
        <w:ind w:left="0" w:hanging="2"/>
        <w:rPr>
          <w:b/>
          <w:highlight w:val="white"/>
        </w:rPr>
      </w:pPr>
    </w:p>
    <w:p w14:paraId="00000F53" w14:textId="77777777" w:rsidR="008606A0" w:rsidRDefault="008606A0">
      <w:pPr>
        <w:ind w:left="0" w:hanging="2"/>
        <w:rPr>
          <w:b/>
          <w:highlight w:val="white"/>
        </w:rPr>
      </w:pPr>
    </w:p>
    <w:p w14:paraId="00000F54" w14:textId="77777777" w:rsidR="008606A0" w:rsidRDefault="008606A0">
      <w:pPr>
        <w:ind w:left="0" w:hanging="2"/>
        <w:rPr>
          <w:b/>
          <w:highlight w:val="white"/>
        </w:rPr>
      </w:pPr>
    </w:p>
    <w:p w14:paraId="00000F55" w14:textId="77777777" w:rsidR="008606A0" w:rsidRDefault="008606A0">
      <w:pPr>
        <w:ind w:left="0" w:hanging="2"/>
        <w:rPr>
          <w:b/>
          <w:highlight w:val="white"/>
        </w:rPr>
      </w:pPr>
    </w:p>
    <w:p w14:paraId="00000F56" w14:textId="77777777" w:rsidR="008606A0" w:rsidRDefault="008606A0">
      <w:pPr>
        <w:ind w:left="0" w:hanging="2"/>
        <w:rPr>
          <w:b/>
          <w:highlight w:val="white"/>
        </w:rPr>
      </w:pPr>
    </w:p>
    <w:p w14:paraId="00000F57" w14:textId="77777777" w:rsidR="008606A0" w:rsidRDefault="008606A0">
      <w:pPr>
        <w:ind w:left="0" w:hanging="2"/>
        <w:rPr>
          <w:b/>
          <w:highlight w:val="white"/>
        </w:rPr>
      </w:pPr>
    </w:p>
    <w:p w14:paraId="00000F58" w14:textId="77777777" w:rsidR="008606A0" w:rsidRDefault="008606A0">
      <w:pPr>
        <w:ind w:left="0" w:hanging="2"/>
        <w:rPr>
          <w:b/>
          <w:highlight w:val="white"/>
        </w:rPr>
      </w:pPr>
    </w:p>
    <w:p w14:paraId="00000F59" w14:textId="77777777" w:rsidR="008606A0" w:rsidRDefault="008606A0">
      <w:pPr>
        <w:ind w:left="0" w:hanging="2"/>
        <w:rPr>
          <w:b/>
          <w:highlight w:val="white"/>
        </w:rPr>
      </w:pPr>
    </w:p>
    <w:p w14:paraId="00000F5A" w14:textId="77777777" w:rsidR="008606A0" w:rsidRDefault="00000000">
      <w:pPr>
        <w:ind w:left="0" w:hanging="2"/>
        <w:rPr>
          <w:highlight w:val="white"/>
        </w:rPr>
      </w:pPr>
      <w:r>
        <w:rPr>
          <w:b/>
          <w:highlight w:val="white"/>
        </w:rPr>
        <w:lastRenderedPageBreak/>
        <w:t>15.17.2 FLUJOGRAMA DE PROCEDIMIENTO DE REPROGRAMACIÓN DE METAS FÍSICAS.</w:t>
      </w:r>
    </w:p>
    <w:p w14:paraId="00000F5B" w14:textId="77777777" w:rsidR="008606A0" w:rsidRDefault="00000000">
      <w:pPr>
        <w:ind w:left="0" w:hanging="2"/>
        <w:rPr>
          <w:rFonts w:ascii="Calibri" w:eastAsia="Calibri" w:hAnsi="Calibri" w:cs="Calibri"/>
          <w:sz w:val="22"/>
        </w:rPr>
      </w:pPr>
      <w:r>
        <w:object w:dxaOrig="8775" w:dyaOrig="10650" w14:anchorId="331ED60E">
          <v:shape id="_x0000_i1062" type="#_x0000_t75" style="width:439.5pt;height:531.75pt" o:ole="">
            <v:imagedata r:id="rId89" o:title=""/>
          </v:shape>
          <o:OLEObject Type="Embed" ProgID="Visio.Drawing.15" ShapeID="_x0000_i1062" DrawAspect="Content" ObjectID="_1772367729" r:id="rId90"/>
        </w:object>
      </w:r>
    </w:p>
    <w:p w14:paraId="00000F5C" w14:textId="7A364B64" w:rsidR="008606A0" w:rsidRDefault="00000000">
      <w:pPr>
        <w:keepNext/>
        <w:tabs>
          <w:tab w:val="left" w:pos="0"/>
        </w:tabs>
        <w:spacing w:after="0"/>
        <w:ind w:left="0" w:hanging="2"/>
        <w:rPr>
          <w:b/>
          <w:color w:val="FF0000"/>
        </w:rPr>
      </w:pPr>
      <w:r>
        <w:rPr>
          <w:b/>
        </w:rPr>
        <w:lastRenderedPageBreak/>
        <w:t>15</w:t>
      </w:r>
      <w:r w:rsidRPr="00752368">
        <w:rPr>
          <w:b/>
        </w:rPr>
        <w:t>.18 PROCEDIMIENTO</w:t>
      </w:r>
      <w:r>
        <w:rPr>
          <w:b/>
        </w:rPr>
        <w:t xml:space="preserve"> PARA ACTUALIZACIÓN DEL PLAN OPERATIVO ANUAL </w:t>
      </w:r>
      <w:r w:rsidR="00D67FB0">
        <w:rPr>
          <w:b/>
        </w:rPr>
        <w:t>(VARIABLE).</w:t>
      </w:r>
    </w:p>
    <w:p w14:paraId="00000F5D" w14:textId="77777777" w:rsidR="008606A0" w:rsidRDefault="008606A0">
      <w:pPr>
        <w:spacing w:after="0"/>
        <w:ind w:left="0" w:hanging="2"/>
      </w:pPr>
    </w:p>
    <w:p w14:paraId="00000F5E" w14:textId="77777777" w:rsidR="008606A0" w:rsidRDefault="00000000">
      <w:pPr>
        <w:numPr>
          <w:ilvl w:val="0"/>
          <w:numId w:val="30"/>
        </w:numPr>
        <w:pBdr>
          <w:top w:val="nil"/>
          <w:left w:val="nil"/>
          <w:bottom w:val="nil"/>
          <w:right w:val="nil"/>
          <w:between w:val="nil"/>
        </w:pBdr>
        <w:spacing w:after="0"/>
        <w:ind w:left="0" w:hanging="2"/>
        <w:rPr>
          <w:color w:val="000000"/>
        </w:rPr>
      </w:pPr>
      <w:r>
        <w:rPr>
          <w:b/>
          <w:color w:val="000000"/>
        </w:rPr>
        <w:t>Encargado (a) de Monitoreo, Evaluación y Seguimiento: C</w:t>
      </w:r>
      <w:r>
        <w:rPr>
          <w:color w:val="000000"/>
        </w:rPr>
        <w:t>onforme a las modificaciones de metas físicas y presupuestarias. Traslada copia de la resolución y comprobante de Modificación física CO2F en físico y por correo.</w:t>
      </w:r>
    </w:p>
    <w:p w14:paraId="00000F5F" w14:textId="77777777" w:rsidR="008606A0" w:rsidRDefault="008606A0">
      <w:pPr>
        <w:spacing w:after="0"/>
        <w:ind w:left="0" w:hanging="2"/>
      </w:pPr>
    </w:p>
    <w:p w14:paraId="00000F60" w14:textId="77777777" w:rsidR="008606A0" w:rsidRDefault="00000000">
      <w:pPr>
        <w:numPr>
          <w:ilvl w:val="0"/>
          <w:numId w:val="30"/>
        </w:numPr>
        <w:pBdr>
          <w:top w:val="nil"/>
          <w:left w:val="nil"/>
          <w:bottom w:val="nil"/>
          <w:right w:val="nil"/>
          <w:between w:val="nil"/>
        </w:pBdr>
        <w:spacing w:after="0"/>
        <w:ind w:left="0" w:hanging="2"/>
        <w:rPr>
          <w:color w:val="000000"/>
        </w:rPr>
      </w:pPr>
      <w:r>
        <w:rPr>
          <w:b/>
          <w:color w:val="000000"/>
        </w:rPr>
        <w:t xml:space="preserve">Analista de Planificación: </w:t>
      </w:r>
      <w:r>
        <w:rPr>
          <w:color w:val="000000"/>
        </w:rPr>
        <w:t>Revisa y opera actualización en SIPLAN, si afecta metas físicas a nivel de producto y subproducto. Imprime y entrega.</w:t>
      </w:r>
    </w:p>
    <w:p w14:paraId="00000F61" w14:textId="77777777" w:rsidR="008606A0" w:rsidRDefault="008606A0">
      <w:pPr>
        <w:spacing w:after="0"/>
        <w:ind w:left="0" w:hanging="2"/>
      </w:pPr>
    </w:p>
    <w:p w14:paraId="00000F62" w14:textId="77777777" w:rsidR="008606A0" w:rsidRDefault="00000000">
      <w:pPr>
        <w:numPr>
          <w:ilvl w:val="0"/>
          <w:numId w:val="30"/>
        </w:numPr>
        <w:pBdr>
          <w:top w:val="nil"/>
          <w:left w:val="nil"/>
          <w:bottom w:val="nil"/>
          <w:right w:val="nil"/>
          <w:between w:val="nil"/>
        </w:pBdr>
        <w:spacing w:after="0"/>
        <w:ind w:left="0" w:hanging="2"/>
        <w:rPr>
          <w:color w:val="000000"/>
        </w:rPr>
      </w:pPr>
      <w:r>
        <w:rPr>
          <w:b/>
          <w:color w:val="000000"/>
        </w:rPr>
        <w:t>Encargado (a) de Monitoreo, Evaluación y Seguimiento</w:t>
      </w:r>
      <w:r>
        <w:rPr>
          <w:color w:val="000000"/>
        </w:rPr>
        <w:t>: Solicita número de oficio al Despacho Superior/Encargado de Despacho.</w:t>
      </w:r>
    </w:p>
    <w:p w14:paraId="00000F63" w14:textId="77777777" w:rsidR="008606A0" w:rsidRDefault="008606A0">
      <w:pPr>
        <w:spacing w:after="0"/>
        <w:ind w:left="0" w:hanging="2"/>
      </w:pPr>
    </w:p>
    <w:p w14:paraId="00000F64" w14:textId="77777777" w:rsidR="008606A0" w:rsidRDefault="00000000">
      <w:pPr>
        <w:numPr>
          <w:ilvl w:val="0"/>
          <w:numId w:val="30"/>
        </w:numPr>
        <w:pBdr>
          <w:top w:val="nil"/>
          <w:left w:val="nil"/>
          <w:bottom w:val="nil"/>
          <w:right w:val="nil"/>
          <w:between w:val="nil"/>
        </w:pBdr>
        <w:spacing w:after="0"/>
        <w:ind w:left="0" w:hanging="2"/>
        <w:rPr>
          <w:color w:val="000000"/>
        </w:rPr>
      </w:pPr>
      <w:r>
        <w:rPr>
          <w:color w:val="000000"/>
        </w:rPr>
        <w:t>Prepara oficio y adjunta copia de resolución, copia de Comprobante de Modificación Física CO2F y reporte de SIPLAN.</w:t>
      </w:r>
    </w:p>
    <w:p w14:paraId="00000F65" w14:textId="77777777" w:rsidR="008606A0" w:rsidRDefault="008606A0">
      <w:pPr>
        <w:spacing w:after="0"/>
        <w:ind w:left="0" w:hanging="2"/>
      </w:pPr>
    </w:p>
    <w:p w14:paraId="00000F66" w14:textId="77777777" w:rsidR="008606A0" w:rsidRDefault="00000000">
      <w:pPr>
        <w:numPr>
          <w:ilvl w:val="0"/>
          <w:numId w:val="30"/>
        </w:numPr>
        <w:pBdr>
          <w:top w:val="nil"/>
          <w:left w:val="nil"/>
          <w:bottom w:val="nil"/>
          <w:right w:val="nil"/>
          <w:between w:val="nil"/>
        </w:pBdr>
        <w:spacing w:after="0"/>
        <w:ind w:left="0" w:hanging="2"/>
        <w:rPr>
          <w:color w:val="000000"/>
        </w:rPr>
      </w:pPr>
      <w:r>
        <w:rPr>
          <w:b/>
          <w:color w:val="000000"/>
        </w:rPr>
        <w:t>Jefe de Planificación</w:t>
      </w:r>
      <w:r>
        <w:rPr>
          <w:color w:val="000000"/>
        </w:rPr>
        <w:t>: Revisa y coloca rúbrica a lápiz en oficio.</w:t>
      </w:r>
    </w:p>
    <w:p w14:paraId="00000F67" w14:textId="77777777" w:rsidR="008606A0" w:rsidRDefault="008606A0">
      <w:pPr>
        <w:spacing w:after="0"/>
        <w:ind w:left="0" w:hanging="2"/>
      </w:pPr>
    </w:p>
    <w:p w14:paraId="00000F68" w14:textId="77777777" w:rsidR="008606A0" w:rsidRDefault="00000000">
      <w:pPr>
        <w:numPr>
          <w:ilvl w:val="0"/>
          <w:numId w:val="30"/>
        </w:numPr>
        <w:pBdr>
          <w:top w:val="nil"/>
          <w:left w:val="nil"/>
          <w:bottom w:val="nil"/>
          <w:right w:val="nil"/>
          <w:between w:val="nil"/>
        </w:pBdr>
        <w:spacing w:after="0"/>
        <w:ind w:left="0" w:hanging="2"/>
        <w:rPr>
          <w:color w:val="000000"/>
        </w:rPr>
      </w:pPr>
      <w:r>
        <w:rPr>
          <w:b/>
          <w:color w:val="000000"/>
        </w:rPr>
        <w:t xml:space="preserve">Encargado (a) de Monitoreo, Evaluación y Seguimiento:  </w:t>
      </w:r>
      <w:r>
        <w:rPr>
          <w:color w:val="000000"/>
        </w:rPr>
        <w:t>Traslada para firma a Director Ejecutivo/Encargado del Despacho.</w:t>
      </w:r>
    </w:p>
    <w:p w14:paraId="00000F69" w14:textId="77777777" w:rsidR="008606A0" w:rsidRDefault="008606A0">
      <w:pPr>
        <w:pBdr>
          <w:top w:val="nil"/>
          <w:left w:val="nil"/>
          <w:bottom w:val="nil"/>
          <w:right w:val="nil"/>
          <w:between w:val="nil"/>
        </w:pBdr>
        <w:spacing w:after="0"/>
        <w:ind w:left="0" w:hanging="2"/>
        <w:rPr>
          <w:color w:val="000000"/>
        </w:rPr>
      </w:pPr>
    </w:p>
    <w:p w14:paraId="00000F6A" w14:textId="77777777" w:rsidR="008606A0" w:rsidRDefault="00000000">
      <w:pPr>
        <w:numPr>
          <w:ilvl w:val="0"/>
          <w:numId w:val="30"/>
        </w:numPr>
        <w:pBdr>
          <w:top w:val="nil"/>
          <w:left w:val="nil"/>
          <w:bottom w:val="nil"/>
          <w:right w:val="nil"/>
          <w:between w:val="nil"/>
        </w:pBdr>
        <w:spacing w:after="0"/>
        <w:ind w:left="0" w:hanging="2"/>
        <w:rPr>
          <w:color w:val="000000"/>
        </w:rPr>
      </w:pPr>
      <w:r>
        <w:rPr>
          <w:color w:val="000000"/>
        </w:rPr>
        <w:t>Recibe y coordina entrega documento original a SEGEPLAN con copia a la DTP Y CGC.</w:t>
      </w:r>
    </w:p>
    <w:p w14:paraId="00000F6B" w14:textId="77777777" w:rsidR="008606A0" w:rsidRDefault="008606A0">
      <w:pPr>
        <w:pBdr>
          <w:top w:val="nil"/>
          <w:left w:val="nil"/>
          <w:bottom w:val="nil"/>
          <w:right w:val="nil"/>
          <w:between w:val="nil"/>
        </w:pBdr>
        <w:spacing w:after="0"/>
        <w:ind w:left="0" w:hanging="2"/>
        <w:rPr>
          <w:color w:val="000000"/>
        </w:rPr>
      </w:pPr>
    </w:p>
    <w:p w14:paraId="00000F6C" w14:textId="77777777" w:rsidR="008606A0" w:rsidRDefault="00000000">
      <w:pPr>
        <w:numPr>
          <w:ilvl w:val="0"/>
          <w:numId w:val="30"/>
        </w:numPr>
        <w:pBdr>
          <w:top w:val="nil"/>
          <w:left w:val="nil"/>
          <w:bottom w:val="nil"/>
          <w:right w:val="nil"/>
          <w:between w:val="nil"/>
        </w:pBdr>
        <w:spacing w:after="0"/>
        <w:ind w:left="0" w:hanging="2"/>
        <w:rPr>
          <w:color w:val="000000"/>
        </w:rPr>
      </w:pPr>
      <w:r>
        <w:rPr>
          <w:color w:val="000000"/>
        </w:rPr>
        <w:t>Archiva copia y escanea con firma de recibido en la carpeta Modificaciones.</w:t>
      </w:r>
    </w:p>
    <w:p w14:paraId="00000F6D" w14:textId="77777777" w:rsidR="008606A0" w:rsidRDefault="008606A0">
      <w:pPr>
        <w:pBdr>
          <w:top w:val="nil"/>
          <w:left w:val="nil"/>
          <w:bottom w:val="nil"/>
          <w:right w:val="nil"/>
          <w:between w:val="nil"/>
        </w:pBdr>
        <w:spacing w:after="0"/>
        <w:ind w:left="0" w:hanging="2"/>
        <w:rPr>
          <w:color w:val="000000"/>
        </w:rPr>
      </w:pPr>
    </w:p>
    <w:p w14:paraId="00000F6E" w14:textId="77777777" w:rsidR="008606A0" w:rsidRDefault="00000000">
      <w:pPr>
        <w:numPr>
          <w:ilvl w:val="0"/>
          <w:numId w:val="30"/>
        </w:numPr>
        <w:pBdr>
          <w:top w:val="nil"/>
          <w:left w:val="nil"/>
          <w:bottom w:val="nil"/>
          <w:right w:val="nil"/>
          <w:between w:val="nil"/>
        </w:pBdr>
        <w:spacing w:after="0"/>
        <w:ind w:left="0" w:hanging="2"/>
        <w:rPr>
          <w:b/>
          <w:color w:val="000000"/>
        </w:rPr>
      </w:pPr>
      <w:r>
        <w:rPr>
          <w:b/>
          <w:color w:val="000000"/>
        </w:rPr>
        <w:t>Fin del procedimiento.</w:t>
      </w:r>
    </w:p>
    <w:p w14:paraId="00000F6F" w14:textId="77777777" w:rsidR="008606A0" w:rsidRDefault="008606A0">
      <w:pPr>
        <w:pBdr>
          <w:top w:val="nil"/>
          <w:left w:val="nil"/>
          <w:bottom w:val="nil"/>
          <w:right w:val="nil"/>
          <w:between w:val="nil"/>
        </w:pBdr>
        <w:spacing w:after="0"/>
        <w:ind w:left="0" w:hanging="2"/>
        <w:rPr>
          <w:b/>
          <w:color w:val="000000"/>
        </w:rPr>
      </w:pPr>
    </w:p>
    <w:p w14:paraId="00000F70" w14:textId="77777777" w:rsidR="008606A0" w:rsidRDefault="008606A0">
      <w:pPr>
        <w:pBdr>
          <w:top w:val="nil"/>
          <w:left w:val="nil"/>
          <w:bottom w:val="nil"/>
          <w:right w:val="nil"/>
          <w:between w:val="nil"/>
        </w:pBdr>
        <w:spacing w:after="0"/>
        <w:ind w:left="0" w:hanging="2"/>
        <w:rPr>
          <w:b/>
          <w:color w:val="000000"/>
        </w:rPr>
      </w:pPr>
    </w:p>
    <w:p w14:paraId="00000F71" w14:textId="77777777" w:rsidR="008606A0" w:rsidRDefault="008606A0">
      <w:pPr>
        <w:pBdr>
          <w:top w:val="nil"/>
          <w:left w:val="nil"/>
          <w:bottom w:val="nil"/>
          <w:right w:val="nil"/>
          <w:between w:val="nil"/>
        </w:pBdr>
        <w:spacing w:after="0"/>
        <w:ind w:left="0" w:hanging="2"/>
        <w:rPr>
          <w:b/>
          <w:color w:val="000000"/>
        </w:rPr>
      </w:pPr>
    </w:p>
    <w:p w14:paraId="00000F72" w14:textId="77777777" w:rsidR="008606A0" w:rsidRDefault="008606A0">
      <w:pPr>
        <w:pBdr>
          <w:top w:val="nil"/>
          <w:left w:val="nil"/>
          <w:bottom w:val="nil"/>
          <w:right w:val="nil"/>
          <w:between w:val="nil"/>
        </w:pBdr>
        <w:spacing w:after="0"/>
        <w:ind w:left="0" w:hanging="2"/>
        <w:rPr>
          <w:b/>
          <w:color w:val="000000"/>
        </w:rPr>
      </w:pPr>
    </w:p>
    <w:p w14:paraId="00000F73" w14:textId="77777777" w:rsidR="008606A0" w:rsidRDefault="008606A0">
      <w:pPr>
        <w:pBdr>
          <w:top w:val="nil"/>
          <w:left w:val="nil"/>
          <w:bottom w:val="nil"/>
          <w:right w:val="nil"/>
          <w:between w:val="nil"/>
        </w:pBdr>
        <w:spacing w:after="0"/>
        <w:ind w:left="0" w:hanging="2"/>
        <w:rPr>
          <w:b/>
          <w:color w:val="000000"/>
        </w:rPr>
      </w:pPr>
    </w:p>
    <w:p w14:paraId="00000F74" w14:textId="77777777" w:rsidR="008606A0" w:rsidRDefault="008606A0">
      <w:pPr>
        <w:pBdr>
          <w:top w:val="nil"/>
          <w:left w:val="nil"/>
          <w:bottom w:val="nil"/>
          <w:right w:val="nil"/>
          <w:between w:val="nil"/>
        </w:pBdr>
        <w:spacing w:after="0"/>
        <w:ind w:left="0" w:hanging="2"/>
        <w:rPr>
          <w:b/>
          <w:color w:val="000000"/>
        </w:rPr>
      </w:pPr>
    </w:p>
    <w:p w14:paraId="00000F75" w14:textId="77777777" w:rsidR="008606A0" w:rsidRDefault="008606A0">
      <w:pPr>
        <w:pBdr>
          <w:top w:val="nil"/>
          <w:left w:val="nil"/>
          <w:bottom w:val="nil"/>
          <w:right w:val="nil"/>
          <w:between w:val="nil"/>
        </w:pBdr>
        <w:spacing w:after="0"/>
        <w:ind w:left="0" w:hanging="2"/>
        <w:rPr>
          <w:b/>
          <w:color w:val="000000"/>
        </w:rPr>
      </w:pPr>
    </w:p>
    <w:p w14:paraId="00000F76" w14:textId="77777777" w:rsidR="008606A0" w:rsidRDefault="008606A0">
      <w:pPr>
        <w:pBdr>
          <w:top w:val="nil"/>
          <w:left w:val="nil"/>
          <w:bottom w:val="nil"/>
          <w:right w:val="nil"/>
          <w:between w:val="nil"/>
        </w:pBdr>
        <w:spacing w:after="0"/>
        <w:ind w:left="0" w:hanging="2"/>
        <w:rPr>
          <w:b/>
          <w:color w:val="000000"/>
        </w:rPr>
      </w:pPr>
    </w:p>
    <w:p w14:paraId="00000F77" w14:textId="77777777" w:rsidR="008606A0" w:rsidRDefault="008606A0">
      <w:pPr>
        <w:pBdr>
          <w:top w:val="nil"/>
          <w:left w:val="nil"/>
          <w:bottom w:val="nil"/>
          <w:right w:val="nil"/>
          <w:between w:val="nil"/>
        </w:pBdr>
        <w:spacing w:after="0"/>
        <w:ind w:left="0" w:hanging="2"/>
        <w:rPr>
          <w:b/>
          <w:color w:val="000000"/>
        </w:rPr>
      </w:pPr>
    </w:p>
    <w:p w14:paraId="00000F78" w14:textId="77777777" w:rsidR="008606A0" w:rsidRDefault="008606A0">
      <w:pPr>
        <w:pBdr>
          <w:top w:val="nil"/>
          <w:left w:val="nil"/>
          <w:bottom w:val="nil"/>
          <w:right w:val="nil"/>
          <w:between w:val="nil"/>
        </w:pBdr>
        <w:spacing w:after="0"/>
        <w:ind w:left="0" w:hanging="2"/>
        <w:rPr>
          <w:b/>
          <w:color w:val="000000"/>
        </w:rPr>
      </w:pPr>
    </w:p>
    <w:p w14:paraId="00000F79" w14:textId="77777777" w:rsidR="008606A0" w:rsidRDefault="008606A0">
      <w:pPr>
        <w:pBdr>
          <w:top w:val="nil"/>
          <w:left w:val="nil"/>
          <w:bottom w:val="nil"/>
          <w:right w:val="nil"/>
          <w:between w:val="nil"/>
        </w:pBdr>
        <w:spacing w:after="0"/>
        <w:ind w:left="0" w:hanging="2"/>
        <w:rPr>
          <w:b/>
          <w:color w:val="000000"/>
        </w:rPr>
      </w:pPr>
    </w:p>
    <w:p w14:paraId="00000F7A" w14:textId="77777777" w:rsidR="008606A0" w:rsidRDefault="008606A0">
      <w:pPr>
        <w:pBdr>
          <w:top w:val="nil"/>
          <w:left w:val="nil"/>
          <w:bottom w:val="nil"/>
          <w:right w:val="nil"/>
          <w:between w:val="nil"/>
        </w:pBdr>
        <w:spacing w:after="0"/>
        <w:ind w:left="0" w:hanging="2"/>
        <w:rPr>
          <w:b/>
          <w:color w:val="000000"/>
        </w:rPr>
      </w:pPr>
    </w:p>
    <w:p w14:paraId="00000F7B" w14:textId="77777777" w:rsidR="008606A0" w:rsidRDefault="008606A0">
      <w:pPr>
        <w:pBdr>
          <w:top w:val="nil"/>
          <w:left w:val="nil"/>
          <w:bottom w:val="nil"/>
          <w:right w:val="nil"/>
          <w:between w:val="nil"/>
        </w:pBdr>
        <w:spacing w:after="0"/>
        <w:ind w:left="0" w:hanging="2"/>
        <w:rPr>
          <w:b/>
          <w:color w:val="000000"/>
        </w:rPr>
      </w:pPr>
    </w:p>
    <w:p w14:paraId="00000F7C" w14:textId="77777777" w:rsidR="008606A0" w:rsidRDefault="00000000">
      <w:pPr>
        <w:pBdr>
          <w:top w:val="nil"/>
          <w:left w:val="nil"/>
          <w:bottom w:val="nil"/>
          <w:right w:val="nil"/>
          <w:between w:val="nil"/>
        </w:pBdr>
        <w:spacing w:after="0"/>
        <w:ind w:left="0" w:hanging="2"/>
        <w:rPr>
          <w:b/>
          <w:color w:val="000000"/>
        </w:rPr>
      </w:pPr>
      <w:r>
        <w:rPr>
          <w:b/>
          <w:color w:val="000000"/>
        </w:rPr>
        <w:lastRenderedPageBreak/>
        <w:t>15.18.1 MATRIZ DE PROCEDIMIENTO PARA ACTUALIZACIÓN DEL PLAN OPERATIVO ANUAL.</w:t>
      </w:r>
    </w:p>
    <w:p w14:paraId="00000F7D" w14:textId="77777777" w:rsidR="008606A0" w:rsidRDefault="008606A0">
      <w:pPr>
        <w:pBdr>
          <w:top w:val="nil"/>
          <w:left w:val="nil"/>
          <w:bottom w:val="nil"/>
          <w:right w:val="nil"/>
          <w:between w:val="nil"/>
        </w:pBdr>
        <w:spacing w:after="0"/>
        <w:ind w:left="0" w:hanging="2"/>
        <w:rPr>
          <w:b/>
          <w:color w:val="000000"/>
        </w:rPr>
      </w:pPr>
    </w:p>
    <w:p w14:paraId="00000F7E" w14:textId="77777777" w:rsidR="008606A0" w:rsidRDefault="008606A0">
      <w:pPr>
        <w:pBdr>
          <w:top w:val="nil"/>
          <w:left w:val="nil"/>
          <w:bottom w:val="nil"/>
          <w:right w:val="nil"/>
          <w:between w:val="nil"/>
        </w:pBdr>
        <w:spacing w:after="0"/>
        <w:ind w:left="0" w:hanging="2"/>
        <w:rPr>
          <w:b/>
          <w:color w:val="000000"/>
        </w:rPr>
      </w:pPr>
    </w:p>
    <w:tbl>
      <w:tblPr>
        <w:tblStyle w:val="affff9"/>
        <w:tblW w:w="9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118"/>
        <w:gridCol w:w="6604"/>
      </w:tblGrid>
      <w:tr w:rsidR="008606A0" w14:paraId="34F2B17C" w14:textId="77777777">
        <w:trPr>
          <w:trHeight w:val="349"/>
        </w:trPr>
        <w:tc>
          <w:tcPr>
            <w:tcW w:w="595" w:type="dxa"/>
            <w:shd w:val="clear" w:color="auto" w:fill="D9D9D9"/>
          </w:tcPr>
          <w:p w14:paraId="00000F7F" w14:textId="77777777" w:rsidR="008606A0" w:rsidRDefault="00000000">
            <w:pPr>
              <w:spacing w:after="0"/>
              <w:ind w:left="0" w:hanging="2"/>
            </w:pPr>
            <w:r>
              <w:rPr>
                <w:b/>
              </w:rPr>
              <w:t>No.</w:t>
            </w:r>
          </w:p>
        </w:tc>
        <w:tc>
          <w:tcPr>
            <w:tcW w:w="2118" w:type="dxa"/>
            <w:shd w:val="clear" w:color="auto" w:fill="D9D9D9"/>
          </w:tcPr>
          <w:p w14:paraId="00000F80" w14:textId="77777777" w:rsidR="008606A0" w:rsidRDefault="00000000">
            <w:pPr>
              <w:spacing w:after="0"/>
              <w:ind w:left="0" w:hanging="2"/>
            </w:pPr>
            <w:r>
              <w:rPr>
                <w:b/>
              </w:rPr>
              <w:t>RESPONSABLE</w:t>
            </w:r>
          </w:p>
        </w:tc>
        <w:tc>
          <w:tcPr>
            <w:tcW w:w="6604" w:type="dxa"/>
            <w:shd w:val="clear" w:color="auto" w:fill="D9D9D9"/>
          </w:tcPr>
          <w:p w14:paraId="00000F81" w14:textId="77777777" w:rsidR="008606A0" w:rsidRDefault="00000000">
            <w:pPr>
              <w:spacing w:after="0"/>
              <w:ind w:left="0" w:hanging="2"/>
            </w:pPr>
            <w:r>
              <w:rPr>
                <w:b/>
              </w:rPr>
              <w:t>DESCRIPCIÓN DE LAS ACTIVIDADES</w:t>
            </w:r>
          </w:p>
        </w:tc>
      </w:tr>
      <w:tr w:rsidR="008606A0" w14:paraId="5D8FA0E9" w14:textId="77777777">
        <w:tc>
          <w:tcPr>
            <w:tcW w:w="595" w:type="dxa"/>
          </w:tcPr>
          <w:p w14:paraId="00000F82" w14:textId="77777777" w:rsidR="008606A0" w:rsidRDefault="00000000">
            <w:pPr>
              <w:spacing w:after="0"/>
              <w:ind w:left="0" w:hanging="2"/>
            </w:pPr>
            <w:r>
              <w:rPr>
                <w:b/>
              </w:rPr>
              <w:t>1.</w:t>
            </w:r>
          </w:p>
        </w:tc>
        <w:tc>
          <w:tcPr>
            <w:tcW w:w="2118" w:type="dxa"/>
          </w:tcPr>
          <w:p w14:paraId="00000F83" w14:textId="77777777" w:rsidR="008606A0" w:rsidRDefault="00000000">
            <w:pPr>
              <w:spacing w:after="0"/>
              <w:ind w:left="0" w:hanging="2"/>
            </w:pPr>
            <w:r>
              <w:rPr>
                <w:b/>
              </w:rPr>
              <w:t>Encargado (a) de Monitoreo, Evaluación y Seguimiento</w:t>
            </w:r>
          </w:p>
        </w:tc>
        <w:tc>
          <w:tcPr>
            <w:tcW w:w="6604" w:type="dxa"/>
          </w:tcPr>
          <w:p w14:paraId="00000F84" w14:textId="77777777" w:rsidR="008606A0" w:rsidRDefault="00000000">
            <w:pPr>
              <w:spacing w:after="0"/>
              <w:ind w:left="0" w:hanging="2"/>
            </w:pPr>
            <w:r>
              <w:t>Conforme a las modificaciones de metas físicas y presupuestarias. Traslada copia de la resolución y comprobante de Modificación física CO2F en físico y por correo.</w:t>
            </w:r>
          </w:p>
          <w:p w14:paraId="00000F85" w14:textId="77777777" w:rsidR="008606A0" w:rsidRDefault="008606A0">
            <w:pPr>
              <w:spacing w:after="0"/>
              <w:ind w:left="0" w:hanging="2"/>
            </w:pPr>
          </w:p>
        </w:tc>
      </w:tr>
      <w:tr w:rsidR="008606A0" w14:paraId="6A1CF3B1" w14:textId="77777777">
        <w:tc>
          <w:tcPr>
            <w:tcW w:w="595" w:type="dxa"/>
          </w:tcPr>
          <w:p w14:paraId="00000F86" w14:textId="77777777" w:rsidR="008606A0" w:rsidRDefault="00000000">
            <w:pPr>
              <w:spacing w:after="0"/>
              <w:ind w:left="0" w:hanging="2"/>
              <w:rPr>
                <w:b/>
              </w:rPr>
            </w:pPr>
            <w:r>
              <w:rPr>
                <w:b/>
              </w:rPr>
              <w:t>2.</w:t>
            </w:r>
          </w:p>
        </w:tc>
        <w:tc>
          <w:tcPr>
            <w:tcW w:w="2118" w:type="dxa"/>
          </w:tcPr>
          <w:p w14:paraId="00000F87" w14:textId="77777777" w:rsidR="008606A0" w:rsidRDefault="00000000">
            <w:pPr>
              <w:spacing w:after="0"/>
              <w:ind w:left="0" w:hanging="2"/>
              <w:rPr>
                <w:b/>
              </w:rPr>
            </w:pPr>
            <w:r>
              <w:rPr>
                <w:b/>
              </w:rPr>
              <w:t>Analista de Planificación</w:t>
            </w:r>
          </w:p>
        </w:tc>
        <w:tc>
          <w:tcPr>
            <w:tcW w:w="6604" w:type="dxa"/>
          </w:tcPr>
          <w:p w14:paraId="00000F88" w14:textId="77777777" w:rsidR="008606A0" w:rsidRDefault="00000000">
            <w:pPr>
              <w:spacing w:after="0"/>
              <w:ind w:left="0" w:hanging="2"/>
              <w:rPr>
                <w:b/>
              </w:rPr>
            </w:pPr>
            <w:r>
              <w:t>Revisa y opera actualización en SIPLAN, si afecta metas físicas a nivel de producto y subproducto. Imprime y entrega.</w:t>
            </w:r>
          </w:p>
        </w:tc>
      </w:tr>
      <w:tr w:rsidR="008606A0" w14:paraId="73BDC076" w14:textId="77777777">
        <w:tc>
          <w:tcPr>
            <w:tcW w:w="595" w:type="dxa"/>
          </w:tcPr>
          <w:p w14:paraId="00000F89" w14:textId="77777777" w:rsidR="008606A0" w:rsidRDefault="00000000">
            <w:pPr>
              <w:spacing w:after="0"/>
              <w:ind w:left="0" w:hanging="2"/>
              <w:rPr>
                <w:b/>
              </w:rPr>
            </w:pPr>
            <w:r>
              <w:rPr>
                <w:b/>
              </w:rPr>
              <w:t>3.</w:t>
            </w:r>
          </w:p>
        </w:tc>
        <w:tc>
          <w:tcPr>
            <w:tcW w:w="2118" w:type="dxa"/>
            <w:vMerge w:val="restart"/>
          </w:tcPr>
          <w:p w14:paraId="00000F8A" w14:textId="77777777" w:rsidR="008606A0" w:rsidRDefault="008606A0">
            <w:pPr>
              <w:spacing w:after="0"/>
              <w:ind w:left="0" w:hanging="2"/>
              <w:rPr>
                <w:b/>
              </w:rPr>
            </w:pPr>
          </w:p>
          <w:p w14:paraId="00000F8B" w14:textId="77777777" w:rsidR="008606A0" w:rsidRDefault="00000000">
            <w:pPr>
              <w:spacing w:after="0"/>
              <w:ind w:left="0" w:hanging="2"/>
              <w:rPr>
                <w:b/>
              </w:rPr>
            </w:pPr>
            <w:r>
              <w:rPr>
                <w:b/>
              </w:rPr>
              <w:t>Encargado (a) de Monitoreo, Evaluación y Seguimiento</w:t>
            </w:r>
          </w:p>
        </w:tc>
        <w:tc>
          <w:tcPr>
            <w:tcW w:w="6604" w:type="dxa"/>
          </w:tcPr>
          <w:p w14:paraId="00000F8C" w14:textId="77777777" w:rsidR="008606A0" w:rsidRDefault="00000000">
            <w:pPr>
              <w:spacing w:after="0"/>
              <w:ind w:left="0" w:hanging="2"/>
            </w:pPr>
            <w:r>
              <w:t>Solicita número de oficio al Despacho Superior/Encargado de Despacho.</w:t>
            </w:r>
          </w:p>
          <w:p w14:paraId="00000F8D" w14:textId="77777777" w:rsidR="008606A0" w:rsidRDefault="008606A0">
            <w:pPr>
              <w:spacing w:after="0"/>
              <w:ind w:left="0" w:hanging="2"/>
              <w:rPr>
                <w:b/>
              </w:rPr>
            </w:pPr>
          </w:p>
        </w:tc>
      </w:tr>
      <w:tr w:rsidR="008606A0" w14:paraId="518D7609" w14:textId="77777777">
        <w:tc>
          <w:tcPr>
            <w:tcW w:w="595" w:type="dxa"/>
          </w:tcPr>
          <w:p w14:paraId="00000F8E" w14:textId="77777777" w:rsidR="008606A0" w:rsidRDefault="00000000">
            <w:pPr>
              <w:spacing w:after="0"/>
              <w:ind w:left="0" w:hanging="2"/>
              <w:rPr>
                <w:b/>
              </w:rPr>
            </w:pPr>
            <w:r>
              <w:rPr>
                <w:b/>
              </w:rPr>
              <w:t>4.</w:t>
            </w:r>
          </w:p>
        </w:tc>
        <w:tc>
          <w:tcPr>
            <w:tcW w:w="2118" w:type="dxa"/>
            <w:vMerge/>
          </w:tcPr>
          <w:p w14:paraId="00000F8F" w14:textId="77777777" w:rsidR="008606A0" w:rsidRDefault="008606A0">
            <w:pPr>
              <w:widowControl w:val="0"/>
              <w:pBdr>
                <w:top w:val="nil"/>
                <w:left w:val="nil"/>
                <w:bottom w:val="nil"/>
                <w:right w:val="nil"/>
                <w:between w:val="nil"/>
              </w:pBdr>
              <w:spacing w:after="0"/>
              <w:ind w:left="0" w:hanging="2"/>
              <w:rPr>
                <w:b/>
              </w:rPr>
            </w:pPr>
          </w:p>
        </w:tc>
        <w:tc>
          <w:tcPr>
            <w:tcW w:w="6604" w:type="dxa"/>
          </w:tcPr>
          <w:p w14:paraId="00000F90" w14:textId="77777777" w:rsidR="008606A0" w:rsidRDefault="00000000">
            <w:pPr>
              <w:spacing w:after="0"/>
              <w:ind w:left="0" w:hanging="2"/>
            </w:pPr>
            <w:r>
              <w:t>Prepara oficio y adjunta copia de resolución, copia de Comprobante de Modificación Física CO2F y reporte de SIPLAN.</w:t>
            </w:r>
          </w:p>
          <w:p w14:paraId="00000F91" w14:textId="77777777" w:rsidR="008606A0" w:rsidRDefault="008606A0">
            <w:pPr>
              <w:spacing w:after="0"/>
              <w:ind w:left="0" w:hanging="2"/>
              <w:rPr>
                <w:b/>
              </w:rPr>
            </w:pPr>
          </w:p>
        </w:tc>
      </w:tr>
      <w:tr w:rsidR="008606A0" w14:paraId="3AF62B2F" w14:textId="77777777">
        <w:tc>
          <w:tcPr>
            <w:tcW w:w="595" w:type="dxa"/>
          </w:tcPr>
          <w:p w14:paraId="00000F92" w14:textId="77777777" w:rsidR="008606A0" w:rsidRDefault="00000000">
            <w:pPr>
              <w:spacing w:after="0"/>
              <w:ind w:left="0" w:hanging="2"/>
              <w:rPr>
                <w:b/>
              </w:rPr>
            </w:pPr>
            <w:r>
              <w:rPr>
                <w:b/>
              </w:rPr>
              <w:t>5.</w:t>
            </w:r>
          </w:p>
        </w:tc>
        <w:tc>
          <w:tcPr>
            <w:tcW w:w="2118" w:type="dxa"/>
          </w:tcPr>
          <w:p w14:paraId="00000F93" w14:textId="77777777" w:rsidR="008606A0" w:rsidRDefault="00000000">
            <w:pPr>
              <w:spacing w:after="0"/>
              <w:ind w:left="0" w:hanging="2"/>
              <w:rPr>
                <w:b/>
              </w:rPr>
            </w:pPr>
            <w:r>
              <w:rPr>
                <w:b/>
              </w:rPr>
              <w:t>Jefe de Planificación</w:t>
            </w:r>
          </w:p>
        </w:tc>
        <w:tc>
          <w:tcPr>
            <w:tcW w:w="6604" w:type="dxa"/>
          </w:tcPr>
          <w:p w14:paraId="00000F94" w14:textId="77777777" w:rsidR="008606A0" w:rsidRDefault="00000000">
            <w:pPr>
              <w:spacing w:after="0"/>
              <w:ind w:left="0" w:hanging="2"/>
              <w:rPr>
                <w:b/>
              </w:rPr>
            </w:pPr>
            <w:r>
              <w:t>Revisa y coloca rúbrica a lápiz en oficio.</w:t>
            </w:r>
          </w:p>
        </w:tc>
      </w:tr>
      <w:tr w:rsidR="008606A0" w14:paraId="10E383D7" w14:textId="77777777">
        <w:tc>
          <w:tcPr>
            <w:tcW w:w="595" w:type="dxa"/>
          </w:tcPr>
          <w:p w14:paraId="00000F95" w14:textId="77777777" w:rsidR="008606A0" w:rsidRDefault="00000000">
            <w:pPr>
              <w:spacing w:after="0"/>
              <w:ind w:left="0" w:hanging="2"/>
              <w:rPr>
                <w:b/>
              </w:rPr>
            </w:pPr>
            <w:r>
              <w:rPr>
                <w:b/>
              </w:rPr>
              <w:t>6.</w:t>
            </w:r>
          </w:p>
        </w:tc>
        <w:tc>
          <w:tcPr>
            <w:tcW w:w="2118" w:type="dxa"/>
            <w:vMerge w:val="restart"/>
          </w:tcPr>
          <w:p w14:paraId="00000F96" w14:textId="77777777" w:rsidR="008606A0" w:rsidRDefault="008606A0">
            <w:pPr>
              <w:spacing w:after="0"/>
              <w:ind w:left="0" w:hanging="2"/>
              <w:rPr>
                <w:b/>
              </w:rPr>
            </w:pPr>
          </w:p>
          <w:p w14:paraId="00000F97" w14:textId="77777777" w:rsidR="008606A0" w:rsidRDefault="008606A0">
            <w:pPr>
              <w:spacing w:after="0"/>
              <w:ind w:left="0" w:hanging="2"/>
              <w:rPr>
                <w:b/>
              </w:rPr>
            </w:pPr>
          </w:p>
          <w:p w14:paraId="00000F98" w14:textId="77777777" w:rsidR="008606A0" w:rsidRDefault="00000000">
            <w:pPr>
              <w:spacing w:after="0"/>
              <w:ind w:left="0" w:hanging="2"/>
              <w:rPr>
                <w:b/>
              </w:rPr>
            </w:pPr>
            <w:r>
              <w:rPr>
                <w:b/>
              </w:rPr>
              <w:t>Encargado (a) de Monitoreo, Evaluación y Seguimiento</w:t>
            </w:r>
          </w:p>
        </w:tc>
        <w:tc>
          <w:tcPr>
            <w:tcW w:w="6604" w:type="dxa"/>
          </w:tcPr>
          <w:p w14:paraId="00000F99" w14:textId="77777777" w:rsidR="008606A0" w:rsidRDefault="00000000">
            <w:pPr>
              <w:spacing w:after="0"/>
              <w:ind w:left="0" w:hanging="2"/>
            </w:pPr>
            <w:r>
              <w:t>Traslada para firma a Director Ejecutivo/Encargado del Despacho.</w:t>
            </w:r>
          </w:p>
          <w:p w14:paraId="00000F9A" w14:textId="77777777" w:rsidR="008606A0" w:rsidRDefault="008606A0">
            <w:pPr>
              <w:spacing w:after="0"/>
              <w:ind w:left="0" w:hanging="2"/>
              <w:rPr>
                <w:b/>
              </w:rPr>
            </w:pPr>
          </w:p>
        </w:tc>
      </w:tr>
      <w:tr w:rsidR="008606A0" w14:paraId="034599D0" w14:textId="77777777">
        <w:tc>
          <w:tcPr>
            <w:tcW w:w="595" w:type="dxa"/>
          </w:tcPr>
          <w:p w14:paraId="00000F9B" w14:textId="77777777" w:rsidR="008606A0" w:rsidRDefault="00000000">
            <w:pPr>
              <w:spacing w:after="0"/>
              <w:ind w:left="0" w:hanging="2"/>
              <w:rPr>
                <w:b/>
              </w:rPr>
            </w:pPr>
            <w:r>
              <w:rPr>
                <w:b/>
              </w:rPr>
              <w:t>7.</w:t>
            </w:r>
          </w:p>
          <w:p w14:paraId="00000F9C" w14:textId="77777777" w:rsidR="008606A0" w:rsidRDefault="008606A0">
            <w:pPr>
              <w:spacing w:after="0"/>
              <w:ind w:left="0" w:hanging="2"/>
              <w:rPr>
                <w:b/>
              </w:rPr>
            </w:pPr>
          </w:p>
        </w:tc>
        <w:tc>
          <w:tcPr>
            <w:tcW w:w="2118" w:type="dxa"/>
            <w:vMerge/>
          </w:tcPr>
          <w:p w14:paraId="00000F9D" w14:textId="77777777" w:rsidR="008606A0" w:rsidRDefault="008606A0">
            <w:pPr>
              <w:widowControl w:val="0"/>
              <w:pBdr>
                <w:top w:val="nil"/>
                <w:left w:val="nil"/>
                <w:bottom w:val="nil"/>
                <w:right w:val="nil"/>
                <w:between w:val="nil"/>
              </w:pBdr>
              <w:spacing w:after="0"/>
              <w:ind w:left="0" w:hanging="2"/>
              <w:rPr>
                <w:b/>
              </w:rPr>
            </w:pPr>
          </w:p>
        </w:tc>
        <w:tc>
          <w:tcPr>
            <w:tcW w:w="6604" w:type="dxa"/>
          </w:tcPr>
          <w:p w14:paraId="00000F9E" w14:textId="77777777" w:rsidR="008606A0" w:rsidRDefault="00000000">
            <w:pPr>
              <w:spacing w:after="0"/>
              <w:ind w:left="0" w:hanging="2"/>
            </w:pPr>
            <w:r>
              <w:t>Recibe y coordina entrega documento original a SEGEPLAN con copia a la DTP Y CGC.</w:t>
            </w:r>
          </w:p>
          <w:p w14:paraId="00000F9F" w14:textId="77777777" w:rsidR="008606A0" w:rsidRDefault="008606A0">
            <w:pPr>
              <w:spacing w:after="0"/>
              <w:ind w:left="0" w:hanging="2"/>
              <w:rPr>
                <w:b/>
              </w:rPr>
            </w:pPr>
          </w:p>
        </w:tc>
      </w:tr>
      <w:tr w:rsidR="008606A0" w14:paraId="202A77B6" w14:textId="77777777">
        <w:tc>
          <w:tcPr>
            <w:tcW w:w="595" w:type="dxa"/>
          </w:tcPr>
          <w:p w14:paraId="00000FA0" w14:textId="77777777" w:rsidR="008606A0" w:rsidRDefault="00000000">
            <w:pPr>
              <w:spacing w:after="0"/>
              <w:ind w:left="0" w:hanging="2"/>
              <w:rPr>
                <w:b/>
              </w:rPr>
            </w:pPr>
            <w:r>
              <w:rPr>
                <w:b/>
              </w:rPr>
              <w:t>8.</w:t>
            </w:r>
          </w:p>
          <w:p w14:paraId="00000FA1" w14:textId="77777777" w:rsidR="008606A0" w:rsidRDefault="008606A0">
            <w:pPr>
              <w:spacing w:after="0"/>
              <w:ind w:left="0" w:hanging="2"/>
              <w:rPr>
                <w:b/>
              </w:rPr>
            </w:pPr>
          </w:p>
        </w:tc>
        <w:tc>
          <w:tcPr>
            <w:tcW w:w="2118" w:type="dxa"/>
            <w:vMerge/>
          </w:tcPr>
          <w:p w14:paraId="00000FA2" w14:textId="77777777" w:rsidR="008606A0" w:rsidRDefault="008606A0">
            <w:pPr>
              <w:widowControl w:val="0"/>
              <w:pBdr>
                <w:top w:val="nil"/>
                <w:left w:val="nil"/>
                <w:bottom w:val="nil"/>
                <w:right w:val="nil"/>
                <w:between w:val="nil"/>
              </w:pBdr>
              <w:spacing w:after="0"/>
              <w:ind w:left="0" w:hanging="2"/>
              <w:rPr>
                <w:b/>
              </w:rPr>
            </w:pPr>
          </w:p>
        </w:tc>
        <w:tc>
          <w:tcPr>
            <w:tcW w:w="6604" w:type="dxa"/>
          </w:tcPr>
          <w:p w14:paraId="00000FA3" w14:textId="77777777" w:rsidR="008606A0" w:rsidRDefault="00000000">
            <w:pPr>
              <w:spacing w:after="0"/>
              <w:ind w:left="0" w:hanging="2"/>
            </w:pPr>
            <w:r>
              <w:t>Archiva copia y escanea con firma de recibido en la carpeta Modificaciones.</w:t>
            </w:r>
          </w:p>
          <w:p w14:paraId="00000FA4" w14:textId="77777777" w:rsidR="008606A0" w:rsidRDefault="008606A0">
            <w:pPr>
              <w:spacing w:after="0"/>
              <w:ind w:left="0" w:hanging="2"/>
              <w:rPr>
                <w:b/>
              </w:rPr>
            </w:pPr>
          </w:p>
        </w:tc>
      </w:tr>
      <w:tr w:rsidR="008606A0" w14:paraId="183F4EF9" w14:textId="77777777">
        <w:tc>
          <w:tcPr>
            <w:tcW w:w="595" w:type="dxa"/>
          </w:tcPr>
          <w:p w14:paraId="00000FA5" w14:textId="77777777" w:rsidR="008606A0" w:rsidRDefault="00000000">
            <w:pPr>
              <w:spacing w:after="0"/>
              <w:ind w:left="0" w:hanging="2"/>
              <w:rPr>
                <w:b/>
              </w:rPr>
            </w:pPr>
            <w:r>
              <w:rPr>
                <w:b/>
              </w:rPr>
              <w:t>9.</w:t>
            </w:r>
          </w:p>
        </w:tc>
        <w:tc>
          <w:tcPr>
            <w:tcW w:w="8722" w:type="dxa"/>
            <w:gridSpan w:val="2"/>
          </w:tcPr>
          <w:p w14:paraId="00000FA6" w14:textId="77777777" w:rsidR="008606A0" w:rsidRDefault="00000000" w:rsidP="00734286">
            <w:pPr>
              <w:spacing w:after="0"/>
              <w:ind w:left="0" w:hanging="2"/>
              <w:jc w:val="center"/>
              <w:rPr>
                <w:b/>
              </w:rPr>
            </w:pPr>
            <w:r>
              <w:rPr>
                <w:b/>
              </w:rPr>
              <w:t>Fin del Procedimiento</w:t>
            </w:r>
          </w:p>
        </w:tc>
      </w:tr>
    </w:tbl>
    <w:p w14:paraId="00000FA8" w14:textId="77777777" w:rsidR="008606A0" w:rsidRDefault="008606A0">
      <w:pPr>
        <w:pBdr>
          <w:top w:val="nil"/>
          <w:left w:val="nil"/>
          <w:bottom w:val="nil"/>
          <w:right w:val="nil"/>
          <w:between w:val="nil"/>
        </w:pBdr>
        <w:spacing w:after="0"/>
        <w:ind w:left="0" w:hanging="2"/>
        <w:rPr>
          <w:b/>
          <w:color w:val="000000"/>
        </w:rPr>
      </w:pPr>
    </w:p>
    <w:p w14:paraId="00000FA9" w14:textId="77777777" w:rsidR="008606A0" w:rsidRDefault="008606A0">
      <w:pPr>
        <w:pBdr>
          <w:top w:val="nil"/>
          <w:left w:val="nil"/>
          <w:bottom w:val="nil"/>
          <w:right w:val="nil"/>
          <w:between w:val="nil"/>
        </w:pBdr>
        <w:spacing w:after="0"/>
        <w:ind w:left="0" w:hanging="2"/>
        <w:rPr>
          <w:b/>
          <w:color w:val="000000"/>
        </w:rPr>
      </w:pPr>
    </w:p>
    <w:p w14:paraId="00000FAA" w14:textId="77777777" w:rsidR="008606A0" w:rsidRDefault="008606A0">
      <w:pPr>
        <w:pBdr>
          <w:top w:val="nil"/>
          <w:left w:val="nil"/>
          <w:bottom w:val="nil"/>
          <w:right w:val="nil"/>
          <w:between w:val="nil"/>
        </w:pBdr>
        <w:spacing w:after="0"/>
        <w:ind w:left="0" w:hanging="2"/>
        <w:rPr>
          <w:b/>
          <w:color w:val="000000"/>
        </w:rPr>
      </w:pPr>
    </w:p>
    <w:p w14:paraId="00000FAB" w14:textId="77777777" w:rsidR="008606A0" w:rsidRDefault="008606A0">
      <w:pPr>
        <w:pBdr>
          <w:top w:val="nil"/>
          <w:left w:val="nil"/>
          <w:bottom w:val="nil"/>
          <w:right w:val="nil"/>
          <w:between w:val="nil"/>
        </w:pBdr>
        <w:spacing w:after="0"/>
        <w:ind w:left="0" w:hanging="2"/>
        <w:rPr>
          <w:b/>
          <w:color w:val="000000"/>
        </w:rPr>
      </w:pPr>
    </w:p>
    <w:p w14:paraId="00000FAC" w14:textId="77777777" w:rsidR="008606A0" w:rsidRDefault="008606A0">
      <w:pPr>
        <w:pBdr>
          <w:top w:val="nil"/>
          <w:left w:val="nil"/>
          <w:bottom w:val="nil"/>
          <w:right w:val="nil"/>
          <w:between w:val="nil"/>
        </w:pBdr>
        <w:spacing w:after="0"/>
        <w:ind w:left="0" w:hanging="2"/>
        <w:rPr>
          <w:b/>
          <w:color w:val="000000"/>
        </w:rPr>
      </w:pPr>
    </w:p>
    <w:p w14:paraId="00000FAD" w14:textId="77777777" w:rsidR="008606A0" w:rsidRDefault="008606A0">
      <w:pPr>
        <w:pBdr>
          <w:top w:val="nil"/>
          <w:left w:val="nil"/>
          <w:bottom w:val="nil"/>
          <w:right w:val="nil"/>
          <w:between w:val="nil"/>
        </w:pBdr>
        <w:spacing w:after="0"/>
        <w:ind w:left="0" w:hanging="2"/>
        <w:rPr>
          <w:b/>
          <w:color w:val="000000"/>
        </w:rPr>
      </w:pPr>
    </w:p>
    <w:p w14:paraId="00000FAE" w14:textId="77777777" w:rsidR="008606A0" w:rsidRDefault="008606A0">
      <w:pPr>
        <w:pBdr>
          <w:top w:val="nil"/>
          <w:left w:val="nil"/>
          <w:bottom w:val="nil"/>
          <w:right w:val="nil"/>
          <w:between w:val="nil"/>
        </w:pBdr>
        <w:spacing w:after="0"/>
        <w:ind w:left="0" w:hanging="2"/>
        <w:rPr>
          <w:b/>
          <w:color w:val="000000"/>
        </w:rPr>
      </w:pPr>
    </w:p>
    <w:p w14:paraId="00000FAF" w14:textId="77777777" w:rsidR="008606A0" w:rsidRDefault="008606A0">
      <w:pPr>
        <w:pBdr>
          <w:top w:val="nil"/>
          <w:left w:val="nil"/>
          <w:bottom w:val="nil"/>
          <w:right w:val="nil"/>
          <w:between w:val="nil"/>
        </w:pBdr>
        <w:spacing w:after="0"/>
        <w:ind w:left="0" w:hanging="2"/>
        <w:rPr>
          <w:b/>
          <w:color w:val="000000"/>
        </w:rPr>
      </w:pPr>
    </w:p>
    <w:p w14:paraId="00000FB0" w14:textId="77777777" w:rsidR="008606A0" w:rsidRDefault="008606A0">
      <w:pPr>
        <w:pBdr>
          <w:top w:val="nil"/>
          <w:left w:val="nil"/>
          <w:bottom w:val="nil"/>
          <w:right w:val="nil"/>
          <w:between w:val="nil"/>
        </w:pBdr>
        <w:spacing w:after="0"/>
        <w:ind w:left="0" w:hanging="2"/>
        <w:rPr>
          <w:b/>
          <w:color w:val="000000"/>
        </w:rPr>
      </w:pPr>
    </w:p>
    <w:p w14:paraId="00000FB1" w14:textId="77777777" w:rsidR="008606A0" w:rsidRDefault="00000000">
      <w:pPr>
        <w:ind w:left="0" w:hanging="2"/>
        <w:rPr>
          <w:b/>
        </w:rPr>
      </w:pPr>
      <w:r>
        <w:rPr>
          <w:b/>
          <w:highlight w:val="white"/>
        </w:rPr>
        <w:lastRenderedPageBreak/>
        <w:t xml:space="preserve">15.18.2 FLUJOGRAMA </w:t>
      </w:r>
      <w:r>
        <w:rPr>
          <w:b/>
        </w:rPr>
        <w:t>MATRIZ DE PROCEDIMIENTO PARA ACTUALIZACIÓN DEL PLAN OPERATIVO ANUAL.</w:t>
      </w:r>
    </w:p>
    <w:p w14:paraId="00000FB3" w14:textId="51786493" w:rsidR="008606A0" w:rsidRPr="00752368" w:rsidRDefault="001714EF" w:rsidP="001714EF">
      <w:pPr>
        <w:ind w:left="0" w:hanging="2"/>
        <w:rPr>
          <w:b/>
          <w:bCs/>
        </w:rPr>
      </w:pPr>
      <w:r>
        <w:rPr>
          <w:position w:val="0"/>
        </w:rPr>
        <w:t xml:space="preserve"> </w:t>
      </w:r>
      <w:r w:rsidRPr="00752368">
        <w:rPr>
          <w:b/>
          <w:bCs/>
        </w:rPr>
        <w:t xml:space="preserve">15.19 PROCEDIMIENTO PARA INCREMENTO O DISMINUCIÓN DE METAS FÍSICAS SIN MODIFICACIÓN PRESUPUESTARIA EN SISTEMA DE PLANES SIPLAN. </w:t>
      </w:r>
      <w:r w:rsidR="008E15BD" w:rsidRPr="00752368">
        <w:rPr>
          <w:b/>
          <w:bCs/>
        </w:rPr>
        <w:t>(</w:t>
      </w:r>
      <w:r w:rsidR="00D67FB0" w:rsidRPr="00752368">
        <w:rPr>
          <w:b/>
          <w:bCs/>
        </w:rPr>
        <w:t>VARIABLE)</w:t>
      </w:r>
    </w:p>
    <w:p w14:paraId="00000FB4" w14:textId="77777777" w:rsidR="008606A0" w:rsidRDefault="008606A0">
      <w:pPr>
        <w:ind w:left="0" w:hanging="2"/>
      </w:pPr>
    </w:p>
    <w:p w14:paraId="00000FB5" w14:textId="77777777" w:rsidR="008606A0" w:rsidRDefault="00000000">
      <w:pPr>
        <w:numPr>
          <w:ilvl w:val="0"/>
          <w:numId w:val="13"/>
        </w:numPr>
        <w:pBdr>
          <w:top w:val="nil"/>
          <w:left w:val="nil"/>
          <w:bottom w:val="nil"/>
          <w:right w:val="nil"/>
          <w:between w:val="nil"/>
        </w:pBdr>
        <w:spacing w:after="0"/>
        <w:ind w:left="0" w:hanging="2"/>
        <w:rPr>
          <w:color w:val="000000"/>
        </w:rPr>
      </w:pPr>
      <w:bookmarkStart w:id="90" w:name="_heading=h.3ep43zb" w:colFirst="0" w:colLast="0"/>
      <w:bookmarkEnd w:id="90"/>
      <w:r>
        <w:rPr>
          <w:b/>
          <w:color w:val="000000"/>
        </w:rPr>
        <w:t>Dependencia Interesada</w:t>
      </w:r>
      <w:r>
        <w:rPr>
          <w:color w:val="000000"/>
        </w:rPr>
        <w:t>:  Remite solicitud de aumento o disminución de metas físicas.</w:t>
      </w:r>
    </w:p>
    <w:p w14:paraId="00000FB6" w14:textId="77777777" w:rsidR="008606A0" w:rsidRDefault="00000000">
      <w:pPr>
        <w:pBdr>
          <w:top w:val="nil"/>
          <w:left w:val="nil"/>
          <w:bottom w:val="nil"/>
          <w:right w:val="nil"/>
          <w:between w:val="nil"/>
        </w:pBdr>
        <w:spacing w:after="0"/>
        <w:ind w:left="0" w:hanging="2"/>
        <w:rPr>
          <w:color w:val="000000"/>
        </w:rPr>
      </w:pPr>
      <w:r>
        <w:rPr>
          <w:color w:val="000000"/>
        </w:rPr>
        <w:t xml:space="preserve"> </w:t>
      </w:r>
    </w:p>
    <w:p w14:paraId="00000FB7" w14:textId="77777777" w:rsidR="008606A0" w:rsidRDefault="00000000">
      <w:pPr>
        <w:numPr>
          <w:ilvl w:val="0"/>
          <w:numId w:val="13"/>
        </w:numPr>
        <w:pBdr>
          <w:top w:val="nil"/>
          <w:left w:val="nil"/>
          <w:bottom w:val="nil"/>
          <w:right w:val="nil"/>
          <w:between w:val="nil"/>
        </w:pBdr>
        <w:spacing w:after="0"/>
        <w:ind w:left="0" w:hanging="2"/>
        <w:rPr>
          <w:color w:val="000000"/>
        </w:rPr>
      </w:pPr>
      <w:r>
        <w:rPr>
          <w:b/>
          <w:color w:val="000000"/>
        </w:rPr>
        <w:t xml:space="preserve">Encargado (a) de Monitoreo, Evaluación y Seguimiento:  </w:t>
      </w:r>
      <w:r>
        <w:rPr>
          <w:color w:val="000000"/>
        </w:rPr>
        <w:t>Recibe solicitud de incremento o disminución de metas físicas, analiza y hace las estimaciones.</w:t>
      </w:r>
    </w:p>
    <w:p w14:paraId="00000FB8" w14:textId="77777777" w:rsidR="008606A0" w:rsidRDefault="008606A0">
      <w:pPr>
        <w:pBdr>
          <w:top w:val="nil"/>
          <w:left w:val="nil"/>
          <w:bottom w:val="nil"/>
          <w:right w:val="nil"/>
          <w:between w:val="nil"/>
        </w:pBdr>
        <w:spacing w:after="0"/>
        <w:ind w:left="0" w:hanging="2"/>
        <w:rPr>
          <w:color w:val="000000"/>
        </w:rPr>
      </w:pPr>
    </w:p>
    <w:p w14:paraId="00000FB9" w14:textId="77777777" w:rsidR="008606A0" w:rsidRDefault="00000000">
      <w:pPr>
        <w:numPr>
          <w:ilvl w:val="0"/>
          <w:numId w:val="13"/>
        </w:numPr>
        <w:pBdr>
          <w:top w:val="nil"/>
          <w:left w:val="nil"/>
          <w:bottom w:val="nil"/>
          <w:right w:val="nil"/>
          <w:between w:val="nil"/>
        </w:pBdr>
        <w:spacing w:after="0"/>
        <w:ind w:left="0" w:hanging="2"/>
        <w:rPr>
          <w:color w:val="000000"/>
        </w:rPr>
      </w:pPr>
      <w:r>
        <w:rPr>
          <w:b/>
          <w:color w:val="000000"/>
        </w:rPr>
        <w:t>Jefe de Planificación</w:t>
      </w:r>
      <w:r>
        <w:rPr>
          <w:color w:val="000000"/>
        </w:rPr>
        <w:t>:  Recibe solicitud e instruye para que se remita oficio al Departamento Financiero a fin de que se genere la cabecera.</w:t>
      </w:r>
    </w:p>
    <w:p w14:paraId="00000FBA" w14:textId="77777777" w:rsidR="008606A0" w:rsidRDefault="008606A0">
      <w:pPr>
        <w:spacing w:after="0"/>
        <w:ind w:left="0" w:hanging="2"/>
      </w:pPr>
    </w:p>
    <w:p w14:paraId="00000FBB" w14:textId="77777777" w:rsidR="008606A0" w:rsidRDefault="00000000">
      <w:pPr>
        <w:numPr>
          <w:ilvl w:val="0"/>
          <w:numId w:val="13"/>
        </w:numPr>
        <w:pBdr>
          <w:top w:val="nil"/>
          <w:left w:val="nil"/>
          <w:bottom w:val="nil"/>
          <w:right w:val="nil"/>
          <w:between w:val="nil"/>
        </w:pBdr>
        <w:spacing w:after="0"/>
        <w:ind w:left="0" w:hanging="2"/>
        <w:rPr>
          <w:color w:val="000000"/>
        </w:rPr>
      </w:pPr>
      <w:r>
        <w:rPr>
          <w:b/>
          <w:color w:val="000000"/>
        </w:rPr>
        <w:t xml:space="preserve">Jefe Financiero: </w:t>
      </w:r>
      <w:r>
        <w:rPr>
          <w:color w:val="000000"/>
        </w:rPr>
        <w:t>Crea una cabecera de modificación presupuestaria con valor cero “0”, en el Sistema Informático de Gestión -SIGES- para efectuar una modificación de metas físicas, notifica junto con expediente original.</w:t>
      </w:r>
    </w:p>
    <w:p w14:paraId="00000FBC" w14:textId="77777777" w:rsidR="008606A0" w:rsidRDefault="008606A0">
      <w:pPr>
        <w:spacing w:after="0"/>
        <w:ind w:left="0" w:hanging="2"/>
        <w:rPr>
          <w:color w:val="000000"/>
        </w:rPr>
      </w:pPr>
    </w:p>
    <w:p w14:paraId="00000FBD" w14:textId="77777777" w:rsidR="008606A0" w:rsidRDefault="00000000">
      <w:pPr>
        <w:numPr>
          <w:ilvl w:val="0"/>
          <w:numId w:val="13"/>
        </w:numPr>
        <w:pBdr>
          <w:top w:val="nil"/>
          <w:left w:val="nil"/>
          <w:bottom w:val="nil"/>
          <w:right w:val="nil"/>
          <w:between w:val="nil"/>
        </w:pBdr>
        <w:spacing w:after="0"/>
        <w:ind w:left="0" w:hanging="2"/>
        <w:rPr>
          <w:color w:val="000000"/>
        </w:rPr>
      </w:pPr>
      <w:r>
        <w:rPr>
          <w:color w:val="000000"/>
        </w:rPr>
        <w:t>Genera el Comprobante de Reprogramación Subproductos en estado REGISTRADO, firma y sella.</w:t>
      </w:r>
    </w:p>
    <w:p w14:paraId="00000FBE" w14:textId="77777777" w:rsidR="008606A0" w:rsidRDefault="00000000">
      <w:pPr>
        <w:spacing w:after="0"/>
        <w:ind w:left="0" w:hanging="2"/>
        <w:rPr>
          <w:color w:val="000000"/>
        </w:rPr>
      </w:pPr>
      <w:r>
        <w:rPr>
          <w:color w:val="000000"/>
        </w:rPr>
        <w:t xml:space="preserve"> </w:t>
      </w:r>
    </w:p>
    <w:p w14:paraId="00000FBF" w14:textId="77777777" w:rsidR="008606A0" w:rsidRDefault="00000000">
      <w:pPr>
        <w:numPr>
          <w:ilvl w:val="0"/>
          <w:numId w:val="13"/>
        </w:numPr>
        <w:pBdr>
          <w:top w:val="nil"/>
          <w:left w:val="nil"/>
          <w:bottom w:val="nil"/>
          <w:right w:val="nil"/>
          <w:between w:val="nil"/>
        </w:pBdr>
        <w:spacing w:after="0"/>
        <w:ind w:left="0" w:hanging="2"/>
        <w:rPr>
          <w:color w:val="000000"/>
        </w:rPr>
      </w:pPr>
      <w:r>
        <w:rPr>
          <w:b/>
          <w:color w:val="000000"/>
        </w:rPr>
        <w:t>Encargado (a) de Monitoreo, Evaluación y Seguimiento</w:t>
      </w:r>
      <w:r>
        <w:rPr>
          <w:color w:val="000000"/>
        </w:rPr>
        <w:t>: Recibe, revisa y traslada el expediente original.</w:t>
      </w:r>
    </w:p>
    <w:p w14:paraId="00000FC0" w14:textId="77777777" w:rsidR="008606A0" w:rsidRDefault="008606A0">
      <w:pPr>
        <w:spacing w:after="0"/>
        <w:ind w:left="0" w:hanging="2"/>
      </w:pPr>
    </w:p>
    <w:p w14:paraId="00000FC1" w14:textId="77777777" w:rsidR="008606A0" w:rsidRDefault="00000000">
      <w:pPr>
        <w:numPr>
          <w:ilvl w:val="0"/>
          <w:numId w:val="13"/>
        </w:numPr>
        <w:pBdr>
          <w:top w:val="nil"/>
          <w:left w:val="nil"/>
          <w:bottom w:val="nil"/>
          <w:right w:val="nil"/>
          <w:between w:val="nil"/>
        </w:pBdr>
        <w:spacing w:after="0"/>
        <w:ind w:left="0" w:hanging="2"/>
        <w:rPr>
          <w:color w:val="000000"/>
        </w:rPr>
      </w:pPr>
      <w:r>
        <w:rPr>
          <w:b/>
          <w:color w:val="000000"/>
        </w:rPr>
        <w:t>Jefe de Planificación</w:t>
      </w:r>
      <w:r>
        <w:rPr>
          <w:color w:val="000000"/>
        </w:rPr>
        <w:t>:  Opera en el Sistema Informático de Gestión -SIGES-en la cabecera creada por el Jefe Financiero, la modificación de metas físicas e imprime Comprobante de Reprogramación Subproductos en estado REGISTRADO, firma y sella.</w:t>
      </w:r>
    </w:p>
    <w:p w14:paraId="00000FC2" w14:textId="77777777" w:rsidR="008606A0" w:rsidRDefault="008606A0">
      <w:pPr>
        <w:pBdr>
          <w:top w:val="nil"/>
          <w:left w:val="nil"/>
          <w:bottom w:val="nil"/>
          <w:right w:val="nil"/>
          <w:between w:val="nil"/>
        </w:pBdr>
        <w:spacing w:after="0"/>
        <w:ind w:left="0" w:hanging="2"/>
        <w:rPr>
          <w:color w:val="000000"/>
        </w:rPr>
      </w:pPr>
    </w:p>
    <w:p w14:paraId="00000FC3" w14:textId="77777777" w:rsidR="008606A0" w:rsidRDefault="00000000">
      <w:pPr>
        <w:numPr>
          <w:ilvl w:val="0"/>
          <w:numId w:val="13"/>
        </w:numPr>
        <w:pBdr>
          <w:top w:val="nil"/>
          <w:left w:val="nil"/>
          <w:bottom w:val="nil"/>
          <w:right w:val="nil"/>
          <w:between w:val="nil"/>
        </w:pBdr>
        <w:spacing w:after="0"/>
        <w:ind w:left="0" w:hanging="2"/>
        <w:rPr>
          <w:color w:val="000000"/>
        </w:rPr>
      </w:pPr>
      <w:r>
        <w:rPr>
          <w:color w:val="000000"/>
        </w:rPr>
        <w:t>Elabora la justificación de la Modificación de Metas Físicas, que deberá adjuntarse al expediente original, firma y sella.</w:t>
      </w:r>
    </w:p>
    <w:p w14:paraId="00000FC4" w14:textId="77777777" w:rsidR="008606A0" w:rsidRDefault="008606A0">
      <w:pPr>
        <w:spacing w:after="0"/>
        <w:ind w:left="0" w:hanging="2"/>
      </w:pPr>
    </w:p>
    <w:p w14:paraId="00000FC5" w14:textId="77777777" w:rsidR="008606A0" w:rsidRDefault="00000000">
      <w:pPr>
        <w:numPr>
          <w:ilvl w:val="0"/>
          <w:numId w:val="13"/>
        </w:numPr>
        <w:pBdr>
          <w:top w:val="nil"/>
          <w:left w:val="nil"/>
          <w:bottom w:val="nil"/>
          <w:right w:val="nil"/>
          <w:between w:val="nil"/>
        </w:pBdr>
        <w:spacing w:after="0"/>
        <w:ind w:left="0" w:hanging="2"/>
        <w:rPr>
          <w:color w:val="000000"/>
        </w:rPr>
      </w:pPr>
      <w:r>
        <w:rPr>
          <w:b/>
          <w:color w:val="000000"/>
        </w:rPr>
        <w:t>Encargado (a) de Monitoreo, Evaluación y Seguimiento</w:t>
      </w:r>
      <w:r>
        <w:rPr>
          <w:color w:val="000000"/>
        </w:rPr>
        <w:t>: Solicita número de Resolución a la Unidad de Asuntos Jurídicos por correo. Prepara proyecto de Resolución, adjunta los documentos de respaldo y traslada a revisión.</w:t>
      </w:r>
    </w:p>
    <w:p w14:paraId="00000FC6" w14:textId="77777777" w:rsidR="008606A0" w:rsidRDefault="008606A0">
      <w:pPr>
        <w:spacing w:after="0"/>
        <w:ind w:left="0" w:hanging="2"/>
        <w:rPr>
          <w:color w:val="000000"/>
        </w:rPr>
      </w:pPr>
    </w:p>
    <w:p w14:paraId="00000FC7" w14:textId="77777777" w:rsidR="008606A0" w:rsidRDefault="00000000">
      <w:pPr>
        <w:numPr>
          <w:ilvl w:val="0"/>
          <w:numId w:val="13"/>
        </w:numPr>
        <w:pBdr>
          <w:top w:val="nil"/>
          <w:left w:val="nil"/>
          <w:bottom w:val="nil"/>
          <w:right w:val="nil"/>
          <w:between w:val="nil"/>
        </w:pBdr>
        <w:spacing w:after="0"/>
        <w:ind w:left="0" w:hanging="2"/>
        <w:rPr>
          <w:color w:val="000000"/>
        </w:rPr>
      </w:pPr>
      <w:r>
        <w:rPr>
          <w:b/>
          <w:color w:val="000000"/>
        </w:rPr>
        <w:t>UAJ:</w:t>
      </w:r>
      <w:r>
        <w:rPr>
          <w:color w:val="000000"/>
        </w:rPr>
        <w:t xml:space="preserve">  Revisa y traslada las observaciones que considere necesarias.</w:t>
      </w:r>
    </w:p>
    <w:p w14:paraId="00000FC8" w14:textId="77777777" w:rsidR="008606A0" w:rsidRDefault="008606A0">
      <w:pPr>
        <w:spacing w:after="0"/>
        <w:ind w:left="0" w:hanging="2"/>
      </w:pPr>
    </w:p>
    <w:p w14:paraId="00000FC9" w14:textId="77777777" w:rsidR="008606A0" w:rsidRDefault="00000000">
      <w:pPr>
        <w:numPr>
          <w:ilvl w:val="0"/>
          <w:numId w:val="13"/>
        </w:numPr>
        <w:pBdr>
          <w:top w:val="nil"/>
          <w:left w:val="nil"/>
          <w:bottom w:val="nil"/>
          <w:right w:val="nil"/>
          <w:between w:val="nil"/>
        </w:pBdr>
        <w:spacing w:after="0"/>
        <w:ind w:left="0" w:hanging="2"/>
        <w:rPr>
          <w:color w:val="000000"/>
        </w:rPr>
      </w:pPr>
      <w:r>
        <w:rPr>
          <w:b/>
          <w:color w:val="000000"/>
        </w:rPr>
        <w:lastRenderedPageBreak/>
        <w:t xml:space="preserve"> Encargado (a) de Monitoreo, Evaluación y Seguimiento</w:t>
      </w:r>
      <w:r>
        <w:rPr>
          <w:color w:val="000000"/>
        </w:rPr>
        <w:t>: Recibe y atiende observaciones si las hay. Informa.</w:t>
      </w:r>
    </w:p>
    <w:p w14:paraId="00000FCA" w14:textId="77777777" w:rsidR="008606A0" w:rsidRDefault="008606A0">
      <w:pPr>
        <w:spacing w:after="0"/>
        <w:ind w:left="0" w:hanging="2"/>
      </w:pPr>
    </w:p>
    <w:p w14:paraId="00000FCB" w14:textId="77777777" w:rsidR="008606A0" w:rsidRDefault="00000000">
      <w:pPr>
        <w:numPr>
          <w:ilvl w:val="0"/>
          <w:numId w:val="13"/>
        </w:numPr>
        <w:pBdr>
          <w:top w:val="nil"/>
          <w:left w:val="nil"/>
          <w:bottom w:val="nil"/>
          <w:right w:val="nil"/>
          <w:between w:val="nil"/>
        </w:pBdr>
        <w:spacing w:after="0"/>
        <w:ind w:left="0" w:hanging="2"/>
        <w:rPr>
          <w:b/>
          <w:color w:val="000000"/>
        </w:rPr>
      </w:pPr>
      <w:r>
        <w:rPr>
          <w:b/>
          <w:color w:val="000000"/>
        </w:rPr>
        <w:t xml:space="preserve"> Jefe de Planificación:  </w:t>
      </w:r>
      <w:r>
        <w:rPr>
          <w:color w:val="000000"/>
        </w:rPr>
        <w:t>Instruye que se eleve a firma</w:t>
      </w:r>
      <w:r>
        <w:rPr>
          <w:b/>
          <w:color w:val="000000"/>
        </w:rPr>
        <w:t>.</w:t>
      </w:r>
    </w:p>
    <w:p w14:paraId="00000FCC" w14:textId="77777777" w:rsidR="008606A0" w:rsidRDefault="008606A0">
      <w:pPr>
        <w:pBdr>
          <w:top w:val="nil"/>
          <w:left w:val="nil"/>
          <w:bottom w:val="nil"/>
          <w:right w:val="nil"/>
          <w:between w:val="nil"/>
        </w:pBdr>
        <w:spacing w:after="0"/>
        <w:ind w:left="0" w:hanging="2"/>
        <w:rPr>
          <w:color w:val="FF0000"/>
        </w:rPr>
      </w:pPr>
    </w:p>
    <w:p w14:paraId="00000FCD" w14:textId="77777777" w:rsidR="008606A0" w:rsidRDefault="00000000">
      <w:pPr>
        <w:numPr>
          <w:ilvl w:val="0"/>
          <w:numId w:val="13"/>
        </w:numPr>
        <w:pBdr>
          <w:top w:val="nil"/>
          <w:left w:val="nil"/>
          <w:bottom w:val="nil"/>
          <w:right w:val="nil"/>
          <w:between w:val="nil"/>
        </w:pBdr>
        <w:spacing w:after="0"/>
        <w:ind w:left="0" w:hanging="2"/>
        <w:rPr>
          <w:b/>
          <w:color w:val="000000"/>
        </w:rPr>
      </w:pPr>
      <w:r>
        <w:rPr>
          <w:b/>
          <w:color w:val="000000"/>
        </w:rPr>
        <w:t xml:space="preserve"> Encargado (a) de Monitoreo, Evaluación y Seguimiento: </w:t>
      </w:r>
      <w:r>
        <w:rPr>
          <w:color w:val="000000"/>
        </w:rPr>
        <w:t>Traslada para firma de Resolución y Comprobante de Reprogramación Subproductos en estado REGISTRADO.</w:t>
      </w:r>
    </w:p>
    <w:p w14:paraId="00000FCE" w14:textId="77777777" w:rsidR="008606A0" w:rsidRDefault="008606A0">
      <w:pPr>
        <w:spacing w:after="0"/>
        <w:ind w:left="0" w:hanging="2"/>
      </w:pPr>
    </w:p>
    <w:p w14:paraId="00000FCF" w14:textId="77777777" w:rsidR="008606A0" w:rsidRDefault="00000000">
      <w:pPr>
        <w:numPr>
          <w:ilvl w:val="0"/>
          <w:numId w:val="13"/>
        </w:numPr>
        <w:pBdr>
          <w:top w:val="nil"/>
          <w:left w:val="nil"/>
          <w:bottom w:val="nil"/>
          <w:right w:val="nil"/>
          <w:between w:val="nil"/>
        </w:pBdr>
        <w:spacing w:after="0"/>
        <w:ind w:left="0" w:hanging="2"/>
        <w:rPr>
          <w:color w:val="000000"/>
        </w:rPr>
      </w:pPr>
      <w:bookmarkStart w:id="91" w:name="_heading=h.1tuee74" w:colFirst="0" w:colLast="0"/>
      <w:bookmarkEnd w:id="91"/>
      <w:r>
        <w:rPr>
          <w:b/>
          <w:color w:val="000000"/>
        </w:rPr>
        <w:t xml:space="preserve"> Director Ejecutivo/Encargado de Despacho:</w:t>
      </w:r>
      <w:r>
        <w:rPr>
          <w:color w:val="000000"/>
        </w:rPr>
        <w:t xml:space="preserve"> Firma y sella resolución y</w:t>
      </w:r>
      <w:r>
        <w:rPr>
          <w:i/>
          <w:color w:val="000000"/>
        </w:rPr>
        <w:t xml:space="preserve"> </w:t>
      </w:r>
      <w:r>
        <w:rPr>
          <w:color w:val="000000"/>
        </w:rPr>
        <w:t>Comprobante de Reprogramación Subproductos en estado REGISTRADO</w:t>
      </w:r>
      <w:r>
        <w:rPr>
          <w:i/>
          <w:color w:val="000000"/>
        </w:rPr>
        <w:t>.</w:t>
      </w:r>
    </w:p>
    <w:p w14:paraId="00000FD0" w14:textId="77777777" w:rsidR="008606A0" w:rsidRDefault="008606A0">
      <w:pPr>
        <w:pBdr>
          <w:top w:val="nil"/>
          <w:left w:val="nil"/>
          <w:bottom w:val="nil"/>
          <w:right w:val="nil"/>
          <w:between w:val="nil"/>
        </w:pBdr>
        <w:spacing w:after="0"/>
        <w:ind w:left="0" w:hanging="2"/>
        <w:rPr>
          <w:color w:val="000000"/>
        </w:rPr>
      </w:pPr>
    </w:p>
    <w:p w14:paraId="00000FD1" w14:textId="77777777" w:rsidR="008606A0" w:rsidRDefault="00000000">
      <w:pPr>
        <w:numPr>
          <w:ilvl w:val="0"/>
          <w:numId w:val="13"/>
        </w:numPr>
        <w:pBdr>
          <w:top w:val="nil"/>
          <w:left w:val="nil"/>
          <w:bottom w:val="nil"/>
          <w:right w:val="nil"/>
          <w:between w:val="nil"/>
        </w:pBdr>
        <w:spacing w:after="0"/>
        <w:ind w:left="0" w:hanging="2"/>
        <w:rPr>
          <w:color w:val="000000"/>
        </w:rPr>
      </w:pPr>
      <w:r>
        <w:rPr>
          <w:b/>
          <w:color w:val="000000"/>
        </w:rPr>
        <w:t xml:space="preserve"> Encargado (a) de Monitoreo, Evaluación y Seguimiento</w:t>
      </w:r>
      <w:r>
        <w:rPr>
          <w:color w:val="000000"/>
        </w:rPr>
        <w:t>: Recibe y escanea resolución.</w:t>
      </w:r>
    </w:p>
    <w:p w14:paraId="00000FD2" w14:textId="77777777" w:rsidR="008606A0" w:rsidRDefault="008606A0">
      <w:pPr>
        <w:spacing w:after="0"/>
        <w:ind w:left="0" w:hanging="2"/>
      </w:pPr>
    </w:p>
    <w:p w14:paraId="00000FD3" w14:textId="77777777" w:rsidR="008606A0" w:rsidRDefault="00000000">
      <w:pPr>
        <w:numPr>
          <w:ilvl w:val="0"/>
          <w:numId w:val="13"/>
        </w:numPr>
        <w:pBdr>
          <w:top w:val="nil"/>
          <w:left w:val="nil"/>
          <w:bottom w:val="nil"/>
          <w:right w:val="nil"/>
          <w:between w:val="nil"/>
        </w:pBdr>
        <w:spacing w:after="0"/>
        <w:ind w:left="0" w:hanging="2"/>
        <w:rPr>
          <w:color w:val="000000"/>
        </w:rPr>
      </w:pPr>
      <w:r>
        <w:rPr>
          <w:b/>
          <w:color w:val="000000"/>
        </w:rPr>
        <w:t xml:space="preserve"> Jefe de Planificación</w:t>
      </w:r>
      <w:r>
        <w:rPr>
          <w:color w:val="000000"/>
        </w:rPr>
        <w:t>: Recibe por correo y carga la resolución donde operó la modificación de metas en SIGES.</w:t>
      </w:r>
    </w:p>
    <w:p w14:paraId="00000FD4" w14:textId="77777777" w:rsidR="008606A0" w:rsidRDefault="008606A0">
      <w:pPr>
        <w:pBdr>
          <w:top w:val="nil"/>
          <w:left w:val="nil"/>
          <w:bottom w:val="nil"/>
          <w:right w:val="nil"/>
          <w:between w:val="nil"/>
        </w:pBdr>
        <w:spacing w:after="0"/>
        <w:ind w:left="0" w:hanging="2"/>
        <w:rPr>
          <w:color w:val="000000"/>
        </w:rPr>
      </w:pPr>
    </w:p>
    <w:p w14:paraId="00000FD5" w14:textId="77777777" w:rsidR="008606A0" w:rsidRDefault="00000000">
      <w:pPr>
        <w:numPr>
          <w:ilvl w:val="0"/>
          <w:numId w:val="13"/>
        </w:numPr>
        <w:pBdr>
          <w:top w:val="nil"/>
          <w:left w:val="nil"/>
          <w:bottom w:val="nil"/>
          <w:right w:val="nil"/>
          <w:between w:val="nil"/>
        </w:pBdr>
        <w:spacing w:after="0"/>
        <w:ind w:left="0" w:hanging="2"/>
        <w:rPr>
          <w:color w:val="000000"/>
        </w:rPr>
      </w:pPr>
      <w:r>
        <w:rPr>
          <w:color w:val="000000"/>
        </w:rPr>
        <w:t xml:space="preserve"> Elabora oficio en respuesta indicando que, se modifica metas físicas, firma y sella.</w:t>
      </w:r>
    </w:p>
    <w:p w14:paraId="00000FD6" w14:textId="77777777" w:rsidR="008606A0" w:rsidRDefault="008606A0">
      <w:pPr>
        <w:pBdr>
          <w:top w:val="nil"/>
          <w:left w:val="nil"/>
          <w:bottom w:val="nil"/>
          <w:right w:val="nil"/>
          <w:between w:val="nil"/>
        </w:pBdr>
        <w:spacing w:after="0"/>
        <w:ind w:left="0" w:hanging="2"/>
        <w:rPr>
          <w:b/>
          <w:color w:val="000000"/>
        </w:rPr>
      </w:pPr>
    </w:p>
    <w:p w14:paraId="00000FD7" w14:textId="77777777" w:rsidR="008606A0" w:rsidRDefault="00000000">
      <w:pPr>
        <w:numPr>
          <w:ilvl w:val="0"/>
          <w:numId w:val="13"/>
        </w:numPr>
        <w:pBdr>
          <w:top w:val="nil"/>
          <w:left w:val="nil"/>
          <w:bottom w:val="nil"/>
          <w:right w:val="nil"/>
          <w:between w:val="nil"/>
        </w:pBdr>
        <w:spacing w:after="0"/>
        <w:ind w:left="0" w:hanging="2"/>
        <w:rPr>
          <w:color w:val="000000"/>
        </w:rPr>
      </w:pPr>
      <w:r>
        <w:rPr>
          <w:b/>
          <w:color w:val="000000"/>
        </w:rPr>
        <w:t xml:space="preserve"> Encargado (a) de Monitoreo, Evaluación y Seguimiento:  </w:t>
      </w:r>
      <w:r>
        <w:rPr>
          <w:color w:val="000000"/>
        </w:rPr>
        <w:t>Recibe. Adjunta al expediente original, los documentos generados en la Unidad de Planificación y copia de la resolución. Traslada.</w:t>
      </w:r>
    </w:p>
    <w:p w14:paraId="00000FD8" w14:textId="77777777" w:rsidR="008606A0" w:rsidRDefault="008606A0">
      <w:pPr>
        <w:pBdr>
          <w:top w:val="nil"/>
          <w:left w:val="nil"/>
          <w:bottom w:val="nil"/>
          <w:right w:val="nil"/>
          <w:between w:val="nil"/>
        </w:pBdr>
        <w:spacing w:after="0"/>
        <w:ind w:left="0" w:hanging="2"/>
        <w:rPr>
          <w:b/>
          <w:color w:val="000000"/>
        </w:rPr>
      </w:pPr>
    </w:p>
    <w:p w14:paraId="00000FD9" w14:textId="77777777" w:rsidR="008606A0" w:rsidRDefault="00000000">
      <w:pPr>
        <w:numPr>
          <w:ilvl w:val="0"/>
          <w:numId w:val="13"/>
        </w:numPr>
        <w:pBdr>
          <w:top w:val="nil"/>
          <w:left w:val="nil"/>
          <w:bottom w:val="nil"/>
          <w:right w:val="nil"/>
          <w:between w:val="nil"/>
        </w:pBdr>
        <w:spacing w:after="0"/>
        <w:ind w:left="0" w:hanging="2"/>
        <w:rPr>
          <w:color w:val="000000"/>
        </w:rPr>
      </w:pPr>
      <w:r>
        <w:rPr>
          <w:b/>
          <w:color w:val="000000"/>
        </w:rPr>
        <w:t xml:space="preserve"> Jefe Financiero:  </w:t>
      </w:r>
      <w:r>
        <w:rPr>
          <w:color w:val="000000"/>
        </w:rPr>
        <w:t>Recibe y firma de recibido, devuelve copia de oficio.</w:t>
      </w:r>
    </w:p>
    <w:p w14:paraId="00000FDA" w14:textId="77777777" w:rsidR="008606A0" w:rsidRDefault="008606A0">
      <w:pPr>
        <w:pBdr>
          <w:top w:val="nil"/>
          <w:left w:val="nil"/>
          <w:bottom w:val="nil"/>
          <w:right w:val="nil"/>
          <w:between w:val="nil"/>
        </w:pBdr>
        <w:spacing w:after="0"/>
        <w:ind w:left="0" w:hanging="2"/>
        <w:rPr>
          <w:color w:val="000000"/>
        </w:rPr>
      </w:pPr>
    </w:p>
    <w:p w14:paraId="00000FDB" w14:textId="77777777" w:rsidR="008606A0" w:rsidRDefault="00000000">
      <w:pPr>
        <w:numPr>
          <w:ilvl w:val="0"/>
          <w:numId w:val="13"/>
        </w:numPr>
        <w:pBdr>
          <w:top w:val="nil"/>
          <w:left w:val="nil"/>
          <w:bottom w:val="nil"/>
          <w:right w:val="nil"/>
          <w:between w:val="nil"/>
        </w:pBdr>
        <w:spacing w:after="0"/>
        <w:ind w:left="0" w:hanging="2"/>
        <w:rPr>
          <w:color w:val="000000"/>
        </w:rPr>
      </w:pPr>
      <w:r>
        <w:rPr>
          <w:color w:val="000000"/>
        </w:rPr>
        <w:t xml:space="preserve"> Genera e incorpora Comprobante de Reprogramación Consolidación en estado ENVIADO PRESUPUESTO.</w:t>
      </w:r>
    </w:p>
    <w:p w14:paraId="00000FDC" w14:textId="77777777" w:rsidR="008606A0" w:rsidRDefault="008606A0">
      <w:pPr>
        <w:pBdr>
          <w:top w:val="nil"/>
          <w:left w:val="nil"/>
          <w:bottom w:val="nil"/>
          <w:right w:val="nil"/>
          <w:between w:val="nil"/>
        </w:pBdr>
        <w:spacing w:after="0"/>
        <w:ind w:left="0" w:hanging="2"/>
        <w:rPr>
          <w:color w:val="000000"/>
        </w:rPr>
      </w:pPr>
    </w:p>
    <w:p w14:paraId="00000FDD" w14:textId="77777777" w:rsidR="008606A0" w:rsidRDefault="00000000">
      <w:pPr>
        <w:numPr>
          <w:ilvl w:val="0"/>
          <w:numId w:val="13"/>
        </w:numPr>
        <w:pBdr>
          <w:top w:val="nil"/>
          <w:left w:val="nil"/>
          <w:bottom w:val="nil"/>
          <w:right w:val="nil"/>
          <w:between w:val="nil"/>
        </w:pBdr>
        <w:spacing w:after="0"/>
        <w:ind w:left="0" w:hanging="2"/>
        <w:rPr>
          <w:color w:val="000000"/>
        </w:rPr>
      </w:pPr>
      <w:r>
        <w:rPr>
          <w:color w:val="000000"/>
        </w:rPr>
        <w:t xml:space="preserve"> Solicita por escrito a la Unidad de Planificación generar el Comprobante de Modificación Física CO2F y remite el expediente original.</w:t>
      </w:r>
    </w:p>
    <w:p w14:paraId="00000FDE" w14:textId="77777777" w:rsidR="008606A0" w:rsidRDefault="008606A0">
      <w:pPr>
        <w:pBdr>
          <w:top w:val="nil"/>
          <w:left w:val="nil"/>
          <w:bottom w:val="nil"/>
          <w:right w:val="nil"/>
          <w:between w:val="nil"/>
        </w:pBdr>
        <w:spacing w:after="0"/>
        <w:ind w:left="0" w:hanging="2"/>
        <w:rPr>
          <w:b/>
          <w:color w:val="000000"/>
        </w:rPr>
      </w:pPr>
    </w:p>
    <w:p w14:paraId="00000FDF" w14:textId="77777777" w:rsidR="008606A0" w:rsidRDefault="00000000">
      <w:pPr>
        <w:numPr>
          <w:ilvl w:val="0"/>
          <w:numId w:val="13"/>
        </w:numPr>
        <w:pBdr>
          <w:top w:val="nil"/>
          <w:left w:val="nil"/>
          <w:bottom w:val="nil"/>
          <w:right w:val="nil"/>
          <w:between w:val="nil"/>
        </w:pBdr>
        <w:spacing w:after="0"/>
        <w:ind w:left="0" w:hanging="2"/>
        <w:rPr>
          <w:color w:val="000000"/>
        </w:rPr>
      </w:pPr>
      <w:r>
        <w:rPr>
          <w:b/>
          <w:color w:val="000000"/>
        </w:rPr>
        <w:t xml:space="preserve"> Jefe de Planificación:</w:t>
      </w:r>
      <w:r>
        <w:rPr>
          <w:color w:val="000000"/>
        </w:rPr>
        <w:t xml:space="preserve"> Genera el Comprobante de Modificación Física CO2F en SICOIN. Imprime, firma y sella e incorpora al expediente original.</w:t>
      </w:r>
    </w:p>
    <w:p w14:paraId="00000FE0" w14:textId="77777777" w:rsidR="008606A0" w:rsidRDefault="008606A0">
      <w:pPr>
        <w:pBdr>
          <w:top w:val="nil"/>
          <w:left w:val="nil"/>
          <w:bottom w:val="nil"/>
          <w:right w:val="nil"/>
          <w:between w:val="nil"/>
        </w:pBdr>
        <w:spacing w:after="0"/>
        <w:ind w:left="0" w:hanging="2"/>
        <w:rPr>
          <w:color w:val="000000"/>
        </w:rPr>
      </w:pPr>
    </w:p>
    <w:p w14:paraId="00000FE1" w14:textId="77777777" w:rsidR="008606A0" w:rsidRDefault="00000000">
      <w:pPr>
        <w:numPr>
          <w:ilvl w:val="0"/>
          <w:numId w:val="13"/>
        </w:numPr>
        <w:pBdr>
          <w:top w:val="nil"/>
          <w:left w:val="nil"/>
          <w:bottom w:val="nil"/>
          <w:right w:val="nil"/>
          <w:between w:val="nil"/>
        </w:pBdr>
        <w:spacing w:after="0"/>
        <w:ind w:left="0" w:hanging="2"/>
        <w:rPr>
          <w:color w:val="000000"/>
        </w:rPr>
      </w:pPr>
      <w:r>
        <w:rPr>
          <w:color w:val="000000"/>
        </w:rPr>
        <w:t xml:space="preserve"> Instruye a que se elabore oficio para el envío de los comprobantes respectivos y resolución por Modificación de Metas Físicas a la DTP y SEGEPLAN.</w:t>
      </w:r>
    </w:p>
    <w:p w14:paraId="00000FE2" w14:textId="77777777" w:rsidR="008606A0" w:rsidRDefault="008606A0">
      <w:pPr>
        <w:pBdr>
          <w:top w:val="nil"/>
          <w:left w:val="nil"/>
          <w:bottom w:val="nil"/>
          <w:right w:val="nil"/>
          <w:between w:val="nil"/>
        </w:pBdr>
        <w:spacing w:after="0"/>
        <w:ind w:left="0" w:hanging="2"/>
        <w:rPr>
          <w:color w:val="000000"/>
        </w:rPr>
      </w:pPr>
    </w:p>
    <w:p w14:paraId="00000FE3" w14:textId="77777777" w:rsidR="008606A0" w:rsidRDefault="00000000">
      <w:pPr>
        <w:numPr>
          <w:ilvl w:val="0"/>
          <w:numId w:val="13"/>
        </w:numPr>
        <w:pBdr>
          <w:top w:val="nil"/>
          <w:left w:val="nil"/>
          <w:bottom w:val="nil"/>
          <w:right w:val="nil"/>
          <w:between w:val="nil"/>
        </w:pBdr>
        <w:spacing w:after="0"/>
        <w:ind w:left="0" w:hanging="2"/>
        <w:rPr>
          <w:color w:val="000000"/>
        </w:rPr>
      </w:pPr>
      <w:r>
        <w:rPr>
          <w:color w:val="000000"/>
        </w:rPr>
        <w:t xml:space="preserve"> Revisa y coloca rúbrica a lápiz en oficio.</w:t>
      </w:r>
    </w:p>
    <w:p w14:paraId="00000FE4" w14:textId="77777777" w:rsidR="008606A0" w:rsidRDefault="008606A0">
      <w:pPr>
        <w:pBdr>
          <w:top w:val="nil"/>
          <w:left w:val="nil"/>
          <w:bottom w:val="nil"/>
          <w:right w:val="nil"/>
          <w:between w:val="nil"/>
        </w:pBdr>
        <w:spacing w:after="0"/>
        <w:ind w:left="0" w:hanging="2"/>
        <w:rPr>
          <w:color w:val="000000"/>
        </w:rPr>
      </w:pPr>
    </w:p>
    <w:p w14:paraId="00000FE5" w14:textId="77777777" w:rsidR="008606A0" w:rsidRDefault="00000000">
      <w:pPr>
        <w:numPr>
          <w:ilvl w:val="0"/>
          <w:numId w:val="13"/>
        </w:numPr>
        <w:pBdr>
          <w:top w:val="nil"/>
          <w:left w:val="nil"/>
          <w:bottom w:val="nil"/>
          <w:right w:val="nil"/>
          <w:between w:val="nil"/>
        </w:pBdr>
        <w:spacing w:after="0"/>
        <w:ind w:left="0" w:hanging="2"/>
        <w:rPr>
          <w:color w:val="000000"/>
        </w:rPr>
      </w:pPr>
      <w:r>
        <w:rPr>
          <w:b/>
          <w:color w:val="000000"/>
        </w:rPr>
        <w:t xml:space="preserve"> Encargado (a) de Monitoreo, Evaluación y Seguimiento:</w:t>
      </w:r>
      <w:r>
        <w:rPr>
          <w:color w:val="000000"/>
        </w:rPr>
        <w:t xml:space="preserve"> Recibe y traslada oficio. Adjunta el Comprobante de Reprogramación Consolidación en estado ENVIADO PRESUPUESTO y Comprobante de Modificación física CO2F en estado APROBADO.</w:t>
      </w:r>
    </w:p>
    <w:p w14:paraId="00000FE6" w14:textId="77777777" w:rsidR="008606A0" w:rsidRDefault="008606A0">
      <w:pPr>
        <w:pBdr>
          <w:top w:val="nil"/>
          <w:left w:val="nil"/>
          <w:bottom w:val="nil"/>
          <w:right w:val="nil"/>
          <w:between w:val="nil"/>
        </w:pBdr>
        <w:spacing w:after="0"/>
        <w:ind w:left="0" w:hanging="2"/>
        <w:rPr>
          <w:color w:val="000000"/>
        </w:rPr>
      </w:pPr>
    </w:p>
    <w:p w14:paraId="00000FE7" w14:textId="77777777" w:rsidR="008606A0" w:rsidRDefault="00000000">
      <w:pPr>
        <w:numPr>
          <w:ilvl w:val="0"/>
          <w:numId w:val="13"/>
        </w:numPr>
        <w:pBdr>
          <w:top w:val="nil"/>
          <w:left w:val="nil"/>
          <w:bottom w:val="nil"/>
          <w:right w:val="nil"/>
          <w:between w:val="nil"/>
        </w:pBdr>
        <w:spacing w:after="0"/>
        <w:ind w:left="0" w:hanging="2"/>
        <w:rPr>
          <w:color w:val="000000"/>
        </w:rPr>
      </w:pPr>
      <w:r>
        <w:rPr>
          <w:b/>
          <w:color w:val="000000"/>
        </w:rPr>
        <w:t xml:space="preserve"> Director Ejecutivo/Encargado de Despacho</w:t>
      </w:r>
      <w:r>
        <w:rPr>
          <w:color w:val="000000"/>
        </w:rPr>
        <w:t>: Firma, sella oficio y los comprobantes respectivos.</w:t>
      </w:r>
    </w:p>
    <w:p w14:paraId="00000FE8" w14:textId="77777777" w:rsidR="008606A0" w:rsidRDefault="008606A0">
      <w:pPr>
        <w:pBdr>
          <w:top w:val="nil"/>
          <w:left w:val="nil"/>
          <w:bottom w:val="nil"/>
          <w:right w:val="nil"/>
          <w:between w:val="nil"/>
        </w:pBdr>
        <w:spacing w:after="0"/>
        <w:ind w:left="0" w:hanging="2"/>
        <w:rPr>
          <w:color w:val="000000"/>
        </w:rPr>
      </w:pPr>
    </w:p>
    <w:p w14:paraId="00000FE9" w14:textId="77777777" w:rsidR="008606A0" w:rsidRDefault="00000000">
      <w:pPr>
        <w:numPr>
          <w:ilvl w:val="0"/>
          <w:numId w:val="13"/>
        </w:numPr>
        <w:pBdr>
          <w:top w:val="nil"/>
          <w:left w:val="nil"/>
          <w:bottom w:val="nil"/>
          <w:right w:val="nil"/>
          <w:between w:val="nil"/>
        </w:pBdr>
        <w:spacing w:after="0"/>
        <w:ind w:left="0" w:hanging="2"/>
        <w:rPr>
          <w:color w:val="000000"/>
        </w:rPr>
      </w:pPr>
      <w:r>
        <w:rPr>
          <w:b/>
          <w:color w:val="000000"/>
        </w:rPr>
        <w:t xml:space="preserve"> Encargado (a) de Monitoreo, Evaluación y Seguimiento</w:t>
      </w:r>
      <w:r>
        <w:rPr>
          <w:color w:val="000000"/>
        </w:rPr>
        <w:t>: Recibe y coordina el envío de oficio, copia de resolución y los comprobantes respectivos firmados por la Autoridad a la DTP y SEGEPLAN.</w:t>
      </w:r>
    </w:p>
    <w:p w14:paraId="00000FEA" w14:textId="77777777" w:rsidR="008606A0" w:rsidRDefault="008606A0">
      <w:pPr>
        <w:pBdr>
          <w:top w:val="nil"/>
          <w:left w:val="nil"/>
          <w:bottom w:val="nil"/>
          <w:right w:val="nil"/>
          <w:between w:val="nil"/>
        </w:pBdr>
        <w:spacing w:after="0"/>
        <w:ind w:left="0" w:hanging="2"/>
        <w:rPr>
          <w:color w:val="000000"/>
        </w:rPr>
      </w:pPr>
    </w:p>
    <w:p w14:paraId="00000FEB" w14:textId="77777777" w:rsidR="008606A0" w:rsidRDefault="00000000">
      <w:pPr>
        <w:numPr>
          <w:ilvl w:val="0"/>
          <w:numId w:val="13"/>
        </w:numPr>
        <w:pBdr>
          <w:top w:val="nil"/>
          <w:left w:val="nil"/>
          <w:bottom w:val="nil"/>
          <w:right w:val="nil"/>
          <w:between w:val="nil"/>
        </w:pBdr>
        <w:spacing w:after="0"/>
        <w:ind w:left="0" w:hanging="2"/>
        <w:rPr>
          <w:color w:val="000000"/>
        </w:rPr>
      </w:pPr>
      <w:r>
        <w:rPr>
          <w:b/>
          <w:color w:val="000000"/>
        </w:rPr>
        <w:t xml:space="preserve"> </w:t>
      </w:r>
      <w:r>
        <w:rPr>
          <w:color w:val="000000"/>
        </w:rPr>
        <w:t>Recibe y</w:t>
      </w:r>
      <w:r>
        <w:rPr>
          <w:b/>
          <w:color w:val="000000"/>
        </w:rPr>
        <w:t xml:space="preserve"> </w:t>
      </w:r>
      <w:r>
        <w:rPr>
          <w:color w:val="000000"/>
        </w:rPr>
        <w:t>archiva copia con firma de recibido y elabora oficio para el traslado del expediente original al Departamento Financiero (ver anexo 5).</w:t>
      </w:r>
    </w:p>
    <w:p w14:paraId="00000FEC" w14:textId="77777777" w:rsidR="008606A0" w:rsidRDefault="008606A0">
      <w:pPr>
        <w:pBdr>
          <w:top w:val="nil"/>
          <w:left w:val="nil"/>
          <w:bottom w:val="nil"/>
          <w:right w:val="nil"/>
          <w:between w:val="nil"/>
        </w:pBdr>
        <w:spacing w:after="0"/>
        <w:ind w:left="0" w:hanging="2"/>
        <w:rPr>
          <w:color w:val="000000"/>
        </w:rPr>
      </w:pPr>
    </w:p>
    <w:p w14:paraId="00000FED" w14:textId="77777777" w:rsidR="008606A0" w:rsidRDefault="00000000">
      <w:pPr>
        <w:numPr>
          <w:ilvl w:val="0"/>
          <w:numId w:val="13"/>
        </w:numPr>
        <w:pBdr>
          <w:top w:val="nil"/>
          <w:left w:val="nil"/>
          <w:bottom w:val="nil"/>
          <w:right w:val="nil"/>
          <w:between w:val="nil"/>
        </w:pBdr>
        <w:spacing w:after="0"/>
        <w:ind w:left="0" w:hanging="2"/>
        <w:rPr>
          <w:color w:val="000000"/>
        </w:rPr>
      </w:pPr>
      <w:r>
        <w:rPr>
          <w:color w:val="000000"/>
        </w:rPr>
        <w:t xml:space="preserve"> </w:t>
      </w:r>
      <w:r>
        <w:rPr>
          <w:b/>
          <w:color w:val="000000"/>
        </w:rPr>
        <w:t>Jefe de Planificación</w:t>
      </w:r>
      <w:r>
        <w:rPr>
          <w:color w:val="000000"/>
        </w:rPr>
        <w:t>: Firma y sella oficio.</w:t>
      </w:r>
    </w:p>
    <w:p w14:paraId="00000FEE" w14:textId="77777777" w:rsidR="008606A0" w:rsidRDefault="008606A0">
      <w:pPr>
        <w:pBdr>
          <w:top w:val="nil"/>
          <w:left w:val="nil"/>
          <w:bottom w:val="nil"/>
          <w:right w:val="nil"/>
          <w:between w:val="nil"/>
        </w:pBdr>
        <w:spacing w:after="0"/>
        <w:ind w:left="0" w:hanging="2"/>
        <w:rPr>
          <w:color w:val="000000"/>
        </w:rPr>
      </w:pPr>
    </w:p>
    <w:p w14:paraId="00000FEF" w14:textId="77777777" w:rsidR="008606A0" w:rsidRDefault="00000000">
      <w:pPr>
        <w:numPr>
          <w:ilvl w:val="0"/>
          <w:numId w:val="13"/>
        </w:numPr>
        <w:pBdr>
          <w:top w:val="nil"/>
          <w:left w:val="nil"/>
          <w:bottom w:val="nil"/>
          <w:right w:val="nil"/>
          <w:between w:val="nil"/>
        </w:pBdr>
        <w:spacing w:after="0"/>
        <w:ind w:left="0" w:hanging="2"/>
        <w:rPr>
          <w:color w:val="000000"/>
        </w:rPr>
      </w:pPr>
      <w:r>
        <w:rPr>
          <w:b/>
          <w:color w:val="000000"/>
        </w:rPr>
        <w:t xml:space="preserve"> Jefe Financiero:  </w:t>
      </w:r>
      <w:r>
        <w:rPr>
          <w:color w:val="000000"/>
        </w:rPr>
        <w:t>Recibe y firma de recibido devuelve copia de oficio.</w:t>
      </w:r>
    </w:p>
    <w:p w14:paraId="00000FF0" w14:textId="77777777" w:rsidR="008606A0" w:rsidRDefault="008606A0">
      <w:pPr>
        <w:pBdr>
          <w:top w:val="nil"/>
          <w:left w:val="nil"/>
          <w:bottom w:val="nil"/>
          <w:right w:val="nil"/>
          <w:between w:val="nil"/>
        </w:pBdr>
        <w:spacing w:after="0"/>
        <w:ind w:left="0" w:hanging="2"/>
        <w:rPr>
          <w:color w:val="000000"/>
        </w:rPr>
      </w:pPr>
    </w:p>
    <w:p w14:paraId="00000FF1" w14:textId="77777777" w:rsidR="008606A0" w:rsidRDefault="00000000">
      <w:pPr>
        <w:numPr>
          <w:ilvl w:val="0"/>
          <w:numId w:val="13"/>
        </w:numPr>
        <w:pBdr>
          <w:top w:val="nil"/>
          <w:left w:val="nil"/>
          <w:bottom w:val="nil"/>
          <w:right w:val="nil"/>
          <w:between w:val="nil"/>
        </w:pBdr>
        <w:spacing w:after="0"/>
        <w:ind w:left="0" w:hanging="2"/>
        <w:rPr>
          <w:color w:val="000000"/>
        </w:rPr>
      </w:pPr>
      <w:r>
        <w:rPr>
          <w:b/>
          <w:color w:val="000000"/>
        </w:rPr>
        <w:t xml:space="preserve"> Encargado (a) de Monitoreo, Evaluación y Seguimiento:</w:t>
      </w:r>
      <w:r>
        <w:rPr>
          <w:color w:val="000000"/>
        </w:rPr>
        <w:t xml:space="preserve"> Archiva copia y escanea con firma de recibido en la carpeta Modificaciones.</w:t>
      </w:r>
    </w:p>
    <w:p w14:paraId="00000FF2" w14:textId="77777777" w:rsidR="008606A0" w:rsidRDefault="008606A0">
      <w:pPr>
        <w:pBdr>
          <w:top w:val="nil"/>
          <w:left w:val="nil"/>
          <w:bottom w:val="nil"/>
          <w:right w:val="nil"/>
          <w:between w:val="nil"/>
        </w:pBdr>
        <w:spacing w:after="0"/>
        <w:ind w:left="0" w:hanging="2"/>
        <w:rPr>
          <w:color w:val="000000"/>
        </w:rPr>
      </w:pPr>
    </w:p>
    <w:p w14:paraId="00000FF3" w14:textId="77777777" w:rsidR="008606A0" w:rsidRDefault="00000000">
      <w:pPr>
        <w:numPr>
          <w:ilvl w:val="0"/>
          <w:numId w:val="13"/>
        </w:numPr>
        <w:pBdr>
          <w:top w:val="nil"/>
          <w:left w:val="nil"/>
          <w:bottom w:val="nil"/>
          <w:right w:val="nil"/>
          <w:between w:val="nil"/>
        </w:pBdr>
        <w:spacing w:after="0"/>
        <w:ind w:left="0" w:hanging="2"/>
        <w:rPr>
          <w:b/>
          <w:color w:val="000000"/>
        </w:rPr>
      </w:pPr>
      <w:r>
        <w:rPr>
          <w:b/>
          <w:color w:val="000000"/>
        </w:rPr>
        <w:t>Fin del Procedimiento.</w:t>
      </w:r>
    </w:p>
    <w:p w14:paraId="00000FF4" w14:textId="77777777" w:rsidR="008606A0" w:rsidRDefault="008606A0">
      <w:pPr>
        <w:pBdr>
          <w:top w:val="nil"/>
          <w:left w:val="nil"/>
          <w:bottom w:val="nil"/>
          <w:right w:val="nil"/>
          <w:between w:val="nil"/>
        </w:pBdr>
        <w:ind w:left="0" w:hanging="2"/>
        <w:rPr>
          <w:b/>
          <w:color w:val="000000"/>
        </w:rPr>
      </w:pPr>
    </w:p>
    <w:p w14:paraId="00000FF5" w14:textId="77777777" w:rsidR="008606A0" w:rsidRDefault="008606A0">
      <w:pPr>
        <w:ind w:left="0" w:hanging="2"/>
        <w:rPr>
          <w:highlight w:val="white"/>
        </w:rPr>
      </w:pPr>
    </w:p>
    <w:p w14:paraId="00000FF6" w14:textId="77777777" w:rsidR="008606A0" w:rsidRDefault="008606A0">
      <w:pPr>
        <w:ind w:left="0" w:hanging="2"/>
        <w:rPr>
          <w:highlight w:val="white"/>
        </w:rPr>
      </w:pPr>
    </w:p>
    <w:p w14:paraId="00000FF7" w14:textId="77777777" w:rsidR="008606A0" w:rsidRDefault="008606A0">
      <w:pPr>
        <w:ind w:left="0" w:hanging="2"/>
        <w:rPr>
          <w:highlight w:val="white"/>
        </w:rPr>
      </w:pPr>
    </w:p>
    <w:p w14:paraId="00000FF8" w14:textId="77777777" w:rsidR="008606A0" w:rsidRDefault="008606A0">
      <w:pPr>
        <w:ind w:left="0" w:hanging="2"/>
        <w:rPr>
          <w:highlight w:val="white"/>
        </w:rPr>
      </w:pPr>
    </w:p>
    <w:p w14:paraId="00000FF9" w14:textId="77777777" w:rsidR="008606A0" w:rsidRDefault="008606A0">
      <w:pPr>
        <w:ind w:left="0" w:hanging="2"/>
        <w:rPr>
          <w:highlight w:val="white"/>
        </w:rPr>
      </w:pPr>
    </w:p>
    <w:p w14:paraId="00000FFA" w14:textId="77777777" w:rsidR="008606A0" w:rsidRDefault="008606A0">
      <w:pPr>
        <w:ind w:left="0" w:hanging="2"/>
        <w:rPr>
          <w:highlight w:val="white"/>
        </w:rPr>
      </w:pPr>
    </w:p>
    <w:p w14:paraId="00000FFB" w14:textId="77777777" w:rsidR="008606A0" w:rsidRDefault="008606A0">
      <w:pPr>
        <w:ind w:left="0" w:hanging="2"/>
        <w:rPr>
          <w:highlight w:val="white"/>
        </w:rPr>
      </w:pPr>
    </w:p>
    <w:p w14:paraId="00000FFC" w14:textId="77777777" w:rsidR="008606A0" w:rsidRDefault="008606A0">
      <w:pPr>
        <w:ind w:left="0" w:hanging="2"/>
        <w:rPr>
          <w:highlight w:val="white"/>
        </w:rPr>
      </w:pPr>
    </w:p>
    <w:p w14:paraId="00000FFD" w14:textId="77777777" w:rsidR="008606A0" w:rsidRDefault="008606A0">
      <w:pPr>
        <w:ind w:left="0" w:hanging="2"/>
        <w:rPr>
          <w:highlight w:val="white"/>
        </w:rPr>
      </w:pPr>
    </w:p>
    <w:p w14:paraId="00001000" w14:textId="77777777" w:rsidR="008606A0" w:rsidRDefault="00000000">
      <w:pPr>
        <w:ind w:left="0" w:hanging="2"/>
        <w:rPr>
          <w:b/>
        </w:rPr>
      </w:pPr>
      <w:r>
        <w:rPr>
          <w:b/>
        </w:rPr>
        <w:lastRenderedPageBreak/>
        <w:t>15.19.1 MATRIZ DE PROCEDIMIENTO PARA INCREMENTO O DISMINUCIÓN DE METAS FÍSICAS SIN MODIFICACIÓN PRESUPUESTARIA.</w:t>
      </w:r>
    </w:p>
    <w:tbl>
      <w:tblPr>
        <w:tblStyle w:val="affffa"/>
        <w:tblW w:w="9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118"/>
        <w:gridCol w:w="6604"/>
      </w:tblGrid>
      <w:tr w:rsidR="008606A0" w14:paraId="28576E02" w14:textId="77777777">
        <w:trPr>
          <w:trHeight w:val="349"/>
        </w:trPr>
        <w:tc>
          <w:tcPr>
            <w:tcW w:w="595" w:type="dxa"/>
            <w:shd w:val="clear" w:color="auto" w:fill="D9D9D9"/>
          </w:tcPr>
          <w:p w14:paraId="00001001" w14:textId="77777777" w:rsidR="008606A0" w:rsidRDefault="00000000">
            <w:pPr>
              <w:spacing w:after="0"/>
              <w:ind w:left="0" w:hanging="2"/>
            </w:pPr>
            <w:r>
              <w:rPr>
                <w:b/>
              </w:rPr>
              <w:t>No.</w:t>
            </w:r>
          </w:p>
        </w:tc>
        <w:tc>
          <w:tcPr>
            <w:tcW w:w="2118" w:type="dxa"/>
            <w:shd w:val="clear" w:color="auto" w:fill="D9D9D9"/>
          </w:tcPr>
          <w:p w14:paraId="00001002" w14:textId="77777777" w:rsidR="008606A0" w:rsidRDefault="00000000">
            <w:pPr>
              <w:spacing w:after="0"/>
              <w:ind w:left="0" w:hanging="2"/>
            </w:pPr>
            <w:r>
              <w:rPr>
                <w:b/>
              </w:rPr>
              <w:t>RESPONSABLE</w:t>
            </w:r>
          </w:p>
        </w:tc>
        <w:tc>
          <w:tcPr>
            <w:tcW w:w="6604" w:type="dxa"/>
            <w:shd w:val="clear" w:color="auto" w:fill="D9D9D9"/>
          </w:tcPr>
          <w:p w14:paraId="00001003" w14:textId="77777777" w:rsidR="008606A0" w:rsidRDefault="00000000">
            <w:pPr>
              <w:spacing w:after="0"/>
              <w:ind w:left="0" w:hanging="2"/>
            </w:pPr>
            <w:r>
              <w:rPr>
                <w:b/>
              </w:rPr>
              <w:t>DESCRIPCIÓN DE LAS ACTIVIDADES</w:t>
            </w:r>
          </w:p>
        </w:tc>
      </w:tr>
      <w:tr w:rsidR="008606A0" w14:paraId="3D2410A7" w14:textId="77777777">
        <w:tc>
          <w:tcPr>
            <w:tcW w:w="595" w:type="dxa"/>
          </w:tcPr>
          <w:p w14:paraId="00001004" w14:textId="77777777" w:rsidR="008606A0" w:rsidRDefault="00000000">
            <w:pPr>
              <w:spacing w:after="0"/>
              <w:ind w:left="0" w:hanging="2"/>
            </w:pPr>
            <w:r>
              <w:rPr>
                <w:b/>
              </w:rPr>
              <w:t>1.</w:t>
            </w:r>
          </w:p>
        </w:tc>
        <w:tc>
          <w:tcPr>
            <w:tcW w:w="2118" w:type="dxa"/>
          </w:tcPr>
          <w:p w14:paraId="00001005" w14:textId="77777777" w:rsidR="008606A0" w:rsidRDefault="00000000">
            <w:pPr>
              <w:spacing w:after="0"/>
              <w:ind w:left="0" w:hanging="2"/>
            </w:pPr>
            <w:r>
              <w:rPr>
                <w:b/>
              </w:rPr>
              <w:t>Dependencia Interesada</w:t>
            </w:r>
          </w:p>
        </w:tc>
        <w:tc>
          <w:tcPr>
            <w:tcW w:w="6604" w:type="dxa"/>
          </w:tcPr>
          <w:p w14:paraId="00001006" w14:textId="77777777" w:rsidR="008606A0" w:rsidRDefault="00000000">
            <w:pPr>
              <w:spacing w:after="0"/>
              <w:ind w:left="0" w:hanging="2"/>
            </w:pPr>
            <w:r>
              <w:t>Remite solicitud de aumento o disminución de metas físicas.</w:t>
            </w:r>
          </w:p>
          <w:p w14:paraId="00001007" w14:textId="77777777" w:rsidR="008606A0" w:rsidRDefault="008606A0">
            <w:pPr>
              <w:spacing w:after="0"/>
              <w:ind w:left="0" w:hanging="2"/>
            </w:pPr>
          </w:p>
        </w:tc>
      </w:tr>
      <w:tr w:rsidR="008606A0" w14:paraId="2B9FACE9" w14:textId="77777777">
        <w:tc>
          <w:tcPr>
            <w:tcW w:w="595" w:type="dxa"/>
          </w:tcPr>
          <w:p w14:paraId="00001008" w14:textId="77777777" w:rsidR="008606A0" w:rsidRDefault="00000000">
            <w:pPr>
              <w:spacing w:after="0"/>
              <w:ind w:left="0" w:hanging="2"/>
              <w:rPr>
                <w:b/>
              </w:rPr>
            </w:pPr>
            <w:r>
              <w:rPr>
                <w:b/>
              </w:rPr>
              <w:t>2.</w:t>
            </w:r>
          </w:p>
        </w:tc>
        <w:tc>
          <w:tcPr>
            <w:tcW w:w="2118" w:type="dxa"/>
          </w:tcPr>
          <w:p w14:paraId="00001009" w14:textId="77777777" w:rsidR="008606A0" w:rsidRDefault="00000000">
            <w:pPr>
              <w:spacing w:after="0"/>
              <w:ind w:left="0" w:hanging="2"/>
              <w:rPr>
                <w:b/>
              </w:rPr>
            </w:pPr>
            <w:r>
              <w:rPr>
                <w:b/>
              </w:rPr>
              <w:t>Encargado (a) de Monitoreo, Evaluación y Seguimiento</w:t>
            </w:r>
          </w:p>
        </w:tc>
        <w:tc>
          <w:tcPr>
            <w:tcW w:w="6604" w:type="dxa"/>
          </w:tcPr>
          <w:p w14:paraId="0000100A" w14:textId="77777777" w:rsidR="008606A0" w:rsidRDefault="00000000">
            <w:pPr>
              <w:spacing w:after="0"/>
              <w:ind w:left="0" w:hanging="2"/>
            </w:pPr>
            <w:r>
              <w:t>Recibe solicitud de incremento o disminución de metas físicas, analiza y hace las estimaciones.</w:t>
            </w:r>
          </w:p>
        </w:tc>
      </w:tr>
      <w:tr w:rsidR="008606A0" w14:paraId="27B9431C" w14:textId="77777777">
        <w:tc>
          <w:tcPr>
            <w:tcW w:w="595" w:type="dxa"/>
          </w:tcPr>
          <w:p w14:paraId="0000100B" w14:textId="77777777" w:rsidR="008606A0" w:rsidRDefault="00000000">
            <w:pPr>
              <w:spacing w:after="0"/>
              <w:ind w:left="0" w:hanging="2"/>
              <w:rPr>
                <w:b/>
              </w:rPr>
            </w:pPr>
            <w:r>
              <w:rPr>
                <w:b/>
              </w:rPr>
              <w:t>3.</w:t>
            </w:r>
          </w:p>
        </w:tc>
        <w:tc>
          <w:tcPr>
            <w:tcW w:w="2118" w:type="dxa"/>
          </w:tcPr>
          <w:p w14:paraId="0000100C" w14:textId="77777777" w:rsidR="008606A0" w:rsidRDefault="00000000">
            <w:pPr>
              <w:spacing w:after="0"/>
              <w:ind w:left="0" w:hanging="2"/>
              <w:rPr>
                <w:b/>
              </w:rPr>
            </w:pPr>
            <w:r>
              <w:rPr>
                <w:b/>
              </w:rPr>
              <w:t>Jefe de Planificación</w:t>
            </w:r>
          </w:p>
        </w:tc>
        <w:tc>
          <w:tcPr>
            <w:tcW w:w="6604" w:type="dxa"/>
          </w:tcPr>
          <w:p w14:paraId="0000100D" w14:textId="77777777" w:rsidR="008606A0" w:rsidRDefault="00000000">
            <w:pPr>
              <w:spacing w:after="0"/>
              <w:ind w:left="0" w:hanging="2"/>
            </w:pPr>
            <w:r>
              <w:t>Recibe solicitud e instruye para que se remita oficio al Departamento Financiero a fin de que se genere la cabecera.</w:t>
            </w:r>
          </w:p>
        </w:tc>
      </w:tr>
      <w:tr w:rsidR="008606A0" w14:paraId="09504232" w14:textId="77777777">
        <w:tc>
          <w:tcPr>
            <w:tcW w:w="595" w:type="dxa"/>
          </w:tcPr>
          <w:p w14:paraId="0000100E" w14:textId="77777777" w:rsidR="008606A0" w:rsidRDefault="00000000">
            <w:pPr>
              <w:spacing w:after="0"/>
              <w:ind w:left="0" w:hanging="2"/>
              <w:rPr>
                <w:b/>
              </w:rPr>
            </w:pPr>
            <w:r>
              <w:rPr>
                <w:b/>
              </w:rPr>
              <w:t>4.</w:t>
            </w:r>
          </w:p>
        </w:tc>
        <w:tc>
          <w:tcPr>
            <w:tcW w:w="2118" w:type="dxa"/>
            <w:vMerge w:val="restart"/>
          </w:tcPr>
          <w:p w14:paraId="0000100F" w14:textId="77777777" w:rsidR="008606A0" w:rsidRDefault="008606A0">
            <w:pPr>
              <w:spacing w:after="0"/>
              <w:ind w:left="0" w:hanging="2"/>
              <w:rPr>
                <w:b/>
                <w:color w:val="000000"/>
              </w:rPr>
            </w:pPr>
          </w:p>
          <w:p w14:paraId="00001010" w14:textId="77777777" w:rsidR="008606A0" w:rsidRDefault="008606A0">
            <w:pPr>
              <w:spacing w:after="0"/>
              <w:ind w:left="0" w:hanging="2"/>
              <w:rPr>
                <w:b/>
                <w:color w:val="000000"/>
              </w:rPr>
            </w:pPr>
          </w:p>
          <w:p w14:paraId="00001011" w14:textId="77777777" w:rsidR="008606A0" w:rsidRDefault="008606A0">
            <w:pPr>
              <w:spacing w:after="0"/>
              <w:ind w:left="0" w:hanging="2"/>
              <w:rPr>
                <w:b/>
                <w:color w:val="000000"/>
              </w:rPr>
            </w:pPr>
          </w:p>
          <w:p w14:paraId="00001012" w14:textId="77777777" w:rsidR="008606A0" w:rsidRDefault="00000000">
            <w:pPr>
              <w:spacing w:after="0"/>
              <w:ind w:left="0" w:hanging="2"/>
              <w:rPr>
                <w:b/>
              </w:rPr>
            </w:pPr>
            <w:r>
              <w:rPr>
                <w:b/>
                <w:color w:val="000000"/>
              </w:rPr>
              <w:t>Jefe Financiero</w:t>
            </w:r>
          </w:p>
        </w:tc>
        <w:tc>
          <w:tcPr>
            <w:tcW w:w="6604" w:type="dxa"/>
          </w:tcPr>
          <w:p w14:paraId="00001013" w14:textId="77777777" w:rsidR="008606A0" w:rsidRDefault="00000000">
            <w:pPr>
              <w:spacing w:after="0"/>
              <w:ind w:left="0" w:hanging="2"/>
              <w:rPr>
                <w:color w:val="000000"/>
              </w:rPr>
            </w:pPr>
            <w:r>
              <w:rPr>
                <w:color w:val="000000"/>
              </w:rPr>
              <w:t>Crea una cabecera de modificación presupuestaria con valor cero “0”, en el Sistema Informático de Gestión -SIGES- para efectuar una modificación de metas físicas, notifica junto con expediente original.</w:t>
            </w:r>
          </w:p>
          <w:p w14:paraId="00001014" w14:textId="77777777" w:rsidR="008606A0" w:rsidRDefault="008606A0">
            <w:pPr>
              <w:spacing w:after="0"/>
              <w:ind w:left="0" w:hanging="2"/>
            </w:pPr>
          </w:p>
        </w:tc>
      </w:tr>
      <w:tr w:rsidR="008606A0" w14:paraId="67083468" w14:textId="77777777">
        <w:tc>
          <w:tcPr>
            <w:tcW w:w="595" w:type="dxa"/>
          </w:tcPr>
          <w:p w14:paraId="00001015" w14:textId="77777777" w:rsidR="008606A0" w:rsidRDefault="00000000">
            <w:pPr>
              <w:spacing w:after="0"/>
              <w:ind w:left="0" w:hanging="2"/>
              <w:rPr>
                <w:b/>
              </w:rPr>
            </w:pPr>
            <w:r>
              <w:rPr>
                <w:b/>
              </w:rPr>
              <w:t>5.</w:t>
            </w:r>
          </w:p>
        </w:tc>
        <w:tc>
          <w:tcPr>
            <w:tcW w:w="2118" w:type="dxa"/>
            <w:vMerge/>
          </w:tcPr>
          <w:p w14:paraId="00001016" w14:textId="77777777" w:rsidR="008606A0" w:rsidRDefault="008606A0">
            <w:pPr>
              <w:widowControl w:val="0"/>
              <w:pBdr>
                <w:top w:val="nil"/>
                <w:left w:val="nil"/>
                <w:bottom w:val="nil"/>
                <w:right w:val="nil"/>
                <w:between w:val="nil"/>
              </w:pBdr>
              <w:spacing w:after="0"/>
              <w:ind w:left="0" w:hanging="2"/>
              <w:rPr>
                <w:b/>
              </w:rPr>
            </w:pPr>
          </w:p>
        </w:tc>
        <w:tc>
          <w:tcPr>
            <w:tcW w:w="6604" w:type="dxa"/>
          </w:tcPr>
          <w:p w14:paraId="00001017" w14:textId="77777777" w:rsidR="008606A0" w:rsidRDefault="00000000">
            <w:pPr>
              <w:spacing w:after="0"/>
              <w:ind w:left="0" w:hanging="2"/>
              <w:rPr>
                <w:color w:val="000000"/>
              </w:rPr>
            </w:pPr>
            <w:r>
              <w:rPr>
                <w:color w:val="000000"/>
              </w:rPr>
              <w:t>Genera el Comprobante de Reprogramación Subproductos en estado REGISTRADO, firma y sella.</w:t>
            </w:r>
          </w:p>
          <w:p w14:paraId="00001018" w14:textId="77777777" w:rsidR="008606A0" w:rsidRDefault="008606A0">
            <w:pPr>
              <w:spacing w:after="0"/>
              <w:ind w:left="0" w:hanging="2"/>
            </w:pPr>
          </w:p>
        </w:tc>
      </w:tr>
      <w:tr w:rsidR="008606A0" w14:paraId="40CF551E" w14:textId="77777777">
        <w:tc>
          <w:tcPr>
            <w:tcW w:w="595" w:type="dxa"/>
          </w:tcPr>
          <w:p w14:paraId="00001019" w14:textId="77777777" w:rsidR="008606A0" w:rsidRDefault="00000000">
            <w:pPr>
              <w:spacing w:after="0"/>
              <w:ind w:left="0" w:hanging="2"/>
              <w:rPr>
                <w:b/>
              </w:rPr>
            </w:pPr>
            <w:r>
              <w:rPr>
                <w:b/>
              </w:rPr>
              <w:t>6.</w:t>
            </w:r>
          </w:p>
        </w:tc>
        <w:tc>
          <w:tcPr>
            <w:tcW w:w="2118" w:type="dxa"/>
          </w:tcPr>
          <w:p w14:paraId="0000101A" w14:textId="77777777" w:rsidR="008606A0" w:rsidRDefault="00000000">
            <w:pPr>
              <w:spacing w:after="0"/>
              <w:ind w:left="0" w:hanging="2"/>
              <w:rPr>
                <w:b/>
              </w:rPr>
            </w:pPr>
            <w:r>
              <w:rPr>
                <w:b/>
              </w:rPr>
              <w:t>Encargado (a) de Monitoreo, Evaluación y Seguimiento</w:t>
            </w:r>
          </w:p>
        </w:tc>
        <w:tc>
          <w:tcPr>
            <w:tcW w:w="6604" w:type="dxa"/>
          </w:tcPr>
          <w:p w14:paraId="0000101B" w14:textId="77777777" w:rsidR="008606A0" w:rsidRDefault="00000000">
            <w:pPr>
              <w:spacing w:after="0"/>
              <w:ind w:left="0" w:hanging="2"/>
            </w:pPr>
            <w:r>
              <w:t>Recibe, revisa y traslada el expediente original.</w:t>
            </w:r>
          </w:p>
          <w:p w14:paraId="0000101C" w14:textId="77777777" w:rsidR="008606A0" w:rsidRDefault="008606A0">
            <w:pPr>
              <w:spacing w:after="0"/>
              <w:ind w:left="0" w:hanging="2"/>
            </w:pPr>
          </w:p>
        </w:tc>
      </w:tr>
      <w:tr w:rsidR="008606A0" w14:paraId="6D0149D8" w14:textId="77777777">
        <w:tc>
          <w:tcPr>
            <w:tcW w:w="595" w:type="dxa"/>
          </w:tcPr>
          <w:p w14:paraId="0000101D" w14:textId="77777777" w:rsidR="008606A0" w:rsidRDefault="00000000">
            <w:pPr>
              <w:spacing w:after="0"/>
              <w:ind w:left="0" w:hanging="2"/>
              <w:rPr>
                <w:b/>
              </w:rPr>
            </w:pPr>
            <w:r>
              <w:rPr>
                <w:b/>
              </w:rPr>
              <w:t>7.</w:t>
            </w:r>
          </w:p>
        </w:tc>
        <w:tc>
          <w:tcPr>
            <w:tcW w:w="2118" w:type="dxa"/>
            <w:vMerge w:val="restart"/>
          </w:tcPr>
          <w:p w14:paraId="0000101E" w14:textId="77777777" w:rsidR="008606A0" w:rsidRDefault="008606A0">
            <w:pPr>
              <w:spacing w:after="0"/>
              <w:ind w:left="0" w:hanging="2"/>
              <w:rPr>
                <w:b/>
              </w:rPr>
            </w:pPr>
          </w:p>
          <w:p w14:paraId="0000101F" w14:textId="77777777" w:rsidR="008606A0" w:rsidRDefault="008606A0">
            <w:pPr>
              <w:spacing w:after="0"/>
              <w:ind w:left="0" w:hanging="2"/>
              <w:rPr>
                <w:b/>
              </w:rPr>
            </w:pPr>
          </w:p>
          <w:p w14:paraId="00001020" w14:textId="77777777" w:rsidR="008606A0" w:rsidRDefault="00000000">
            <w:pPr>
              <w:spacing w:after="0"/>
              <w:ind w:left="0" w:hanging="2"/>
              <w:rPr>
                <w:b/>
              </w:rPr>
            </w:pPr>
            <w:r>
              <w:rPr>
                <w:b/>
              </w:rPr>
              <w:t>Jefe de Planificación</w:t>
            </w:r>
          </w:p>
        </w:tc>
        <w:tc>
          <w:tcPr>
            <w:tcW w:w="6604" w:type="dxa"/>
          </w:tcPr>
          <w:p w14:paraId="00001021" w14:textId="77777777" w:rsidR="008606A0" w:rsidRDefault="00000000">
            <w:pPr>
              <w:spacing w:after="0"/>
              <w:ind w:left="0" w:hanging="2"/>
            </w:pPr>
            <w:r>
              <w:rPr>
                <w:color w:val="000000"/>
              </w:rPr>
              <w:t>Opera en el Sistema Informático de Gestión -SIGES-en la cabecera creada por el Jefe Financiero, la modificación de metas físicas e imprime Comprobante de Reprogramación Subproductos en estado REGISTRADO, firma y sella.</w:t>
            </w:r>
          </w:p>
        </w:tc>
      </w:tr>
      <w:tr w:rsidR="008606A0" w14:paraId="657ADD86" w14:textId="77777777">
        <w:tc>
          <w:tcPr>
            <w:tcW w:w="595" w:type="dxa"/>
          </w:tcPr>
          <w:p w14:paraId="00001022" w14:textId="77777777" w:rsidR="008606A0" w:rsidRDefault="00000000">
            <w:pPr>
              <w:spacing w:after="0"/>
              <w:ind w:left="0" w:hanging="2"/>
              <w:rPr>
                <w:b/>
              </w:rPr>
            </w:pPr>
            <w:r>
              <w:rPr>
                <w:b/>
              </w:rPr>
              <w:t>8.</w:t>
            </w:r>
          </w:p>
        </w:tc>
        <w:tc>
          <w:tcPr>
            <w:tcW w:w="2118" w:type="dxa"/>
            <w:vMerge/>
          </w:tcPr>
          <w:p w14:paraId="00001023" w14:textId="77777777" w:rsidR="008606A0" w:rsidRDefault="008606A0">
            <w:pPr>
              <w:widowControl w:val="0"/>
              <w:pBdr>
                <w:top w:val="nil"/>
                <w:left w:val="nil"/>
                <w:bottom w:val="nil"/>
                <w:right w:val="nil"/>
                <w:between w:val="nil"/>
              </w:pBdr>
              <w:spacing w:after="0"/>
              <w:ind w:left="0" w:hanging="2"/>
              <w:rPr>
                <w:b/>
              </w:rPr>
            </w:pPr>
          </w:p>
        </w:tc>
        <w:tc>
          <w:tcPr>
            <w:tcW w:w="6604" w:type="dxa"/>
          </w:tcPr>
          <w:p w14:paraId="00001024" w14:textId="77777777" w:rsidR="008606A0" w:rsidRDefault="00000000">
            <w:pPr>
              <w:spacing w:after="0"/>
              <w:ind w:left="0" w:hanging="2"/>
            </w:pPr>
            <w:r>
              <w:rPr>
                <w:color w:val="000000"/>
              </w:rPr>
              <w:t>Elabora la justificación de la Modificación de Metas Físicas, que deberá adjuntarse al expediente original, firma y sella.</w:t>
            </w:r>
          </w:p>
        </w:tc>
      </w:tr>
      <w:tr w:rsidR="008606A0" w14:paraId="359159D6" w14:textId="77777777">
        <w:tc>
          <w:tcPr>
            <w:tcW w:w="595" w:type="dxa"/>
          </w:tcPr>
          <w:p w14:paraId="00001025" w14:textId="77777777" w:rsidR="008606A0" w:rsidRDefault="00000000">
            <w:pPr>
              <w:spacing w:after="0"/>
              <w:ind w:left="0" w:hanging="2"/>
              <w:rPr>
                <w:b/>
              </w:rPr>
            </w:pPr>
            <w:r>
              <w:rPr>
                <w:b/>
              </w:rPr>
              <w:t>9.</w:t>
            </w:r>
          </w:p>
        </w:tc>
        <w:tc>
          <w:tcPr>
            <w:tcW w:w="2118" w:type="dxa"/>
          </w:tcPr>
          <w:p w14:paraId="00001026" w14:textId="77777777" w:rsidR="008606A0" w:rsidRDefault="00000000">
            <w:pPr>
              <w:spacing w:after="0"/>
              <w:ind w:left="0" w:hanging="2"/>
              <w:rPr>
                <w:b/>
              </w:rPr>
            </w:pPr>
            <w:r>
              <w:rPr>
                <w:b/>
              </w:rPr>
              <w:t>Encargado (a) de Monitoreo, Evaluación y Seguimiento</w:t>
            </w:r>
          </w:p>
        </w:tc>
        <w:tc>
          <w:tcPr>
            <w:tcW w:w="6604" w:type="dxa"/>
          </w:tcPr>
          <w:p w14:paraId="00001027" w14:textId="77777777" w:rsidR="008606A0" w:rsidRDefault="00000000">
            <w:pPr>
              <w:spacing w:after="0"/>
              <w:ind w:left="0" w:hanging="2"/>
            </w:pPr>
            <w:r>
              <w:rPr>
                <w:color w:val="000000"/>
              </w:rPr>
              <w:t>Solicita número de Resolución a la Unidad de Asuntos Jurídicos por correo. Prepara proyecto de Resolución, adjunta los documentos de respaldo y traslada a revisión.</w:t>
            </w:r>
          </w:p>
        </w:tc>
      </w:tr>
      <w:tr w:rsidR="008606A0" w14:paraId="24303FC2" w14:textId="77777777">
        <w:tc>
          <w:tcPr>
            <w:tcW w:w="595" w:type="dxa"/>
          </w:tcPr>
          <w:p w14:paraId="00001028" w14:textId="77777777" w:rsidR="008606A0" w:rsidRDefault="00000000">
            <w:pPr>
              <w:spacing w:after="0"/>
              <w:ind w:left="0" w:hanging="2"/>
              <w:rPr>
                <w:b/>
              </w:rPr>
            </w:pPr>
            <w:r>
              <w:rPr>
                <w:b/>
              </w:rPr>
              <w:t>10.</w:t>
            </w:r>
          </w:p>
        </w:tc>
        <w:tc>
          <w:tcPr>
            <w:tcW w:w="2118" w:type="dxa"/>
          </w:tcPr>
          <w:p w14:paraId="00001029" w14:textId="77777777" w:rsidR="008606A0" w:rsidRDefault="00000000">
            <w:pPr>
              <w:spacing w:after="0"/>
              <w:ind w:left="0" w:hanging="2"/>
              <w:rPr>
                <w:b/>
              </w:rPr>
            </w:pPr>
            <w:r>
              <w:rPr>
                <w:b/>
              </w:rPr>
              <w:t>UAJ</w:t>
            </w:r>
          </w:p>
        </w:tc>
        <w:tc>
          <w:tcPr>
            <w:tcW w:w="6604" w:type="dxa"/>
          </w:tcPr>
          <w:p w14:paraId="0000102A" w14:textId="77777777" w:rsidR="008606A0" w:rsidRDefault="00000000">
            <w:pPr>
              <w:spacing w:after="0"/>
              <w:ind w:left="0" w:hanging="2"/>
            </w:pPr>
            <w:r>
              <w:t>Revisa y traslada las observaciones que considere necesarias</w:t>
            </w:r>
            <w:r>
              <w:rPr>
                <w:color w:val="000000"/>
              </w:rPr>
              <w:t>.</w:t>
            </w:r>
          </w:p>
          <w:p w14:paraId="0000102B" w14:textId="77777777" w:rsidR="008606A0" w:rsidRDefault="008606A0">
            <w:pPr>
              <w:spacing w:after="0"/>
              <w:ind w:left="0" w:hanging="2"/>
            </w:pPr>
          </w:p>
        </w:tc>
      </w:tr>
      <w:tr w:rsidR="008606A0" w14:paraId="6A0AC739" w14:textId="77777777">
        <w:tc>
          <w:tcPr>
            <w:tcW w:w="595" w:type="dxa"/>
          </w:tcPr>
          <w:p w14:paraId="0000102C" w14:textId="77777777" w:rsidR="008606A0" w:rsidRDefault="00000000">
            <w:pPr>
              <w:spacing w:after="0"/>
              <w:ind w:left="0" w:hanging="2"/>
              <w:rPr>
                <w:b/>
              </w:rPr>
            </w:pPr>
            <w:r>
              <w:rPr>
                <w:b/>
              </w:rPr>
              <w:t>11.</w:t>
            </w:r>
          </w:p>
        </w:tc>
        <w:tc>
          <w:tcPr>
            <w:tcW w:w="2118" w:type="dxa"/>
          </w:tcPr>
          <w:p w14:paraId="0000102D" w14:textId="77777777" w:rsidR="008606A0" w:rsidRDefault="00000000">
            <w:pPr>
              <w:spacing w:after="0"/>
              <w:ind w:left="0" w:hanging="2"/>
              <w:rPr>
                <w:b/>
              </w:rPr>
            </w:pPr>
            <w:r>
              <w:rPr>
                <w:b/>
              </w:rPr>
              <w:t xml:space="preserve">Encargado (a) de Monitoreo, </w:t>
            </w:r>
            <w:r>
              <w:rPr>
                <w:b/>
              </w:rPr>
              <w:lastRenderedPageBreak/>
              <w:t>Evaluación y Seguimiento</w:t>
            </w:r>
          </w:p>
        </w:tc>
        <w:tc>
          <w:tcPr>
            <w:tcW w:w="6604" w:type="dxa"/>
          </w:tcPr>
          <w:p w14:paraId="0000102E" w14:textId="77777777" w:rsidR="008606A0" w:rsidRDefault="00000000">
            <w:pPr>
              <w:spacing w:after="0"/>
              <w:ind w:left="0" w:hanging="2"/>
            </w:pPr>
            <w:r>
              <w:lastRenderedPageBreak/>
              <w:t>Recibe y atiende observaciones si las hay. Informa.</w:t>
            </w:r>
          </w:p>
          <w:p w14:paraId="0000102F" w14:textId="77777777" w:rsidR="008606A0" w:rsidRDefault="008606A0">
            <w:pPr>
              <w:spacing w:after="0"/>
              <w:ind w:left="0" w:hanging="2"/>
            </w:pPr>
          </w:p>
        </w:tc>
      </w:tr>
      <w:tr w:rsidR="008606A0" w14:paraId="3A89B611" w14:textId="77777777">
        <w:tc>
          <w:tcPr>
            <w:tcW w:w="595" w:type="dxa"/>
          </w:tcPr>
          <w:p w14:paraId="00001030" w14:textId="77777777" w:rsidR="008606A0" w:rsidRDefault="00000000">
            <w:pPr>
              <w:spacing w:after="0"/>
              <w:ind w:left="0" w:hanging="2"/>
              <w:rPr>
                <w:b/>
              </w:rPr>
            </w:pPr>
            <w:r>
              <w:rPr>
                <w:b/>
              </w:rPr>
              <w:t>12.</w:t>
            </w:r>
          </w:p>
        </w:tc>
        <w:tc>
          <w:tcPr>
            <w:tcW w:w="2118" w:type="dxa"/>
          </w:tcPr>
          <w:p w14:paraId="00001031" w14:textId="77777777" w:rsidR="008606A0" w:rsidRDefault="00000000">
            <w:pPr>
              <w:spacing w:after="0"/>
              <w:ind w:left="0" w:hanging="2"/>
              <w:rPr>
                <w:b/>
              </w:rPr>
            </w:pPr>
            <w:r>
              <w:rPr>
                <w:b/>
              </w:rPr>
              <w:t>Jefe de Planificación</w:t>
            </w:r>
          </w:p>
        </w:tc>
        <w:tc>
          <w:tcPr>
            <w:tcW w:w="6604" w:type="dxa"/>
          </w:tcPr>
          <w:p w14:paraId="00001032" w14:textId="77777777" w:rsidR="008606A0" w:rsidRDefault="00000000">
            <w:pPr>
              <w:spacing w:after="0"/>
              <w:ind w:left="0" w:hanging="2"/>
            </w:pPr>
            <w:r>
              <w:t>Instruye que se eleve a firma</w:t>
            </w:r>
            <w:r>
              <w:rPr>
                <w:b/>
              </w:rPr>
              <w:t>.</w:t>
            </w:r>
          </w:p>
        </w:tc>
      </w:tr>
      <w:tr w:rsidR="008606A0" w14:paraId="501A7447" w14:textId="77777777">
        <w:tc>
          <w:tcPr>
            <w:tcW w:w="595" w:type="dxa"/>
          </w:tcPr>
          <w:p w14:paraId="00001033" w14:textId="77777777" w:rsidR="008606A0" w:rsidRDefault="00000000">
            <w:pPr>
              <w:spacing w:after="0"/>
              <w:ind w:left="0" w:hanging="2"/>
              <w:rPr>
                <w:b/>
              </w:rPr>
            </w:pPr>
            <w:r>
              <w:rPr>
                <w:b/>
              </w:rPr>
              <w:t>13.</w:t>
            </w:r>
          </w:p>
        </w:tc>
        <w:tc>
          <w:tcPr>
            <w:tcW w:w="2118" w:type="dxa"/>
          </w:tcPr>
          <w:p w14:paraId="00001034" w14:textId="77777777" w:rsidR="008606A0" w:rsidRDefault="00000000">
            <w:pPr>
              <w:spacing w:after="0"/>
              <w:ind w:left="0" w:hanging="2"/>
              <w:rPr>
                <w:b/>
              </w:rPr>
            </w:pPr>
            <w:r>
              <w:rPr>
                <w:b/>
              </w:rPr>
              <w:t>Encargado (a) de Monitoreo, Evaluación y Seguimiento</w:t>
            </w:r>
          </w:p>
        </w:tc>
        <w:tc>
          <w:tcPr>
            <w:tcW w:w="6604" w:type="dxa"/>
          </w:tcPr>
          <w:p w14:paraId="00001035" w14:textId="77777777" w:rsidR="008606A0" w:rsidRDefault="00000000">
            <w:pPr>
              <w:spacing w:after="0"/>
              <w:ind w:left="0" w:hanging="2"/>
              <w:rPr>
                <w:b/>
                <w:color w:val="000000"/>
              </w:rPr>
            </w:pPr>
            <w:r>
              <w:t xml:space="preserve">Traslada para firma de Resolución </w:t>
            </w:r>
            <w:r>
              <w:rPr>
                <w:color w:val="000000"/>
              </w:rPr>
              <w:t>y Comprobante de Reprogramación Subproductos en estado REGISTRADO.</w:t>
            </w:r>
          </w:p>
          <w:p w14:paraId="00001036" w14:textId="77777777" w:rsidR="008606A0" w:rsidRDefault="008606A0">
            <w:pPr>
              <w:spacing w:after="0"/>
              <w:ind w:left="0" w:hanging="2"/>
            </w:pPr>
          </w:p>
        </w:tc>
      </w:tr>
      <w:tr w:rsidR="008606A0" w14:paraId="21EBBA49" w14:textId="77777777">
        <w:tc>
          <w:tcPr>
            <w:tcW w:w="595" w:type="dxa"/>
          </w:tcPr>
          <w:p w14:paraId="00001037" w14:textId="77777777" w:rsidR="008606A0" w:rsidRDefault="00000000">
            <w:pPr>
              <w:spacing w:after="0"/>
              <w:ind w:left="0" w:hanging="2"/>
              <w:rPr>
                <w:b/>
              </w:rPr>
            </w:pPr>
            <w:r>
              <w:rPr>
                <w:b/>
              </w:rPr>
              <w:t>14.</w:t>
            </w:r>
          </w:p>
        </w:tc>
        <w:tc>
          <w:tcPr>
            <w:tcW w:w="2118" w:type="dxa"/>
          </w:tcPr>
          <w:p w14:paraId="00001038" w14:textId="77777777" w:rsidR="008606A0" w:rsidRDefault="00000000">
            <w:pPr>
              <w:spacing w:after="0"/>
              <w:ind w:left="0" w:hanging="2"/>
              <w:rPr>
                <w:b/>
              </w:rPr>
            </w:pPr>
            <w:r>
              <w:rPr>
                <w:b/>
              </w:rPr>
              <w:t>Director Ejecutivo/Encargado de Despacho</w:t>
            </w:r>
          </w:p>
        </w:tc>
        <w:tc>
          <w:tcPr>
            <w:tcW w:w="6604" w:type="dxa"/>
          </w:tcPr>
          <w:p w14:paraId="00001039" w14:textId="77777777" w:rsidR="008606A0" w:rsidRDefault="00000000">
            <w:pPr>
              <w:spacing w:after="0"/>
              <w:ind w:left="0" w:hanging="2"/>
            </w:pPr>
            <w:r>
              <w:t>Firma y sella resolución y</w:t>
            </w:r>
            <w:r>
              <w:rPr>
                <w:i/>
              </w:rPr>
              <w:t xml:space="preserve"> </w:t>
            </w:r>
            <w:r>
              <w:t>Comprobante de Reprogramación Subproductos en estado REGISTRADO</w:t>
            </w:r>
            <w:r>
              <w:rPr>
                <w:i/>
              </w:rPr>
              <w:t>.</w:t>
            </w:r>
          </w:p>
          <w:p w14:paraId="0000103A" w14:textId="77777777" w:rsidR="008606A0" w:rsidRDefault="008606A0">
            <w:pPr>
              <w:spacing w:after="0"/>
              <w:ind w:left="0" w:hanging="2"/>
            </w:pPr>
          </w:p>
        </w:tc>
      </w:tr>
      <w:tr w:rsidR="008606A0" w14:paraId="6B564AF9" w14:textId="77777777">
        <w:tc>
          <w:tcPr>
            <w:tcW w:w="595" w:type="dxa"/>
          </w:tcPr>
          <w:p w14:paraId="0000103B" w14:textId="77777777" w:rsidR="008606A0" w:rsidRDefault="00000000">
            <w:pPr>
              <w:spacing w:after="0"/>
              <w:ind w:left="0" w:hanging="2"/>
              <w:rPr>
                <w:b/>
              </w:rPr>
            </w:pPr>
            <w:r>
              <w:rPr>
                <w:b/>
              </w:rPr>
              <w:t>15.</w:t>
            </w:r>
          </w:p>
        </w:tc>
        <w:tc>
          <w:tcPr>
            <w:tcW w:w="2118" w:type="dxa"/>
          </w:tcPr>
          <w:p w14:paraId="0000103C" w14:textId="77777777" w:rsidR="008606A0" w:rsidRDefault="00000000">
            <w:pPr>
              <w:spacing w:after="0"/>
              <w:ind w:left="0" w:hanging="2"/>
              <w:rPr>
                <w:b/>
              </w:rPr>
            </w:pPr>
            <w:r>
              <w:rPr>
                <w:b/>
              </w:rPr>
              <w:t>Encargado (a) de Monitoreo, Evaluación y Seguimiento</w:t>
            </w:r>
          </w:p>
        </w:tc>
        <w:tc>
          <w:tcPr>
            <w:tcW w:w="6604" w:type="dxa"/>
          </w:tcPr>
          <w:p w14:paraId="0000103D" w14:textId="77777777" w:rsidR="008606A0" w:rsidRDefault="00000000">
            <w:pPr>
              <w:spacing w:after="0"/>
              <w:ind w:left="0" w:hanging="2"/>
            </w:pPr>
            <w:r>
              <w:t>Recibe y escanea resolución.</w:t>
            </w:r>
          </w:p>
          <w:p w14:paraId="0000103E" w14:textId="77777777" w:rsidR="008606A0" w:rsidRDefault="008606A0">
            <w:pPr>
              <w:spacing w:after="0"/>
              <w:ind w:left="0" w:hanging="2"/>
            </w:pPr>
          </w:p>
        </w:tc>
      </w:tr>
      <w:tr w:rsidR="008606A0" w14:paraId="68872518" w14:textId="77777777">
        <w:tc>
          <w:tcPr>
            <w:tcW w:w="595" w:type="dxa"/>
          </w:tcPr>
          <w:p w14:paraId="0000103F" w14:textId="77777777" w:rsidR="008606A0" w:rsidRDefault="00000000">
            <w:pPr>
              <w:spacing w:after="0"/>
              <w:ind w:left="0" w:hanging="2"/>
              <w:rPr>
                <w:b/>
              </w:rPr>
            </w:pPr>
            <w:r>
              <w:rPr>
                <w:b/>
              </w:rPr>
              <w:t>16.</w:t>
            </w:r>
          </w:p>
        </w:tc>
        <w:tc>
          <w:tcPr>
            <w:tcW w:w="2118" w:type="dxa"/>
            <w:vMerge w:val="restart"/>
          </w:tcPr>
          <w:p w14:paraId="00001040" w14:textId="77777777" w:rsidR="008606A0" w:rsidRDefault="008606A0">
            <w:pPr>
              <w:spacing w:after="0"/>
              <w:ind w:left="0" w:hanging="2"/>
              <w:rPr>
                <w:b/>
              </w:rPr>
            </w:pPr>
          </w:p>
          <w:p w14:paraId="00001041" w14:textId="77777777" w:rsidR="008606A0" w:rsidRDefault="008606A0">
            <w:pPr>
              <w:spacing w:after="0"/>
              <w:ind w:left="0" w:hanging="2"/>
              <w:rPr>
                <w:b/>
              </w:rPr>
            </w:pPr>
          </w:p>
          <w:p w14:paraId="00001042" w14:textId="77777777" w:rsidR="008606A0" w:rsidRDefault="00000000">
            <w:pPr>
              <w:spacing w:after="0"/>
              <w:ind w:left="0" w:hanging="2"/>
              <w:rPr>
                <w:b/>
              </w:rPr>
            </w:pPr>
            <w:r>
              <w:rPr>
                <w:b/>
              </w:rPr>
              <w:t>Jefe de Planificación</w:t>
            </w:r>
          </w:p>
        </w:tc>
        <w:tc>
          <w:tcPr>
            <w:tcW w:w="6604" w:type="dxa"/>
          </w:tcPr>
          <w:p w14:paraId="00001043" w14:textId="77777777" w:rsidR="008606A0" w:rsidRDefault="00000000">
            <w:pPr>
              <w:spacing w:after="0"/>
              <w:ind w:left="0" w:hanging="2"/>
            </w:pPr>
            <w:r>
              <w:t>Recibe por correo y carga la resolución donde operó la modificación de metas en SIGES.</w:t>
            </w:r>
          </w:p>
          <w:p w14:paraId="00001044" w14:textId="77777777" w:rsidR="008606A0" w:rsidRDefault="008606A0">
            <w:pPr>
              <w:spacing w:after="0"/>
              <w:ind w:left="0" w:hanging="2"/>
            </w:pPr>
          </w:p>
        </w:tc>
      </w:tr>
      <w:tr w:rsidR="008606A0" w14:paraId="23A706A0" w14:textId="77777777">
        <w:tc>
          <w:tcPr>
            <w:tcW w:w="595" w:type="dxa"/>
          </w:tcPr>
          <w:p w14:paraId="00001045" w14:textId="77777777" w:rsidR="008606A0" w:rsidRDefault="00000000">
            <w:pPr>
              <w:spacing w:after="0"/>
              <w:ind w:left="0" w:hanging="2"/>
              <w:rPr>
                <w:b/>
              </w:rPr>
            </w:pPr>
            <w:r>
              <w:rPr>
                <w:b/>
              </w:rPr>
              <w:t>17</w:t>
            </w:r>
          </w:p>
        </w:tc>
        <w:tc>
          <w:tcPr>
            <w:tcW w:w="2118" w:type="dxa"/>
            <w:vMerge/>
          </w:tcPr>
          <w:p w14:paraId="00001046" w14:textId="77777777" w:rsidR="008606A0" w:rsidRDefault="008606A0">
            <w:pPr>
              <w:widowControl w:val="0"/>
              <w:pBdr>
                <w:top w:val="nil"/>
                <w:left w:val="nil"/>
                <w:bottom w:val="nil"/>
                <w:right w:val="nil"/>
                <w:between w:val="nil"/>
              </w:pBdr>
              <w:spacing w:after="0"/>
              <w:ind w:left="0" w:hanging="2"/>
              <w:rPr>
                <w:b/>
              </w:rPr>
            </w:pPr>
          </w:p>
        </w:tc>
        <w:tc>
          <w:tcPr>
            <w:tcW w:w="6604" w:type="dxa"/>
          </w:tcPr>
          <w:p w14:paraId="00001047" w14:textId="77777777" w:rsidR="008606A0" w:rsidRDefault="00000000">
            <w:pPr>
              <w:spacing w:after="0"/>
              <w:ind w:left="0" w:hanging="2"/>
            </w:pPr>
            <w:r>
              <w:t>Elabora oficio en respuesta indicando que, se modifica metas físicas, firma y sella.</w:t>
            </w:r>
          </w:p>
          <w:p w14:paraId="00001048" w14:textId="77777777" w:rsidR="008606A0" w:rsidRDefault="008606A0">
            <w:pPr>
              <w:spacing w:after="0"/>
              <w:ind w:left="0" w:hanging="2"/>
            </w:pPr>
          </w:p>
        </w:tc>
      </w:tr>
      <w:tr w:rsidR="008606A0" w14:paraId="59B5FA18" w14:textId="77777777">
        <w:tc>
          <w:tcPr>
            <w:tcW w:w="595" w:type="dxa"/>
          </w:tcPr>
          <w:p w14:paraId="00001049" w14:textId="77777777" w:rsidR="008606A0" w:rsidRDefault="00000000">
            <w:pPr>
              <w:spacing w:after="0"/>
              <w:ind w:left="0" w:hanging="2"/>
              <w:rPr>
                <w:b/>
              </w:rPr>
            </w:pPr>
            <w:r>
              <w:rPr>
                <w:b/>
              </w:rPr>
              <w:t>18.</w:t>
            </w:r>
          </w:p>
        </w:tc>
        <w:tc>
          <w:tcPr>
            <w:tcW w:w="2118" w:type="dxa"/>
          </w:tcPr>
          <w:p w14:paraId="0000104A" w14:textId="77777777" w:rsidR="008606A0" w:rsidRDefault="00000000">
            <w:pPr>
              <w:spacing w:after="0"/>
              <w:ind w:left="0" w:hanging="2"/>
              <w:rPr>
                <w:b/>
              </w:rPr>
            </w:pPr>
            <w:r>
              <w:rPr>
                <w:b/>
              </w:rPr>
              <w:t>Encargado (a) de Monitoreo, Evaluación y Seguimiento</w:t>
            </w:r>
          </w:p>
        </w:tc>
        <w:tc>
          <w:tcPr>
            <w:tcW w:w="6604" w:type="dxa"/>
          </w:tcPr>
          <w:p w14:paraId="0000104B" w14:textId="77777777" w:rsidR="008606A0" w:rsidRDefault="00000000">
            <w:pPr>
              <w:spacing w:after="0"/>
              <w:ind w:left="0" w:hanging="2"/>
            </w:pPr>
            <w:r>
              <w:t>Recibe. Adjunta al expediente original, los documentos generados en la Unidad de Planificación y copia de la resolución. Traslada.</w:t>
            </w:r>
          </w:p>
          <w:p w14:paraId="0000104C" w14:textId="77777777" w:rsidR="008606A0" w:rsidRDefault="008606A0">
            <w:pPr>
              <w:spacing w:after="0"/>
              <w:ind w:left="0" w:hanging="2"/>
            </w:pPr>
          </w:p>
        </w:tc>
      </w:tr>
      <w:tr w:rsidR="008606A0" w14:paraId="35485FFC" w14:textId="77777777">
        <w:tc>
          <w:tcPr>
            <w:tcW w:w="595" w:type="dxa"/>
          </w:tcPr>
          <w:p w14:paraId="0000104D" w14:textId="77777777" w:rsidR="008606A0" w:rsidRDefault="00000000">
            <w:pPr>
              <w:spacing w:after="0"/>
              <w:ind w:left="0" w:hanging="2"/>
              <w:rPr>
                <w:b/>
              </w:rPr>
            </w:pPr>
            <w:r>
              <w:rPr>
                <w:b/>
              </w:rPr>
              <w:t>19.</w:t>
            </w:r>
          </w:p>
        </w:tc>
        <w:tc>
          <w:tcPr>
            <w:tcW w:w="2118" w:type="dxa"/>
            <w:vMerge w:val="restart"/>
          </w:tcPr>
          <w:p w14:paraId="0000104E" w14:textId="77777777" w:rsidR="008606A0" w:rsidRDefault="008606A0">
            <w:pPr>
              <w:spacing w:after="0"/>
              <w:ind w:left="0" w:hanging="2"/>
              <w:rPr>
                <w:b/>
              </w:rPr>
            </w:pPr>
          </w:p>
          <w:p w14:paraId="0000104F" w14:textId="77777777" w:rsidR="008606A0" w:rsidRDefault="008606A0">
            <w:pPr>
              <w:spacing w:after="0"/>
              <w:ind w:left="0" w:hanging="2"/>
              <w:rPr>
                <w:b/>
              </w:rPr>
            </w:pPr>
          </w:p>
          <w:p w14:paraId="00001050" w14:textId="77777777" w:rsidR="008606A0" w:rsidRDefault="00000000">
            <w:pPr>
              <w:spacing w:after="0"/>
              <w:ind w:left="0" w:hanging="2"/>
              <w:rPr>
                <w:b/>
              </w:rPr>
            </w:pPr>
            <w:r>
              <w:rPr>
                <w:b/>
              </w:rPr>
              <w:t>Jefe Financiero</w:t>
            </w:r>
          </w:p>
        </w:tc>
        <w:tc>
          <w:tcPr>
            <w:tcW w:w="6604" w:type="dxa"/>
          </w:tcPr>
          <w:p w14:paraId="00001051" w14:textId="77777777" w:rsidR="008606A0" w:rsidRDefault="00000000">
            <w:pPr>
              <w:spacing w:after="0"/>
              <w:ind w:left="0" w:hanging="2"/>
            </w:pPr>
            <w:r>
              <w:t>Recibe y firma de recibido, devuelve copia de oficio.</w:t>
            </w:r>
          </w:p>
        </w:tc>
      </w:tr>
      <w:tr w:rsidR="008606A0" w14:paraId="3497044A" w14:textId="77777777">
        <w:tc>
          <w:tcPr>
            <w:tcW w:w="595" w:type="dxa"/>
          </w:tcPr>
          <w:p w14:paraId="00001052" w14:textId="77777777" w:rsidR="008606A0" w:rsidRDefault="00000000">
            <w:pPr>
              <w:spacing w:after="0"/>
              <w:ind w:left="0" w:hanging="2"/>
              <w:rPr>
                <w:b/>
              </w:rPr>
            </w:pPr>
            <w:r>
              <w:rPr>
                <w:b/>
              </w:rPr>
              <w:t>20.</w:t>
            </w:r>
          </w:p>
        </w:tc>
        <w:tc>
          <w:tcPr>
            <w:tcW w:w="2118" w:type="dxa"/>
            <w:vMerge/>
          </w:tcPr>
          <w:p w14:paraId="00001053" w14:textId="77777777" w:rsidR="008606A0" w:rsidRDefault="008606A0">
            <w:pPr>
              <w:widowControl w:val="0"/>
              <w:pBdr>
                <w:top w:val="nil"/>
                <w:left w:val="nil"/>
                <w:bottom w:val="nil"/>
                <w:right w:val="nil"/>
                <w:between w:val="nil"/>
              </w:pBdr>
              <w:spacing w:after="0"/>
              <w:ind w:left="0" w:hanging="2"/>
              <w:rPr>
                <w:b/>
              </w:rPr>
            </w:pPr>
          </w:p>
        </w:tc>
        <w:tc>
          <w:tcPr>
            <w:tcW w:w="6604" w:type="dxa"/>
          </w:tcPr>
          <w:p w14:paraId="00001054" w14:textId="77777777" w:rsidR="008606A0" w:rsidRDefault="00000000">
            <w:pPr>
              <w:spacing w:after="0"/>
              <w:ind w:left="0" w:hanging="2"/>
            </w:pPr>
            <w:r>
              <w:t xml:space="preserve">Genera e incorpora </w:t>
            </w:r>
            <w:r>
              <w:rPr>
                <w:color w:val="000000"/>
              </w:rPr>
              <w:t>Comprobante de Reprogramación Consolidación en estado ENVIADO PRESUPUESTO.</w:t>
            </w:r>
          </w:p>
        </w:tc>
      </w:tr>
      <w:tr w:rsidR="008606A0" w14:paraId="208C5823" w14:textId="77777777">
        <w:tc>
          <w:tcPr>
            <w:tcW w:w="595" w:type="dxa"/>
          </w:tcPr>
          <w:p w14:paraId="00001055" w14:textId="77777777" w:rsidR="008606A0" w:rsidRDefault="00000000">
            <w:pPr>
              <w:spacing w:after="0"/>
              <w:ind w:left="0" w:hanging="2"/>
              <w:rPr>
                <w:b/>
              </w:rPr>
            </w:pPr>
            <w:r>
              <w:rPr>
                <w:b/>
              </w:rPr>
              <w:t>21.</w:t>
            </w:r>
          </w:p>
        </w:tc>
        <w:tc>
          <w:tcPr>
            <w:tcW w:w="2118" w:type="dxa"/>
            <w:vMerge/>
          </w:tcPr>
          <w:p w14:paraId="00001056" w14:textId="77777777" w:rsidR="008606A0" w:rsidRDefault="008606A0">
            <w:pPr>
              <w:widowControl w:val="0"/>
              <w:pBdr>
                <w:top w:val="nil"/>
                <w:left w:val="nil"/>
                <w:bottom w:val="nil"/>
                <w:right w:val="nil"/>
                <w:between w:val="nil"/>
              </w:pBdr>
              <w:spacing w:after="0"/>
              <w:ind w:left="0" w:hanging="2"/>
              <w:rPr>
                <w:b/>
              </w:rPr>
            </w:pPr>
          </w:p>
        </w:tc>
        <w:tc>
          <w:tcPr>
            <w:tcW w:w="6604" w:type="dxa"/>
          </w:tcPr>
          <w:p w14:paraId="00001057" w14:textId="77777777" w:rsidR="008606A0" w:rsidRDefault="00000000">
            <w:pPr>
              <w:spacing w:after="0"/>
              <w:ind w:left="0" w:hanging="2"/>
            </w:pPr>
            <w:r>
              <w:t>Solicita por escrito a la Unidad de Planificación generar el Comprobante de Modificación Física CO2F y remite el expediente original.</w:t>
            </w:r>
          </w:p>
        </w:tc>
      </w:tr>
      <w:tr w:rsidR="008606A0" w14:paraId="431DF49B" w14:textId="77777777">
        <w:tc>
          <w:tcPr>
            <w:tcW w:w="595" w:type="dxa"/>
          </w:tcPr>
          <w:p w14:paraId="00001058" w14:textId="77777777" w:rsidR="008606A0" w:rsidRDefault="00000000">
            <w:pPr>
              <w:spacing w:after="0"/>
              <w:ind w:left="0" w:hanging="2"/>
              <w:rPr>
                <w:b/>
              </w:rPr>
            </w:pPr>
            <w:r>
              <w:rPr>
                <w:b/>
              </w:rPr>
              <w:t>22.</w:t>
            </w:r>
          </w:p>
        </w:tc>
        <w:tc>
          <w:tcPr>
            <w:tcW w:w="2118" w:type="dxa"/>
            <w:vMerge w:val="restart"/>
          </w:tcPr>
          <w:p w14:paraId="00001059" w14:textId="77777777" w:rsidR="008606A0" w:rsidRDefault="008606A0">
            <w:pPr>
              <w:spacing w:after="0"/>
              <w:ind w:left="0" w:hanging="2"/>
              <w:rPr>
                <w:b/>
              </w:rPr>
            </w:pPr>
          </w:p>
          <w:p w14:paraId="0000105A" w14:textId="77777777" w:rsidR="008606A0" w:rsidRDefault="008606A0">
            <w:pPr>
              <w:spacing w:after="0"/>
              <w:ind w:left="0" w:hanging="2"/>
              <w:rPr>
                <w:b/>
              </w:rPr>
            </w:pPr>
          </w:p>
          <w:p w14:paraId="0000105B" w14:textId="77777777" w:rsidR="008606A0" w:rsidRDefault="00000000">
            <w:pPr>
              <w:spacing w:after="0"/>
              <w:ind w:left="0" w:hanging="2"/>
              <w:rPr>
                <w:b/>
              </w:rPr>
            </w:pPr>
            <w:r>
              <w:rPr>
                <w:b/>
              </w:rPr>
              <w:t>Jefe de Planificación</w:t>
            </w:r>
          </w:p>
        </w:tc>
        <w:tc>
          <w:tcPr>
            <w:tcW w:w="6604" w:type="dxa"/>
          </w:tcPr>
          <w:p w14:paraId="0000105C" w14:textId="77777777" w:rsidR="008606A0" w:rsidRDefault="00000000">
            <w:pPr>
              <w:spacing w:after="0"/>
              <w:ind w:left="0" w:hanging="2"/>
            </w:pPr>
            <w:r>
              <w:t>Genera el Comprobante de Modificación Física CO2F en SICOIN. Imprime, firma y sella e incorpora al expediente original.</w:t>
            </w:r>
          </w:p>
        </w:tc>
      </w:tr>
      <w:tr w:rsidR="008606A0" w14:paraId="6F3DB97E" w14:textId="77777777">
        <w:tc>
          <w:tcPr>
            <w:tcW w:w="595" w:type="dxa"/>
          </w:tcPr>
          <w:p w14:paraId="0000105D" w14:textId="77777777" w:rsidR="008606A0" w:rsidRDefault="00000000">
            <w:pPr>
              <w:spacing w:after="0"/>
              <w:ind w:left="0" w:hanging="2"/>
              <w:rPr>
                <w:b/>
              </w:rPr>
            </w:pPr>
            <w:r>
              <w:rPr>
                <w:b/>
              </w:rPr>
              <w:t>23.</w:t>
            </w:r>
          </w:p>
        </w:tc>
        <w:tc>
          <w:tcPr>
            <w:tcW w:w="2118" w:type="dxa"/>
            <w:vMerge/>
          </w:tcPr>
          <w:p w14:paraId="0000105E" w14:textId="77777777" w:rsidR="008606A0" w:rsidRDefault="008606A0">
            <w:pPr>
              <w:widowControl w:val="0"/>
              <w:pBdr>
                <w:top w:val="nil"/>
                <w:left w:val="nil"/>
                <w:bottom w:val="nil"/>
                <w:right w:val="nil"/>
                <w:between w:val="nil"/>
              </w:pBdr>
              <w:spacing w:after="0"/>
              <w:ind w:left="0" w:hanging="2"/>
              <w:rPr>
                <w:b/>
              </w:rPr>
            </w:pPr>
          </w:p>
        </w:tc>
        <w:tc>
          <w:tcPr>
            <w:tcW w:w="6604" w:type="dxa"/>
          </w:tcPr>
          <w:p w14:paraId="0000105F" w14:textId="161B1C8E" w:rsidR="008606A0" w:rsidRDefault="00000000">
            <w:pPr>
              <w:spacing w:after="0"/>
              <w:ind w:left="0" w:hanging="2"/>
            </w:pPr>
            <w:r>
              <w:t xml:space="preserve">Instruye a que se elabore oficio para el envío de los comprobantes respectivos y resolución por Modificación de Metas Físicas a la DTP </w:t>
            </w:r>
            <w:r w:rsidR="003E0CFB">
              <w:t>y SEGEPLAN</w:t>
            </w:r>
            <w:r>
              <w:t>.</w:t>
            </w:r>
          </w:p>
        </w:tc>
      </w:tr>
      <w:tr w:rsidR="008606A0" w14:paraId="2E021926" w14:textId="77777777">
        <w:tc>
          <w:tcPr>
            <w:tcW w:w="595" w:type="dxa"/>
          </w:tcPr>
          <w:p w14:paraId="00001060" w14:textId="77777777" w:rsidR="008606A0" w:rsidRDefault="00000000">
            <w:pPr>
              <w:spacing w:after="0"/>
              <w:ind w:left="0" w:hanging="2"/>
              <w:rPr>
                <w:b/>
              </w:rPr>
            </w:pPr>
            <w:r>
              <w:rPr>
                <w:b/>
              </w:rPr>
              <w:t>24.</w:t>
            </w:r>
          </w:p>
        </w:tc>
        <w:tc>
          <w:tcPr>
            <w:tcW w:w="2118" w:type="dxa"/>
            <w:vMerge/>
          </w:tcPr>
          <w:p w14:paraId="00001061" w14:textId="77777777" w:rsidR="008606A0" w:rsidRDefault="008606A0">
            <w:pPr>
              <w:widowControl w:val="0"/>
              <w:pBdr>
                <w:top w:val="nil"/>
                <w:left w:val="nil"/>
                <w:bottom w:val="nil"/>
                <w:right w:val="nil"/>
                <w:between w:val="nil"/>
              </w:pBdr>
              <w:spacing w:after="0"/>
              <w:ind w:left="0" w:hanging="2"/>
              <w:rPr>
                <w:b/>
              </w:rPr>
            </w:pPr>
          </w:p>
        </w:tc>
        <w:tc>
          <w:tcPr>
            <w:tcW w:w="6604" w:type="dxa"/>
          </w:tcPr>
          <w:p w14:paraId="00001062" w14:textId="77777777" w:rsidR="008606A0" w:rsidRDefault="00000000">
            <w:pPr>
              <w:spacing w:after="0"/>
              <w:ind w:left="0" w:hanging="2"/>
            </w:pPr>
            <w:r>
              <w:rPr>
                <w:color w:val="000000"/>
              </w:rPr>
              <w:t>Revisa y coloca rúbrica a lápiz en oficio.</w:t>
            </w:r>
          </w:p>
          <w:p w14:paraId="00001063" w14:textId="77777777" w:rsidR="008606A0" w:rsidRDefault="008606A0">
            <w:pPr>
              <w:spacing w:after="0"/>
              <w:ind w:left="0" w:hanging="2"/>
            </w:pPr>
          </w:p>
        </w:tc>
      </w:tr>
      <w:tr w:rsidR="008606A0" w14:paraId="218BA2BE" w14:textId="77777777">
        <w:tc>
          <w:tcPr>
            <w:tcW w:w="595" w:type="dxa"/>
          </w:tcPr>
          <w:p w14:paraId="00001064" w14:textId="77777777" w:rsidR="008606A0" w:rsidRDefault="00000000">
            <w:pPr>
              <w:spacing w:after="0"/>
              <w:ind w:left="0" w:hanging="2"/>
              <w:rPr>
                <w:b/>
              </w:rPr>
            </w:pPr>
            <w:r>
              <w:rPr>
                <w:b/>
              </w:rPr>
              <w:lastRenderedPageBreak/>
              <w:t>25.</w:t>
            </w:r>
          </w:p>
        </w:tc>
        <w:tc>
          <w:tcPr>
            <w:tcW w:w="2118" w:type="dxa"/>
          </w:tcPr>
          <w:p w14:paraId="00001065" w14:textId="77777777" w:rsidR="008606A0" w:rsidRDefault="00000000">
            <w:pPr>
              <w:spacing w:after="0"/>
              <w:ind w:left="0" w:hanging="2"/>
              <w:rPr>
                <w:b/>
              </w:rPr>
            </w:pPr>
            <w:r>
              <w:rPr>
                <w:b/>
              </w:rPr>
              <w:t>Encargado (a) de Monitoreo, Evaluación y Seguimiento</w:t>
            </w:r>
          </w:p>
        </w:tc>
        <w:tc>
          <w:tcPr>
            <w:tcW w:w="6604" w:type="dxa"/>
          </w:tcPr>
          <w:p w14:paraId="00001066" w14:textId="77777777" w:rsidR="008606A0" w:rsidRDefault="00000000">
            <w:pPr>
              <w:spacing w:after="0"/>
              <w:ind w:left="0" w:hanging="2"/>
            </w:pPr>
            <w:r>
              <w:t>Recibe y traslada oficio. Adjunta el Comprobante de Reprogramación Consolidación en estado ENVIADO PRESUPUESTO y Comprobante de Modificación física CO2F en estado APROBADO.</w:t>
            </w:r>
          </w:p>
        </w:tc>
      </w:tr>
      <w:tr w:rsidR="008606A0" w14:paraId="04EF27FF" w14:textId="77777777">
        <w:tc>
          <w:tcPr>
            <w:tcW w:w="595" w:type="dxa"/>
          </w:tcPr>
          <w:p w14:paraId="00001067" w14:textId="77777777" w:rsidR="008606A0" w:rsidRDefault="00000000">
            <w:pPr>
              <w:spacing w:after="0"/>
              <w:ind w:left="0" w:hanging="2"/>
              <w:rPr>
                <w:b/>
              </w:rPr>
            </w:pPr>
            <w:r>
              <w:rPr>
                <w:b/>
              </w:rPr>
              <w:t>26.</w:t>
            </w:r>
          </w:p>
        </w:tc>
        <w:tc>
          <w:tcPr>
            <w:tcW w:w="2118" w:type="dxa"/>
          </w:tcPr>
          <w:p w14:paraId="00001068" w14:textId="77777777" w:rsidR="008606A0" w:rsidRDefault="00000000">
            <w:pPr>
              <w:spacing w:after="0"/>
              <w:ind w:left="0" w:hanging="2"/>
              <w:rPr>
                <w:b/>
              </w:rPr>
            </w:pPr>
            <w:r>
              <w:rPr>
                <w:b/>
              </w:rPr>
              <w:t>Director Ejecutivo/Encargado de Despacho</w:t>
            </w:r>
          </w:p>
        </w:tc>
        <w:tc>
          <w:tcPr>
            <w:tcW w:w="6604" w:type="dxa"/>
          </w:tcPr>
          <w:p w14:paraId="00001069" w14:textId="77777777" w:rsidR="008606A0" w:rsidRDefault="00000000">
            <w:pPr>
              <w:spacing w:after="0"/>
              <w:ind w:left="0" w:hanging="2"/>
            </w:pPr>
            <w:r>
              <w:t>Firma, sella oficio y los comprobantes respectivos.</w:t>
            </w:r>
          </w:p>
          <w:p w14:paraId="0000106A" w14:textId="77777777" w:rsidR="008606A0" w:rsidRDefault="008606A0">
            <w:pPr>
              <w:spacing w:after="0"/>
              <w:ind w:left="0" w:hanging="2"/>
            </w:pPr>
          </w:p>
        </w:tc>
      </w:tr>
      <w:tr w:rsidR="008606A0" w14:paraId="65DE145C" w14:textId="77777777">
        <w:tc>
          <w:tcPr>
            <w:tcW w:w="595" w:type="dxa"/>
          </w:tcPr>
          <w:p w14:paraId="0000106B" w14:textId="77777777" w:rsidR="008606A0" w:rsidRDefault="00000000">
            <w:pPr>
              <w:spacing w:after="0"/>
              <w:ind w:left="0" w:hanging="2"/>
              <w:rPr>
                <w:b/>
              </w:rPr>
            </w:pPr>
            <w:r>
              <w:rPr>
                <w:b/>
              </w:rPr>
              <w:t>27.</w:t>
            </w:r>
          </w:p>
        </w:tc>
        <w:tc>
          <w:tcPr>
            <w:tcW w:w="2118" w:type="dxa"/>
            <w:vMerge w:val="restart"/>
          </w:tcPr>
          <w:p w14:paraId="0000106C" w14:textId="77777777" w:rsidR="008606A0" w:rsidRDefault="008606A0">
            <w:pPr>
              <w:spacing w:after="0"/>
              <w:ind w:left="0" w:hanging="2"/>
              <w:rPr>
                <w:b/>
              </w:rPr>
            </w:pPr>
          </w:p>
          <w:p w14:paraId="0000106D" w14:textId="77777777" w:rsidR="008606A0" w:rsidRDefault="008606A0">
            <w:pPr>
              <w:spacing w:after="0"/>
              <w:ind w:left="0" w:hanging="2"/>
              <w:rPr>
                <w:b/>
              </w:rPr>
            </w:pPr>
          </w:p>
          <w:p w14:paraId="0000106E" w14:textId="77777777" w:rsidR="008606A0" w:rsidRDefault="00000000">
            <w:pPr>
              <w:spacing w:after="0"/>
              <w:ind w:left="0" w:hanging="2"/>
              <w:rPr>
                <w:b/>
              </w:rPr>
            </w:pPr>
            <w:r>
              <w:rPr>
                <w:b/>
              </w:rPr>
              <w:t>Encargado (a) de Monitoreo, Evaluación y Seguimiento</w:t>
            </w:r>
          </w:p>
        </w:tc>
        <w:tc>
          <w:tcPr>
            <w:tcW w:w="6604" w:type="dxa"/>
          </w:tcPr>
          <w:p w14:paraId="0000106F" w14:textId="77777777" w:rsidR="008606A0" w:rsidRDefault="00000000">
            <w:pPr>
              <w:spacing w:after="0"/>
              <w:ind w:left="0" w:hanging="2"/>
            </w:pPr>
            <w:r>
              <w:t>Recibe y coordina el envío de oficio, copia de resolución y los comprobantes respectivos firmados por la Autoridad a la DTP y SEGEPLAN.</w:t>
            </w:r>
          </w:p>
          <w:p w14:paraId="00001070" w14:textId="77777777" w:rsidR="008606A0" w:rsidRDefault="008606A0">
            <w:pPr>
              <w:spacing w:after="0"/>
              <w:ind w:left="0" w:hanging="2"/>
            </w:pPr>
          </w:p>
        </w:tc>
      </w:tr>
      <w:tr w:rsidR="008606A0" w14:paraId="13C00C81" w14:textId="77777777">
        <w:tc>
          <w:tcPr>
            <w:tcW w:w="595" w:type="dxa"/>
          </w:tcPr>
          <w:p w14:paraId="00001071" w14:textId="77777777" w:rsidR="008606A0" w:rsidRDefault="00000000">
            <w:pPr>
              <w:spacing w:after="0"/>
              <w:ind w:left="0" w:hanging="2"/>
              <w:rPr>
                <w:b/>
              </w:rPr>
            </w:pPr>
            <w:r>
              <w:rPr>
                <w:b/>
              </w:rPr>
              <w:t>28.</w:t>
            </w:r>
          </w:p>
        </w:tc>
        <w:tc>
          <w:tcPr>
            <w:tcW w:w="2118" w:type="dxa"/>
            <w:vMerge/>
          </w:tcPr>
          <w:p w14:paraId="00001072" w14:textId="77777777" w:rsidR="008606A0" w:rsidRDefault="008606A0">
            <w:pPr>
              <w:widowControl w:val="0"/>
              <w:pBdr>
                <w:top w:val="nil"/>
                <w:left w:val="nil"/>
                <w:bottom w:val="nil"/>
                <w:right w:val="nil"/>
                <w:between w:val="nil"/>
              </w:pBdr>
              <w:spacing w:after="0"/>
              <w:ind w:left="0" w:hanging="2"/>
              <w:rPr>
                <w:b/>
              </w:rPr>
            </w:pPr>
          </w:p>
        </w:tc>
        <w:tc>
          <w:tcPr>
            <w:tcW w:w="6604" w:type="dxa"/>
          </w:tcPr>
          <w:p w14:paraId="00001073" w14:textId="77777777" w:rsidR="008606A0" w:rsidRDefault="00000000">
            <w:pPr>
              <w:spacing w:after="0"/>
              <w:ind w:left="0" w:hanging="2"/>
            </w:pPr>
            <w:r>
              <w:t>Recibe y</w:t>
            </w:r>
            <w:r>
              <w:rPr>
                <w:b/>
              </w:rPr>
              <w:t xml:space="preserve"> </w:t>
            </w:r>
            <w:r>
              <w:t>archiva copia con firma de recibido y elabora oficio para el traslado del expediente original al Departamento Financiero (ver anexo 5).</w:t>
            </w:r>
          </w:p>
        </w:tc>
      </w:tr>
      <w:tr w:rsidR="008606A0" w14:paraId="49AC66BD" w14:textId="77777777">
        <w:tc>
          <w:tcPr>
            <w:tcW w:w="595" w:type="dxa"/>
          </w:tcPr>
          <w:p w14:paraId="00001074" w14:textId="77777777" w:rsidR="008606A0" w:rsidRDefault="00000000">
            <w:pPr>
              <w:spacing w:after="0"/>
              <w:ind w:left="0" w:hanging="2"/>
              <w:rPr>
                <w:b/>
              </w:rPr>
            </w:pPr>
            <w:r>
              <w:rPr>
                <w:b/>
              </w:rPr>
              <w:t>29.</w:t>
            </w:r>
          </w:p>
        </w:tc>
        <w:tc>
          <w:tcPr>
            <w:tcW w:w="2118" w:type="dxa"/>
          </w:tcPr>
          <w:p w14:paraId="00001075" w14:textId="77777777" w:rsidR="008606A0" w:rsidRDefault="00000000">
            <w:pPr>
              <w:spacing w:after="0"/>
              <w:ind w:left="0" w:hanging="2"/>
              <w:rPr>
                <w:b/>
              </w:rPr>
            </w:pPr>
            <w:r>
              <w:rPr>
                <w:b/>
              </w:rPr>
              <w:t>Jefe de Planificación</w:t>
            </w:r>
          </w:p>
        </w:tc>
        <w:tc>
          <w:tcPr>
            <w:tcW w:w="6604" w:type="dxa"/>
          </w:tcPr>
          <w:p w14:paraId="00001076" w14:textId="77777777" w:rsidR="008606A0" w:rsidRDefault="00000000">
            <w:pPr>
              <w:spacing w:after="0"/>
              <w:ind w:left="0" w:hanging="2"/>
            </w:pPr>
            <w:r>
              <w:t>Firma y sella oficio.</w:t>
            </w:r>
          </w:p>
        </w:tc>
      </w:tr>
      <w:tr w:rsidR="008606A0" w14:paraId="75EE2B23" w14:textId="77777777">
        <w:tc>
          <w:tcPr>
            <w:tcW w:w="595" w:type="dxa"/>
          </w:tcPr>
          <w:p w14:paraId="00001077" w14:textId="77777777" w:rsidR="008606A0" w:rsidRDefault="00000000">
            <w:pPr>
              <w:spacing w:after="0"/>
              <w:ind w:left="0" w:hanging="2"/>
              <w:rPr>
                <w:b/>
              </w:rPr>
            </w:pPr>
            <w:r>
              <w:rPr>
                <w:b/>
              </w:rPr>
              <w:t>30.</w:t>
            </w:r>
          </w:p>
        </w:tc>
        <w:tc>
          <w:tcPr>
            <w:tcW w:w="2118" w:type="dxa"/>
          </w:tcPr>
          <w:p w14:paraId="00001078" w14:textId="77777777" w:rsidR="008606A0" w:rsidRDefault="00000000">
            <w:pPr>
              <w:spacing w:after="0"/>
              <w:ind w:left="0" w:hanging="2"/>
              <w:rPr>
                <w:b/>
              </w:rPr>
            </w:pPr>
            <w:r>
              <w:rPr>
                <w:b/>
              </w:rPr>
              <w:t>Jefe Financiero</w:t>
            </w:r>
          </w:p>
        </w:tc>
        <w:tc>
          <w:tcPr>
            <w:tcW w:w="6604" w:type="dxa"/>
          </w:tcPr>
          <w:p w14:paraId="00001079" w14:textId="77777777" w:rsidR="008606A0" w:rsidRDefault="00000000">
            <w:pPr>
              <w:spacing w:after="0"/>
              <w:ind w:left="0" w:hanging="2"/>
            </w:pPr>
            <w:r>
              <w:t>Recibe y firma de recibido devuelve copia de oficio.</w:t>
            </w:r>
          </w:p>
          <w:p w14:paraId="0000107A" w14:textId="77777777" w:rsidR="008606A0" w:rsidRDefault="008606A0">
            <w:pPr>
              <w:spacing w:after="0"/>
              <w:ind w:left="0" w:hanging="2"/>
            </w:pPr>
          </w:p>
        </w:tc>
      </w:tr>
      <w:tr w:rsidR="008606A0" w14:paraId="4CF9CCAF" w14:textId="77777777">
        <w:tc>
          <w:tcPr>
            <w:tcW w:w="595" w:type="dxa"/>
          </w:tcPr>
          <w:p w14:paraId="0000107B" w14:textId="77777777" w:rsidR="008606A0" w:rsidRDefault="00000000">
            <w:pPr>
              <w:spacing w:after="0"/>
              <w:ind w:left="0" w:hanging="2"/>
              <w:rPr>
                <w:b/>
              </w:rPr>
            </w:pPr>
            <w:r>
              <w:rPr>
                <w:b/>
              </w:rPr>
              <w:t>31.</w:t>
            </w:r>
          </w:p>
        </w:tc>
        <w:tc>
          <w:tcPr>
            <w:tcW w:w="2118" w:type="dxa"/>
          </w:tcPr>
          <w:p w14:paraId="0000107C" w14:textId="77777777" w:rsidR="008606A0" w:rsidRDefault="00000000">
            <w:pPr>
              <w:spacing w:after="0"/>
              <w:ind w:left="0" w:hanging="2"/>
              <w:rPr>
                <w:b/>
              </w:rPr>
            </w:pPr>
            <w:r>
              <w:rPr>
                <w:b/>
              </w:rPr>
              <w:t>Encargado (a) de Monitoreo, Evaluación y Seguimiento</w:t>
            </w:r>
          </w:p>
        </w:tc>
        <w:tc>
          <w:tcPr>
            <w:tcW w:w="6604" w:type="dxa"/>
          </w:tcPr>
          <w:p w14:paraId="0000107D" w14:textId="77777777" w:rsidR="008606A0" w:rsidRDefault="00000000">
            <w:pPr>
              <w:spacing w:after="0"/>
              <w:ind w:left="0" w:hanging="2"/>
            </w:pPr>
            <w:r>
              <w:t>Archiva copia y escanea con firma de recibido en la carpeta Modificaciones.</w:t>
            </w:r>
          </w:p>
          <w:p w14:paraId="0000107E" w14:textId="77777777" w:rsidR="008606A0" w:rsidRDefault="008606A0">
            <w:pPr>
              <w:spacing w:after="0"/>
              <w:ind w:left="0" w:hanging="2"/>
            </w:pPr>
          </w:p>
        </w:tc>
      </w:tr>
      <w:tr w:rsidR="008606A0" w14:paraId="262E2FDD" w14:textId="77777777">
        <w:tc>
          <w:tcPr>
            <w:tcW w:w="595" w:type="dxa"/>
          </w:tcPr>
          <w:p w14:paraId="0000107F" w14:textId="77777777" w:rsidR="008606A0" w:rsidRDefault="00000000">
            <w:pPr>
              <w:spacing w:after="0"/>
              <w:ind w:left="0" w:hanging="2"/>
              <w:rPr>
                <w:b/>
              </w:rPr>
            </w:pPr>
            <w:r>
              <w:rPr>
                <w:b/>
              </w:rPr>
              <w:t>32.</w:t>
            </w:r>
          </w:p>
        </w:tc>
        <w:tc>
          <w:tcPr>
            <w:tcW w:w="8722" w:type="dxa"/>
            <w:gridSpan w:val="2"/>
          </w:tcPr>
          <w:p w14:paraId="00001080" w14:textId="77777777" w:rsidR="008606A0" w:rsidRDefault="00000000" w:rsidP="00734286">
            <w:pPr>
              <w:spacing w:after="0"/>
              <w:ind w:left="0" w:hanging="2"/>
              <w:jc w:val="center"/>
              <w:rPr>
                <w:b/>
              </w:rPr>
            </w:pPr>
            <w:r>
              <w:rPr>
                <w:b/>
              </w:rPr>
              <w:t>Fin del Procedimiento</w:t>
            </w:r>
          </w:p>
        </w:tc>
      </w:tr>
    </w:tbl>
    <w:p w14:paraId="00001082" w14:textId="77777777" w:rsidR="008606A0" w:rsidRDefault="008606A0">
      <w:pPr>
        <w:ind w:left="0" w:hanging="2"/>
        <w:rPr>
          <w:highlight w:val="white"/>
        </w:rPr>
      </w:pPr>
    </w:p>
    <w:p w14:paraId="00001083" w14:textId="77777777" w:rsidR="008606A0" w:rsidRDefault="008606A0">
      <w:pPr>
        <w:ind w:left="0" w:hanging="2"/>
        <w:rPr>
          <w:highlight w:val="white"/>
        </w:rPr>
      </w:pPr>
    </w:p>
    <w:p w14:paraId="00001084" w14:textId="77777777" w:rsidR="008606A0" w:rsidRDefault="008606A0">
      <w:pPr>
        <w:ind w:left="0" w:hanging="2"/>
        <w:rPr>
          <w:highlight w:val="white"/>
        </w:rPr>
      </w:pPr>
    </w:p>
    <w:p w14:paraId="00001085" w14:textId="77777777" w:rsidR="008606A0" w:rsidRDefault="008606A0">
      <w:pPr>
        <w:ind w:left="0" w:hanging="2"/>
        <w:rPr>
          <w:highlight w:val="white"/>
        </w:rPr>
      </w:pPr>
    </w:p>
    <w:p w14:paraId="00001086" w14:textId="77777777" w:rsidR="008606A0" w:rsidRDefault="008606A0">
      <w:pPr>
        <w:ind w:left="0" w:hanging="2"/>
        <w:rPr>
          <w:highlight w:val="white"/>
        </w:rPr>
      </w:pPr>
    </w:p>
    <w:p w14:paraId="00001087" w14:textId="77777777" w:rsidR="008606A0" w:rsidRDefault="008606A0">
      <w:pPr>
        <w:ind w:left="0" w:hanging="2"/>
        <w:rPr>
          <w:highlight w:val="white"/>
        </w:rPr>
      </w:pPr>
    </w:p>
    <w:p w14:paraId="00001088" w14:textId="77777777" w:rsidR="008606A0" w:rsidRDefault="008606A0">
      <w:pPr>
        <w:ind w:left="0" w:hanging="2"/>
        <w:rPr>
          <w:highlight w:val="white"/>
        </w:rPr>
      </w:pPr>
    </w:p>
    <w:p w14:paraId="00001089" w14:textId="77777777" w:rsidR="008606A0" w:rsidRDefault="008606A0">
      <w:pPr>
        <w:ind w:left="0" w:hanging="2"/>
        <w:rPr>
          <w:highlight w:val="white"/>
        </w:rPr>
      </w:pPr>
    </w:p>
    <w:p w14:paraId="0000108A" w14:textId="77777777" w:rsidR="008606A0" w:rsidRDefault="008606A0">
      <w:pPr>
        <w:ind w:left="0" w:hanging="2"/>
        <w:rPr>
          <w:highlight w:val="white"/>
        </w:rPr>
      </w:pPr>
    </w:p>
    <w:p w14:paraId="0000108B" w14:textId="77777777" w:rsidR="008606A0" w:rsidRDefault="008606A0">
      <w:pPr>
        <w:ind w:left="0" w:hanging="2"/>
        <w:rPr>
          <w:highlight w:val="white"/>
        </w:rPr>
      </w:pPr>
    </w:p>
    <w:p w14:paraId="0000108C" w14:textId="77777777" w:rsidR="008606A0" w:rsidRDefault="00000000">
      <w:pPr>
        <w:ind w:left="0" w:hanging="2"/>
        <w:rPr>
          <w:b/>
        </w:rPr>
      </w:pPr>
      <w:r>
        <w:rPr>
          <w:b/>
        </w:rPr>
        <w:lastRenderedPageBreak/>
        <w:t>15.19.2 FLUJOGRAMA MATRIZ DE PROCEDIMIENTO PARA INCREMENTO O DISMINUCIÓN DE METAS FÍSICAS SIN MODIFICACIÓN PRESUPUESTARIA.</w:t>
      </w:r>
    </w:p>
    <w:p w14:paraId="0000108D" w14:textId="77777777" w:rsidR="008606A0" w:rsidRDefault="00000000">
      <w:pPr>
        <w:ind w:left="0" w:hanging="2"/>
      </w:pPr>
      <w:r>
        <w:object w:dxaOrig="9075" w:dyaOrig="10515" w14:anchorId="77670350">
          <v:shape id="_x0000_i1063" type="#_x0000_t75" style="width:453.75pt;height:525.75pt" o:ole="">
            <v:imagedata r:id="rId91" o:title=""/>
          </v:shape>
          <o:OLEObject Type="Embed" ProgID="Visio.Drawing.15" ShapeID="_x0000_i1063" DrawAspect="Content" ObjectID="_1772367730" r:id="rId92"/>
        </w:object>
      </w:r>
    </w:p>
    <w:p w14:paraId="0000108E" w14:textId="77777777" w:rsidR="008606A0" w:rsidRDefault="00000000">
      <w:pPr>
        <w:ind w:left="0" w:hanging="2"/>
        <w:rPr>
          <w:highlight w:val="white"/>
        </w:rPr>
      </w:pPr>
      <w:r>
        <w:object w:dxaOrig="8775" w:dyaOrig="10935" w14:anchorId="0C5B84CB">
          <v:shape id="_x0000_i1064" type="#_x0000_t75" style="width:439.5pt;height:547.5pt" o:ole="">
            <v:imagedata r:id="rId93" o:title=""/>
          </v:shape>
          <o:OLEObject Type="Embed" ProgID="Visio.Drawing.15" ShapeID="_x0000_i1064" DrawAspect="Content" ObjectID="_1772367731" r:id="rId94"/>
        </w:object>
      </w:r>
    </w:p>
    <w:p w14:paraId="0000108F" w14:textId="77777777" w:rsidR="008606A0" w:rsidRDefault="008606A0">
      <w:pPr>
        <w:ind w:left="0" w:hanging="2"/>
        <w:rPr>
          <w:highlight w:val="white"/>
        </w:rPr>
      </w:pPr>
    </w:p>
    <w:p w14:paraId="00001090" w14:textId="54514982" w:rsidR="008606A0" w:rsidRDefault="00000000">
      <w:pPr>
        <w:pStyle w:val="Ttulo2"/>
        <w:ind w:left="0" w:hanging="2"/>
      </w:pPr>
      <w:bookmarkStart w:id="92" w:name="_Toc161750295"/>
      <w:r>
        <w:lastRenderedPageBreak/>
        <w:t>15.20 PROCEDIMIENTO DE SUPERVISIÓN AL PERSONAL DE LA UPLANI Y PROCEDIMIENTOS APLICADOS</w:t>
      </w:r>
      <w:r w:rsidR="0071617D">
        <w:t xml:space="preserve"> (MENSUAL).</w:t>
      </w:r>
      <w:bookmarkEnd w:id="92"/>
    </w:p>
    <w:p w14:paraId="32742047" w14:textId="77777777" w:rsidR="0071617D" w:rsidRPr="0071617D" w:rsidRDefault="0071617D" w:rsidP="0071617D">
      <w:pPr>
        <w:ind w:left="0" w:hanging="2"/>
        <w:rPr>
          <w:lang w:val="es-ES" w:eastAsia="es-ES"/>
        </w:rPr>
      </w:pPr>
    </w:p>
    <w:p w14:paraId="00001091" w14:textId="77777777" w:rsidR="008606A0" w:rsidRDefault="00000000">
      <w:pPr>
        <w:ind w:left="0" w:hanging="2"/>
      </w:pPr>
      <w:r>
        <w:t>El presente procedimiento tiene por objeto establecer la dinámica para la supervisión del cumplimiento de actividades por cada puesto de trabajo de la UPLANI</w:t>
      </w:r>
    </w:p>
    <w:p w14:paraId="00001092" w14:textId="77777777" w:rsidR="008606A0" w:rsidRDefault="00000000">
      <w:pPr>
        <w:ind w:left="0" w:hanging="2"/>
        <w:rPr>
          <w:b/>
        </w:rPr>
      </w:pPr>
      <w:r>
        <w:rPr>
          <w:b/>
        </w:rPr>
        <w:t>POLITICAS GENERALES Y NORMAS</w:t>
      </w:r>
    </w:p>
    <w:p w14:paraId="00001093" w14:textId="77777777" w:rsidR="008606A0" w:rsidRDefault="00000000">
      <w:pPr>
        <w:ind w:left="0" w:hanging="2"/>
      </w:pPr>
      <w:r>
        <w:t>La ficha de supervisión, se debe entregar en formato digital y físico firmada, que se deberá remitir a la Jefe de Planificación en un plazo de cinco días hábiles, finalizado cada mes.</w:t>
      </w:r>
    </w:p>
    <w:p w14:paraId="00001094" w14:textId="77777777" w:rsidR="008606A0" w:rsidRDefault="00000000">
      <w:pPr>
        <w:numPr>
          <w:ilvl w:val="0"/>
          <w:numId w:val="47"/>
        </w:numPr>
        <w:pBdr>
          <w:top w:val="nil"/>
          <w:left w:val="nil"/>
          <w:bottom w:val="nil"/>
          <w:right w:val="nil"/>
          <w:between w:val="nil"/>
        </w:pBdr>
        <w:spacing w:after="0" w:line="240" w:lineRule="auto"/>
        <w:ind w:left="0" w:hanging="2"/>
        <w:rPr>
          <w:color w:val="000000"/>
          <w:szCs w:val="20"/>
        </w:rPr>
      </w:pPr>
      <w:r>
        <w:rPr>
          <w:b/>
          <w:color w:val="000000"/>
          <w:szCs w:val="20"/>
        </w:rPr>
        <w:t xml:space="preserve">Personal de UPLANI:  </w:t>
      </w:r>
      <w:r>
        <w:rPr>
          <w:color w:val="000000"/>
          <w:szCs w:val="20"/>
        </w:rPr>
        <w:t>Llena ficha de supervisión mensualmente y entregan.</w:t>
      </w:r>
    </w:p>
    <w:p w14:paraId="00001095" w14:textId="77777777" w:rsidR="008606A0" w:rsidRDefault="008606A0">
      <w:pPr>
        <w:pBdr>
          <w:top w:val="nil"/>
          <w:left w:val="nil"/>
          <w:bottom w:val="nil"/>
          <w:right w:val="nil"/>
          <w:between w:val="nil"/>
        </w:pBdr>
        <w:spacing w:after="0"/>
        <w:ind w:left="0" w:hanging="2"/>
        <w:rPr>
          <w:color w:val="000000"/>
          <w:szCs w:val="20"/>
        </w:rPr>
      </w:pPr>
    </w:p>
    <w:p w14:paraId="00001096" w14:textId="77777777" w:rsidR="008606A0" w:rsidRDefault="00000000">
      <w:pPr>
        <w:numPr>
          <w:ilvl w:val="0"/>
          <w:numId w:val="47"/>
        </w:numPr>
        <w:pBdr>
          <w:top w:val="nil"/>
          <w:left w:val="nil"/>
          <w:bottom w:val="nil"/>
          <w:right w:val="nil"/>
          <w:between w:val="nil"/>
        </w:pBdr>
        <w:spacing w:after="0" w:line="259" w:lineRule="auto"/>
        <w:ind w:left="0" w:hanging="2"/>
        <w:rPr>
          <w:color w:val="000000"/>
          <w:szCs w:val="20"/>
        </w:rPr>
      </w:pPr>
      <w:r>
        <w:rPr>
          <w:b/>
          <w:color w:val="000000"/>
          <w:szCs w:val="20"/>
        </w:rPr>
        <w:t>Jefe de Planificación</w:t>
      </w:r>
      <w:r>
        <w:rPr>
          <w:color w:val="000000"/>
          <w:szCs w:val="20"/>
        </w:rPr>
        <w:t>: Recibe, revisa y analiza las fichas si está todo bien continúa paso 4, si no está bien, devuelve y sigue paso 3, para atender las observaciones.</w:t>
      </w:r>
    </w:p>
    <w:p w14:paraId="00001097" w14:textId="77777777" w:rsidR="008606A0" w:rsidRDefault="008606A0">
      <w:pPr>
        <w:pBdr>
          <w:top w:val="nil"/>
          <w:left w:val="nil"/>
          <w:bottom w:val="nil"/>
          <w:right w:val="nil"/>
          <w:between w:val="nil"/>
        </w:pBdr>
        <w:spacing w:after="0"/>
        <w:ind w:left="0" w:hanging="2"/>
        <w:rPr>
          <w:color w:val="000000"/>
          <w:szCs w:val="20"/>
        </w:rPr>
      </w:pPr>
    </w:p>
    <w:p w14:paraId="00001098" w14:textId="77777777" w:rsidR="008606A0" w:rsidRDefault="00000000">
      <w:pPr>
        <w:numPr>
          <w:ilvl w:val="0"/>
          <w:numId w:val="47"/>
        </w:numPr>
        <w:pBdr>
          <w:top w:val="nil"/>
          <w:left w:val="nil"/>
          <w:bottom w:val="nil"/>
          <w:right w:val="nil"/>
          <w:between w:val="nil"/>
        </w:pBdr>
        <w:spacing w:after="0" w:line="259" w:lineRule="auto"/>
        <w:ind w:left="0" w:hanging="2"/>
        <w:rPr>
          <w:color w:val="000000"/>
          <w:szCs w:val="20"/>
        </w:rPr>
      </w:pPr>
      <w:r>
        <w:rPr>
          <w:b/>
          <w:color w:val="000000"/>
          <w:szCs w:val="20"/>
        </w:rPr>
        <w:t>Personal de UPLANI</w:t>
      </w:r>
      <w:r>
        <w:rPr>
          <w:color w:val="000000"/>
          <w:szCs w:val="20"/>
        </w:rPr>
        <w:t>: Realiza correcciones y entrega, regresa a paso 2.</w:t>
      </w:r>
    </w:p>
    <w:p w14:paraId="00001099" w14:textId="77777777" w:rsidR="008606A0" w:rsidRDefault="008606A0">
      <w:pPr>
        <w:pBdr>
          <w:top w:val="nil"/>
          <w:left w:val="nil"/>
          <w:bottom w:val="nil"/>
          <w:right w:val="nil"/>
          <w:between w:val="nil"/>
        </w:pBdr>
        <w:spacing w:after="0"/>
        <w:ind w:left="0" w:hanging="2"/>
        <w:rPr>
          <w:color w:val="000000"/>
          <w:szCs w:val="20"/>
        </w:rPr>
      </w:pPr>
    </w:p>
    <w:p w14:paraId="0000109A" w14:textId="77777777" w:rsidR="008606A0" w:rsidRDefault="00000000">
      <w:pPr>
        <w:numPr>
          <w:ilvl w:val="0"/>
          <w:numId w:val="47"/>
        </w:numPr>
        <w:pBdr>
          <w:top w:val="nil"/>
          <w:left w:val="nil"/>
          <w:bottom w:val="nil"/>
          <w:right w:val="nil"/>
          <w:between w:val="nil"/>
        </w:pBdr>
        <w:spacing w:after="0" w:line="259" w:lineRule="auto"/>
        <w:ind w:left="0" w:hanging="2"/>
        <w:rPr>
          <w:color w:val="000000"/>
          <w:szCs w:val="20"/>
        </w:rPr>
      </w:pPr>
      <w:r>
        <w:rPr>
          <w:b/>
          <w:color w:val="000000"/>
          <w:szCs w:val="20"/>
        </w:rPr>
        <w:t>Jefe de Planificación</w:t>
      </w:r>
      <w:r>
        <w:rPr>
          <w:color w:val="000000"/>
          <w:szCs w:val="20"/>
        </w:rPr>
        <w:t xml:space="preserve">: Revisa, coloca observaciones, firma y sella. </w:t>
      </w:r>
    </w:p>
    <w:p w14:paraId="0000109B" w14:textId="77777777" w:rsidR="008606A0" w:rsidRDefault="008606A0">
      <w:pPr>
        <w:pBdr>
          <w:top w:val="nil"/>
          <w:left w:val="nil"/>
          <w:bottom w:val="nil"/>
          <w:right w:val="nil"/>
          <w:between w:val="nil"/>
        </w:pBdr>
        <w:spacing w:after="0"/>
        <w:ind w:left="0" w:hanging="2"/>
        <w:rPr>
          <w:color w:val="000000"/>
          <w:szCs w:val="20"/>
        </w:rPr>
      </w:pPr>
    </w:p>
    <w:p w14:paraId="0000109C" w14:textId="77777777" w:rsidR="008606A0" w:rsidRDefault="00000000">
      <w:pPr>
        <w:numPr>
          <w:ilvl w:val="0"/>
          <w:numId w:val="47"/>
        </w:numPr>
        <w:pBdr>
          <w:top w:val="nil"/>
          <w:left w:val="nil"/>
          <w:bottom w:val="nil"/>
          <w:right w:val="nil"/>
          <w:between w:val="nil"/>
        </w:pBdr>
        <w:spacing w:after="0" w:line="259" w:lineRule="auto"/>
        <w:ind w:left="0" w:hanging="2"/>
        <w:rPr>
          <w:color w:val="000000"/>
          <w:szCs w:val="20"/>
        </w:rPr>
      </w:pPr>
      <w:r>
        <w:rPr>
          <w:color w:val="000000"/>
          <w:szCs w:val="20"/>
        </w:rPr>
        <w:t>Entrega copia para retroalimentar al personal con comentarios u observaciones a tomar en cuenta.</w:t>
      </w:r>
    </w:p>
    <w:p w14:paraId="0000109D" w14:textId="77777777" w:rsidR="008606A0" w:rsidRDefault="008606A0">
      <w:pPr>
        <w:pBdr>
          <w:top w:val="nil"/>
          <w:left w:val="nil"/>
          <w:bottom w:val="nil"/>
          <w:right w:val="nil"/>
          <w:between w:val="nil"/>
        </w:pBdr>
        <w:spacing w:after="0"/>
        <w:ind w:left="0" w:hanging="2"/>
        <w:rPr>
          <w:color w:val="000000"/>
          <w:szCs w:val="20"/>
        </w:rPr>
      </w:pPr>
    </w:p>
    <w:p w14:paraId="0000109E" w14:textId="77777777" w:rsidR="008606A0" w:rsidRDefault="00000000">
      <w:pPr>
        <w:numPr>
          <w:ilvl w:val="0"/>
          <w:numId w:val="47"/>
        </w:numPr>
        <w:pBdr>
          <w:top w:val="nil"/>
          <w:left w:val="nil"/>
          <w:bottom w:val="nil"/>
          <w:right w:val="nil"/>
          <w:between w:val="nil"/>
        </w:pBdr>
        <w:spacing w:after="0" w:line="259" w:lineRule="auto"/>
        <w:ind w:left="0" w:hanging="2"/>
        <w:rPr>
          <w:color w:val="000000"/>
          <w:szCs w:val="20"/>
        </w:rPr>
      </w:pPr>
      <w:r>
        <w:rPr>
          <w:color w:val="000000"/>
          <w:szCs w:val="20"/>
        </w:rPr>
        <w:t>Archiva y utiliza si se necesita, en la evaluación de desempeño.</w:t>
      </w:r>
    </w:p>
    <w:p w14:paraId="0000109F" w14:textId="77777777" w:rsidR="008606A0" w:rsidRDefault="008606A0">
      <w:pPr>
        <w:pBdr>
          <w:top w:val="nil"/>
          <w:left w:val="nil"/>
          <w:bottom w:val="nil"/>
          <w:right w:val="nil"/>
          <w:between w:val="nil"/>
        </w:pBdr>
        <w:spacing w:after="0"/>
        <w:ind w:left="0" w:hanging="2"/>
        <w:rPr>
          <w:color w:val="000000"/>
          <w:szCs w:val="20"/>
        </w:rPr>
      </w:pPr>
    </w:p>
    <w:p w14:paraId="000010A0" w14:textId="77777777" w:rsidR="008606A0" w:rsidRDefault="00000000">
      <w:pPr>
        <w:numPr>
          <w:ilvl w:val="0"/>
          <w:numId w:val="47"/>
        </w:numPr>
        <w:pBdr>
          <w:top w:val="nil"/>
          <w:left w:val="nil"/>
          <w:bottom w:val="nil"/>
          <w:right w:val="nil"/>
          <w:between w:val="nil"/>
        </w:pBdr>
        <w:spacing w:after="0" w:line="259" w:lineRule="auto"/>
        <w:ind w:left="0" w:hanging="2"/>
        <w:rPr>
          <w:color w:val="000000"/>
          <w:szCs w:val="20"/>
        </w:rPr>
      </w:pPr>
      <w:r>
        <w:rPr>
          <w:b/>
          <w:color w:val="000000"/>
          <w:szCs w:val="20"/>
        </w:rPr>
        <w:t>Fin del Procedimiento</w:t>
      </w:r>
      <w:r>
        <w:rPr>
          <w:color w:val="000000"/>
          <w:szCs w:val="20"/>
        </w:rPr>
        <w:t>.</w:t>
      </w:r>
    </w:p>
    <w:p w14:paraId="000010A1" w14:textId="77777777" w:rsidR="008606A0" w:rsidRDefault="008606A0">
      <w:pPr>
        <w:pBdr>
          <w:top w:val="nil"/>
          <w:left w:val="nil"/>
          <w:bottom w:val="nil"/>
          <w:right w:val="nil"/>
          <w:between w:val="nil"/>
        </w:pBdr>
        <w:ind w:left="0" w:hanging="2"/>
        <w:rPr>
          <w:b/>
          <w:color w:val="000000"/>
          <w:szCs w:val="20"/>
        </w:rPr>
      </w:pPr>
    </w:p>
    <w:p w14:paraId="000010A2" w14:textId="77777777" w:rsidR="008606A0" w:rsidRDefault="008606A0">
      <w:pPr>
        <w:ind w:left="0" w:hanging="2"/>
        <w:rPr>
          <w:b/>
        </w:rPr>
      </w:pPr>
    </w:p>
    <w:p w14:paraId="000010A3" w14:textId="77777777" w:rsidR="008606A0" w:rsidRDefault="008606A0">
      <w:pPr>
        <w:ind w:left="0" w:hanging="2"/>
        <w:rPr>
          <w:b/>
        </w:rPr>
      </w:pPr>
    </w:p>
    <w:p w14:paraId="000010A4" w14:textId="77777777" w:rsidR="008606A0" w:rsidRDefault="008606A0">
      <w:pPr>
        <w:ind w:left="0" w:hanging="2"/>
        <w:rPr>
          <w:b/>
        </w:rPr>
      </w:pPr>
    </w:p>
    <w:p w14:paraId="000010A5" w14:textId="77777777" w:rsidR="008606A0" w:rsidRDefault="008606A0">
      <w:pPr>
        <w:ind w:left="0" w:hanging="2"/>
        <w:rPr>
          <w:b/>
        </w:rPr>
      </w:pPr>
    </w:p>
    <w:p w14:paraId="000010A6" w14:textId="77777777" w:rsidR="008606A0" w:rsidRDefault="008606A0">
      <w:pPr>
        <w:ind w:left="0" w:hanging="2"/>
        <w:rPr>
          <w:b/>
        </w:rPr>
      </w:pPr>
    </w:p>
    <w:p w14:paraId="000010A7" w14:textId="77777777" w:rsidR="008606A0" w:rsidRDefault="008606A0">
      <w:pPr>
        <w:ind w:left="0" w:hanging="2"/>
        <w:rPr>
          <w:b/>
        </w:rPr>
      </w:pPr>
    </w:p>
    <w:p w14:paraId="000010A8" w14:textId="77777777" w:rsidR="008606A0" w:rsidRDefault="008606A0">
      <w:pPr>
        <w:ind w:left="0" w:hanging="2"/>
        <w:rPr>
          <w:b/>
        </w:rPr>
      </w:pPr>
    </w:p>
    <w:p w14:paraId="000010A9" w14:textId="77777777" w:rsidR="008606A0" w:rsidRDefault="008606A0">
      <w:pPr>
        <w:ind w:left="0" w:hanging="2"/>
        <w:rPr>
          <w:b/>
        </w:rPr>
      </w:pPr>
    </w:p>
    <w:p w14:paraId="000010AA" w14:textId="77777777" w:rsidR="008606A0" w:rsidRDefault="00000000">
      <w:pPr>
        <w:ind w:left="0" w:hanging="2"/>
        <w:rPr>
          <w:b/>
        </w:rPr>
      </w:pPr>
      <w:r>
        <w:rPr>
          <w:b/>
        </w:rPr>
        <w:t>15.20.1 MATRIZ PROCEDIMIENTO DE SUPERVISIÓN AL PERSONAL DE LA UPLANI Y PROCEDIMIENTOS APLICADOS.</w:t>
      </w:r>
    </w:p>
    <w:tbl>
      <w:tblPr>
        <w:tblStyle w:val="affffb"/>
        <w:tblW w:w="889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2304"/>
        <w:gridCol w:w="5878"/>
      </w:tblGrid>
      <w:tr w:rsidR="008606A0" w14:paraId="21BF16D6" w14:textId="77777777">
        <w:trPr>
          <w:jc w:val="center"/>
        </w:trPr>
        <w:tc>
          <w:tcPr>
            <w:tcW w:w="715" w:type="dxa"/>
            <w:shd w:val="clear" w:color="auto" w:fill="D9D9D9"/>
          </w:tcPr>
          <w:p w14:paraId="000010AB" w14:textId="77777777" w:rsidR="008606A0" w:rsidRDefault="00000000">
            <w:pPr>
              <w:spacing w:line="276" w:lineRule="auto"/>
              <w:ind w:left="0" w:hanging="2"/>
              <w:rPr>
                <w:b/>
              </w:rPr>
            </w:pPr>
            <w:bookmarkStart w:id="93" w:name="_heading=h.279ka65" w:colFirst="0" w:colLast="0"/>
            <w:bookmarkEnd w:id="93"/>
            <w:r>
              <w:rPr>
                <w:b/>
              </w:rPr>
              <w:t>No.</w:t>
            </w:r>
          </w:p>
        </w:tc>
        <w:tc>
          <w:tcPr>
            <w:tcW w:w="2304" w:type="dxa"/>
            <w:shd w:val="clear" w:color="auto" w:fill="D9D9D9"/>
          </w:tcPr>
          <w:p w14:paraId="000010AC" w14:textId="77777777" w:rsidR="008606A0" w:rsidRDefault="00000000">
            <w:pPr>
              <w:spacing w:line="276" w:lineRule="auto"/>
              <w:ind w:left="0" w:hanging="2"/>
              <w:rPr>
                <w:b/>
              </w:rPr>
            </w:pPr>
            <w:r>
              <w:rPr>
                <w:b/>
              </w:rPr>
              <w:t>RESPONSABLE</w:t>
            </w:r>
          </w:p>
          <w:p w14:paraId="000010AD" w14:textId="77777777" w:rsidR="008606A0" w:rsidRDefault="008606A0">
            <w:pPr>
              <w:spacing w:line="276" w:lineRule="auto"/>
              <w:ind w:left="0" w:hanging="2"/>
              <w:rPr>
                <w:b/>
              </w:rPr>
            </w:pPr>
          </w:p>
        </w:tc>
        <w:tc>
          <w:tcPr>
            <w:tcW w:w="5878" w:type="dxa"/>
            <w:shd w:val="clear" w:color="auto" w:fill="D9D9D9"/>
          </w:tcPr>
          <w:p w14:paraId="000010AE" w14:textId="77777777" w:rsidR="008606A0" w:rsidRDefault="00000000">
            <w:pPr>
              <w:spacing w:line="276" w:lineRule="auto"/>
              <w:ind w:left="0" w:hanging="2"/>
              <w:rPr>
                <w:b/>
              </w:rPr>
            </w:pPr>
            <w:r>
              <w:rPr>
                <w:b/>
              </w:rPr>
              <w:t>DESCRIPCION DE LAS ACTIVIDADES</w:t>
            </w:r>
          </w:p>
        </w:tc>
      </w:tr>
      <w:tr w:rsidR="008606A0" w14:paraId="3ADBD906" w14:textId="77777777">
        <w:trPr>
          <w:jc w:val="center"/>
        </w:trPr>
        <w:tc>
          <w:tcPr>
            <w:tcW w:w="715" w:type="dxa"/>
            <w:vAlign w:val="center"/>
          </w:tcPr>
          <w:p w14:paraId="000010AF" w14:textId="77777777" w:rsidR="008606A0" w:rsidRDefault="00000000">
            <w:pPr>
              <w:spacing w:line="276" w:lineRule="auto"/>
              <w:ind w:left="0" w:hanging="2"/>
              <w:rPr>
                <w:b/>
              </w:rPr>
            </w:pPr>
            <w:r>
              <w:rPr>
                <w:b/>
              </w:rPr>
              <w:t>1.</w:t>
            </w:r>
          </w:p>
        </w:tc>
        <w:tc>
          <w:tcPr>
            <w:tcW w:w="2304" w:type="dxa"/>
            <w:vAlign w:val="center"/>
          </w:tcPr>
          <w:p w14:paraId="000010B0" w14:textId="77777777" w:rsidR="008606A0" w:rsidRDefault="00000000">
            <w:pPr>
              <w:spacing w:line="276" w:lineRule="auto"/>
              <w:ind w:left="0" w:hanging="2"/>
              <w:rPr>
                <w:b/>
              </w:rPr>
            </w:pPr>
            <w:r>
              <w:rPr>
                <w:b/>
              </w:rPr>
              <w:t>Personal de UPLANI</w:t>
            </w:r>
          </w:p>
        </w:tc>
        <w:tc>
          <w:tcPr>
            <w:tcW w:w="5878" w:type="dxa"/>
          </w:tcPr>
          <w:p w14:paraId="000010B1" w14:textId="77777777" w:rsidR="008606A0" w:rsidRDefault="00000000">
            <w:pPr>
              <w:ind w:left="0" w:hanging="2"/>
              <w:rPr>
                <w:highlight w:val="yellow"/>
              </w:rPr>
            </w:pPr>
            <w:r>
              <w:t>Llena ficha de supervisión mensualmente y entregan.</w:t>
            </w:r>
          </w:p>
          <w:p w14:paraId="000010B2" w14:textId="77777777" w:rsidR="008606A0" w:rsidRDefault="008606A0">
            <w:pPr>
              <w:ind w:left="0" w:hanging="2"/>
            </w:pPr>
          </w:p>
        </w:tc>
      </w:tr>
      <w:tr w:rsidR="008606A0" w14:paraId="1F218762" w14:textId="77777777">
        <w:trPr>
          <w:jc w:val="center"/>
        </w:trPr>
        <w:tc>
          <w:tcPr>
            <w:tcW w:w="715" w:type="dxa"/>
            <w:vAlign w:val="center"/>
          </w:tcPr>
          <w:p w14:paraId="000010B3" w14:textId="77777777" w:rsidR="008606A0" w:rsidRDefault="00000000">
            <w:pPr>
              <w:ind w:left="0" w:hanging="2"/>
              <w:rPr>
                <w:b/>
              </w:rPr>
            </w:pPr>
            <w:r>
              <w:rPr>
                <w:b/>
              </w:rPr>
              <w:t>2.</w:t>
            </w:r>
          </w:p>
        </w:tc>
        <w:tc>
          <w:tcPr>
            <w:tcW w:w="2304" w:type="dxa"/>
            <w:vAlign w:val="center"/>
          </w:tcPr>
          <w:p w14:paraId="000010B4" w14:textId="77777777" w:rsidR="008606A0" w:rsidRDefault="00000000">
            <w:pPr>
              <w:ind w:left="0" w:hanging="2"/>
              <w:rPr>
                <w:b/>
              </w:rPr>
            </w:pPr>
            <w:r>
              <w:rPr>
                <w:b/>
              </w:rPr>
              <w:t>Jefe Planificación</w:t>
            </w:r>
          </w:p>
        </w:tc>
        <w:tc>
          <w:tcPr>
            <w:tcW w:w="5878" w:type="dxa"/>
          </w:tcPr>
          <w:p w14:paraId="000010B5" w14:textId="77777777" w:rsidR="008606A0" w:rsidRDefault="00000000">
            <w:pPr>
              <w:ind w:left="0" w:hanging="2"/>
              <w:rPr>
                <w:color w:val="000000"/>
              </w:rPr>
            </w:pPr>
            <w:r>
              <w:t>Recibe, revisa y analiza las fichas si está todo bien continúa paso 4, si no está bien, devuelve y sigue paso 3, para atender las observaciones.</w:t>
            </w:r>
          </w:p>
        </w:tc>
      </w:tr>
      <w:tr w:rsidR="008606A0" w14:paraId="64538A06" w14:textId="77777777">
        <w:trPr>
          <w:jc w:val="center"/>
        </w:trPr>
        <w:tc>
          <w:tcPr>
            <w:tcW w:w="715" w:type="dxa"/>
            <w:vAlign w:val="center"/>
          </w:tcPr>
          <w:p w14:paraId="000010B6" w14:textId="77777777" w:rsidR="008606A0" w:rsidRDefault="00000000">
            <w:pPr>
              <w:ind w:left="0" w:hanging="2"/>
              <w:rPr>
                <w:b/>
              </w:rPr>
            </w:pPr>
            <w:r>
              <w:rPr>
                <w:b/>
              </w:rPr>
              <w:t>3.</w:t>
            </w:r>
          </w:p>
        </w:tc>
        <w:tc>
          <w:tcPr>
            <w:tcW w:w="2304" w:type="dxa"/>
            <w:vAlign w:val="center"/>
          </w:tcPr>
          <w:p w14:paraId="000010B7" w14:textId="77777777" w:rsidR="008606A0" w:rsidRDefault="00000000">
            <w:pPr>
              <w:ind w:left="0" w:hanging="2"/>
              <w:rPr>
                <w:b/>
              </w:rPr>
            </w:pPr>
            <w:r>
              <w:rPr>
                <w:b/>
              </w:rPr>
              <w:t>Personal de UPLANI</w:t>
            </w:r>
          </w:p>
        </w:tc>
        <w:tc>
          <w:tcPr>
            <w:tcW w:w="5878" w:type="dxa"/>
          </w:tcPr>
          <w:p w14:paraId="000010B8" w14:textId="77777777" w:rsidR="008606A0" w:rsidRDefault="00000000">
            <w:pPr>
              <w:ind w:left="0" w:hanging="2"/>
            </w:pPr>
            <w:r>
              <w:t>Personal de UPLANI: Realiza correcciones y entrega, regresa a paso 2.</w:t>
            </w:r>
          </w:p>
          <w:p w14:paraId="000010B9" w14:textId="77777777" w:rsidR="008606A0" w:rsidRDefault="008606A0">
            <w:pPr>
              <w:ind w:left="0" w:hanging="2"/>
              <w:rPr>
                <w:b/>
              </w:rPr>
            </w:pPr>
          </w:p>
        </w:tc>
      </w:tr>
      <w:tr w:rsidR="008606A0" w14:paraId="73E2F6B2" w14:textId="77777777">
        <w:trPr>
          <w:jc w:val="center"/>
        </w:trPr>
        <w:tc>
          <w:tcPr>
            <w:tcW w:w="715" w:type="dxa"/>
            <w:vAlign w:val="center"/>
          </w:tcPr>
          <w:p w14:paraId="000010BA" w14:textId="77777777" w:rsidR="008606A0" w:rsidRDefault="00000000">
            <w:pPr>
              <w:ind w:left="0" w:hanging="2"/>
              <w:rPr>
                <w:b/>
              </w:rPr>
            </w:pPr>
            <w:r>
              <w:rPr>
                <w:b/>
              </w:rPr>
              <w:t>4.</w:t>
            </w:r>
          </w:p>
        </w:tc>
        <w:tc>
          <w:tcPr>
            <w:tcW w:w="2304" w:type="dxa"/>
            <w:vMerge w:val="restart"/>
            <w:vAlign w:val="center"/>
          </w:tcPr>
          <w:p w14:paraId="000010BB" w14:textId="77777777" w:rsidR="008606A0" w:rsidRDefault="00000000">
            <w:pPr>
              <w:ind w:left="0" w:hanging="2"/>
              <w:rPr>
                <w:b/>
              </w:rPr>
            </w:pPr>
            <w:r>
              <w:rPr>
                <w:b/>
              </w:rPr>
              <w:t>Jefe de Planificación</w:t>
            </w:r>
          </w:p>
        </w:tc>
        <w:tc>
          <w:tcPr>
            <w:tcW w:w="5878" w:type="dxa"/>
          </w:tcPr>
          <w:p w14:paraId="000010BC" w14:textId="77777777" w:rsidR="008606A0" w:rsidRDefault="00000000">
            <w:pPr>
              <w:ind w:left="0" w:hanging="2"/>
            </w:pPr>
            <w:r>
              <w:t xml:space="preserve">Revisa, coloca observaciones, firma y sella. </w:t>
            </w:r>
          </w:p>
          <w:p w14:paraId="000010BD" w14:textId="77777777" w:rsidR="008606A0" w:rsidRDefault="008606A0">
            <w:pPr>
              <w:ind w:left="0" w:hanging="2"/>
            </w:pPr>
          </w:p>
        </w:tc>
      </w:tr>
      <w:tr w:rsidR="008606A0" w14:paraId="651F07CB" w14:textId="77777777">
        <w:trPr>
          <w:jc w:val="center"/>
        </w:trPr>
        <w:tc>
          <w:tcPr>
            <w:tcW w:w="715" w:type="dxa"/>
            <w:vAlign w:val="center"/>
          </w:tcPr>
          <w:p w14:paraId="000010BE" w14:textId="77777777" w:rsidR="008606A0" w:rsidRDefault="00000000">
            <w:pPr>
              <w:ind w:left="0" w:hanging="2"/>
              <w:rPr>
                <w:b/>
              </w:rPr>
            </w:pPr>
            <w:r>
              <w:rPr>
                <w:b/>
              </w:rPr>
              <w:t>5.</w:t>
            </w:r>
          </w:p>
        </w:tc>
        <w:tc>
          <w:tcPr>
            <w:tcW w:w="2304" w:type="dxa"/>
            <w:vMerge/>
            <w:vAlign w:val="center"/>
          </w:tcPr>
          <w:p w14:paraId="000010BF" w14:textId="77777777" w:rsidR="008606A0" w:rsidRDefault="008606A0">
            <w:pPr>
              <w:widowControl w:val="0"/>
              <w:pBdr>
                <w:top w:val="nil"/>
                <w:left w:val="nil"/>
                <w:bottom w:val="nil"/>
                <w:right w:val="nil"/>
                <w:between w:val="nil"/>
              </w:pBdr>
              <w:spacing w:line="276" w:lineRule="auto"/>
              <w:ind w:left="0" w:hanging="2"/>
              <w:rPr>
                <w:b/>
              </w:rPr>
            </w:pPr>
          </w:p>
        </w:tc>
        <w:tc>
          <w:tcPr>
            <w:tcW w:w="5878" w:type="dxa"/>
          </w:tcPr>
          <w:p w14:paraId="000010C0" w14:textId="43792FAD" w:rsidR="008606A0" w:rsidRDefault="00000000">
            <w:pPr>
              <w:ind w:left="0" w:hanging="2"/>
            </w:pPr>
            <w:r>
              <w:t xml:space="preserve">Entrega copia para retroalimentar al personal con comentarios </w:t>
            </w:r>
            <w:r w:rsidR="003E0CFB">
              <w:t>u observaciones</w:t>
            </w:r>
            <w:r>
              <w:t xml:space="preserve"> a tomar en cuenta</w:t>
            </w:r>
          </w:p>
        </w:tc>
      </w:tr>
      <w:tr w:rsidR="008606A0" w14:paraId="727ADDC5" w14:textId="77777777">
        <w:trPr>
          <w:jc w:val="center"/>
        </w:trPr>
        <w:tc>
          <w:tcPr>
            <w:tcW w:w="715" w:type="dxa"/>
            <w:vAlign w:val="center"/>
          </w:tcPr>
          <w:p w14:paraId="000010C1" w14:textId="77777777" w:rsidR="008606A0" w:rsidRDefault="00000000">
            <w:pPr>
              <w:ind w:left="0" w:hanging="2"/>
              <w:rPr>
                <w:b/>
              </w:rPr>
            </w:pPr>
            <w:r>
              <w:rPr>
                <w:b/>
              </w:rPr>
              <w:t>6.</w:t>
            </w:r>
          </w:p>
        </w:tc>
        <w:tc>
          <w:tcPr>
            <w:tcW w:w="2304" w:type="dxa"/>
            <w:vMerge/>
            <w:vAlign w:val="center"/>
          </w:tcPr>
          <w:p w14:paraId="000010C2" w14:textId="77777777" w:rsidR="008606A0" w:rsidRDefault="008606A0">
            <w:pPr>
              <w:widowControl w:val="0"/>
              <w:pBdr>
                <w:top w:val="nil"/>
                <w:left w:val="nil"/>
                <w:bottom w:val="nil"/>
                <w:right w:val="nil"/>
                <w:between w:val="nil"/>
              </w:pBdr>
              <w:spacing w:line="276" w:lineRule="auto"/>
              <w:ind w:left="0" w:hanging="2"/>
              <w:rPr>
                <w:b/>
              </w:rPr>
            </w:pPr>
          </w:p>
        </w:tc>
        <w:tc>
          <w:tcPr>
            <w:tcW w:w="5878" w:type="dxa"/>
          </w:tcPr>
          <w:p w14:paraId="000010C3" w14:textId="77777777" w:rsidR="008606A0" w:rsidRDefault="00000000">
            <w:pPr>
              <w:ind w:left="0" w:hanging="2"/>
              <w:rPr>
                <w:b/>
              </w:rPr>
            </w:pPr>
            <w:r>
              <w:t>Archiva y utiliza si se necesita, en la evaluación de desempeño.</w:t>
            </w:r>
          </w:p>
        </w:tc>
      </w:tr>
      <w:tr w:rsidR="00734286" w14:paraId="6E9AC566" w14:textId="77777777" w:rsidTr="00512265">
        <w:trPr>
          <w:jc w:val="center"/>
        </w:trPr>
        <w:tc>
          <w:tcPr>
            <w:tcW w:w="715" w:type="dxa"/>
            <w:vAlign w:val="center"/>
          </w:tcPr>
          <w:p w14:paraId="000010C4" w14:textId="46582424" w:rsidR="00734286" w:rsidRDefault="00734286" w:rsidP="00734286">
            <w:pPr>
              <w:pBdr>
                <w:top w:val="nil"/>
                <w:left w:val="nil"/>
                <w:bottom w:val="nil"/>
                <w:right w:val="nil"/>
                <w:between w:val="nil"/>
              </w:pBdr>
              <w:spacing w:after="200" w:line="276" w:lineRule="auto"/>
              <w:ind w:leftChars="0" w:left="0" w:firstLineChars="0" w:firstLine="0"/>
              <w:rPr>
                <w:b/>
                <w:color w:val="000000"/>
                <w:szCs w:val="20"/>
              </w:rPr>
            </w:pPr>
            <w:r>
              <w:rPr>
                <w:b/>
                <w:color w:val="000000"/>
                <w:szCs w:val="20"/>
              </w:rPr>
              <w:t>7.</w:t>
            </w:r>
          </w:p>
        </w:tc>
        <w:tc>
          <w:tcPr>
            <w:tcW w:w="8182" w:type="dxa"/>
            <w:gridSpan w:val="2"/>
            <w:vAlign w:val="center"/>
          </w:tcPr>
          <w:p w14:paraId="000010C6" w14:textId="4A8C8AE7" w:rsidR="00734286" w:rsidRDefault="00734286" w:rsidP="00734286">
            <w:pPr>
              <w:ind w:left="0" w:hanging="2"/>
              <w:jc w:val="center"/>
            </w:pPr>
            <w:r>
              <w:rPr>
                <w:b/>
              </w:rPr>
              <w:t>Fin del Procedimiento.</w:t>
            </w:r>
          </w:p>
        </w:tc>
      </w:tr>
    </w:tbl>
    <w:p w14:paraId="000010C7" w14:textId="77777777" w:rsidR="008606A0" w:rsidRDefault="008606A0">
      <w:pPr>
        <w:ind w:left="0" w:hanging="2"/>
        <w:rPr>
          <w:b/>
        </w:rPr>
      </w:pPr>
    </w:p>
    <w:p w14:paraId="000010C8" w14:textId="77777777" w:rsidR="008606A0" w:rsidRDefault="008606A0">
      <w:pPr>
        <w:ind w:left="0" w:hanging="2"/>
        <w:rPr>
          <w:b/>
        </w:rPr>
      </w:pPr>
    </w:p>
    <w:p w14:paraId="000010C9" w14:textId="77777777" w:rsidR="008606A0" w:rsidRDefault="008606A0">
      <w:pPr>
        <w:ind w:left="0" w:hanging="2"/>
        <w:rPr>
          <w:b/>
        </w:rPr>
      </w:pPr>
    </w:p>
    <w:p w14:paraId="000010CA" w14:textId="77777777" w:rsidR="008606A0" w:rsidRDefault="008606A0">
      <w:pPr>
        <w:ind w:left="0" w:hanging="2"/>
        <w:rPr>
          <w:b/>
        </w:rPr>
      </w:pPr>
    </w:p>
    <w:p w14:paraId="000010CB" w14:textId="77777777" w:rsidR="008606A0" w:rsidRDefault="008606A0">
      <w:pPr>
        <w:ind w:left="0" w:hanging="2"/>
        <w:rPr>
          <w:b/>
        </w:rPr>
      </w:pPr>
    </w:p>
    <w:p w14:paraId="000010CC" w14:textId="77777777" w:rsidR="008606A0" w:rsidRDefault="008606A0">
      <w:pPr>
        <w:ind w:left="0" w:hanging="2"/>
        <w:rPr>
          <w:b/>
        </w:rPr>
      </w:pPr>
    </w:p>
    <w:p w14:paraId="000010CD" w14:textId="77777777" w:rsidR="008606A0" w:rsidRDefault="008606A0">
      <w:pPr>
        <w:ind w:left="0" w:hanging="2"/>
        <w:rPr>
          <w:b/>
        </w:rPr>
      </w:pPr>
    </w:p>
    <w:p w14:paraId="000010CE" w14:textId="77777777" w:rsidR="008606A0" w:rsidRDefault="008606A0">
      <w:pPr>
        <w:ind w:left="0" w:hanging="2"/>
        <w:rPr>
          <w:b/>
        </w:rPr>
      </w:pPr>
    </w:p>
    <w:p w14:paraId="000010CF" w14:textId="77777777" w:rsidR="008606A0" w:rsidRDefault="008606A0">
      <w:pPr>
        <w:ind w:left="0" w:hanging="2"/>
        <w:rPr>
          <w:b/>
        </w:rPr>
      </w:pPr>
    </w:p>
    <w:p w14:paraId="000010D0" w14:textId="77777777" w:rsidR="008606A0" w:rsidRDefault="008606A0">
      <w:pPr>
        <w:ind w:left="0" w:hanging="2"/>
        <w:rPr>
          <w:b/>
        </w:rPr>
      </w:pPr>
    </w:p>
    <w:p w14:paraId="000010D1" w14:textId="77777777" w:rsidR="008606A0" w:rsidRDefault="008606A0">
      <w:pPr>
        <w:ind w:left="0" w:hanging="2"/>
        <w:rPr>
          <w:b/>
        </w:rPr>
      </w:pPr>
    </w:p>
    <w:p w14:paraId="000010D3" w14:textId="77777777" w:rsidR="008606A0" w:rsidRDefault="00000000">
      <w:pPr>
        <w:ind w:left="0" w:hanging="2"/>
        <w:rPr>
          <w:b/>
        </w:rPr>
      </w:pPr>
      <w:r>
        <w:rPr>
          <w:b/>
        </w:rPr>
        <w:lastRenderedPageBreak/>
        <w:t>15.20.2 FLUJOGRAMA MATRIZ PROCEDIMIENTO DE SUPERVISIÓN AL PERSONAL DE LA UPLANI Y PROCEDIMIENTOS APLICADOS</w:t>
      </w:r>
    </w:p>
    <w:p w14:paraId="000010D4" w14:textId="77777777" w:rsidR="008606A0" w:rsidRDefault="00000000">
      <w:pPr>
        <w:ind w:left="0" w:hanging="2"/>
      </w:pPr>
      <w:r>
        <w:object w:dxaOrig="8775" w:dyaOrig="10500" w14:anchorId="380B6105">
          <v:shape id="_x0000_i1065" type="#_x0000_t75" style="width:439.5pt;height:525pt" o:ole="">
            <v:imagedata r:id="rId95" o:title=""/>
          </v:shape>
          <o:OLEObject Type="Embed" ProgID="Visio.Drawing.15" ShapeID="_x0000_i1065" DrawAspect="Content" ObjectID="_1772367732" r:id="rId96"/>
        </w:object>
      </w:r>
    </w:p>
    <w:p w14:paraId="000010D5" w14:textId="2174B4E1" w:rsidR="008606A0" w:rsidRDefault="00000000">
      <w:pPr>
        <w:spacing w:after="0"/>
        <w:ind w:left="0" w:hanging="2"/>
        <w:rPr>
          <w:b/>
        </w:rPr>
      </w:pPr>
      <w:r>
        <w:rPr>
          <w:b/>
        </w:rPr>
        <w:lastRenderedPageBreak/>
        <w:t>15.21PROCEDIMIENTO PARA ELABORACIÓN DEL REPORTE MENSUAL CLASIFICADOR TEMÁTICO</w:t>
      </w:r>
      <w:r w:rsidR="0071617D">
        <w:rPr>
          <w:b/>
        </w:rPr>
        <w:t xml:space="preserve"> </w:t>
      </w:r>
      <w:r w:rsidR="00F902FC">
        <w:rPr>
          <w:b/>
        </w:rPr>
        <w:t>(MENSUAL)</w:t>
      </w:r>
    </w:p>
    <w:p w14:paraId="000010D6" w14:textId="77777777" w:rsidR="008606A0" w:rsidRDefault="008606A0">
      <w:pPr>
        <w:pBdr>
          <w:top w:val="nil"/>
          <w:left w:val="nil"/>
          <w:bottom w:val="nil"/>
          <w:right w:val="nil"/>
          <w:between w:val="nil"/>
        </w:pBdr>
        <w:spacing w:after="0"/>
        <w:ind w:left="0" w:hanging="2"/>
        <w:rPr>
          <w:b/>
          <w:color w:val="000000"/>
          <w:szCs w:val="20"/>
        </w:rPr>
      </w:pPr>
    </w:p>
    <w:p w14:paraId="000010D7" w14:textId="77777777" w:rsidR="008606A0" w:rsidRDefault="00000000">
      <w:pPr>
        <w:numPr>
          <w:ilvl w:val="0"/>
          <w:numId w:val="45"/>
        </w:numPr>
        <w:pBdr>
          <w:top w:val="nil"/>
          <w:left w:val="nil"/>
          <w:bottom w:val="nil"/>
          <w:right w:val="nil"/>
          <w:between w:val="nil"/>
        </w:pBdr>
        <w:spacing w:after="0"/>
        <w:ind w:left="0" w:hanging="2"/>
        <w:rPr>
          <w:color w:val="000000"/>
          <w:szCs w:val="20"/>
        </w:rPr>
      </w:pPr>
      <w:r>
        <w:rPr>
          <w:b/>
          <w:color w:val="000000"/>
          <w:szCs w:val="20"/>
        </w:rPr>
        <w:t>Jefe de Planificación</w:t>
      </w:r>
      <w:r>
        <w:rPr>
          <w:color w:val="000000"/>
          <w:szCs w:val="20"/>
        </w:rPr>
        <w:t>: Gira instrucciones verbales para que se realice el registro de los datos en el SICOIN la primera semana de cada mes.</w:t>
      </w:r>
    </w:p>
    <w:p w14:paraId="000010D8" w14:textId="77777777" w:rsidR="008606A0" w:rsidRDefault="008606A0">
      <w:pPr>
        <w:pBdr>
          <w:top w:val="nil"/>
          <w:left w:val="nil"/>
          <w:bottom w:val="nil"/>
          <w:right w:val="nil"/>
          <w:between w:val="nil"/>
        </w:pBdr>
        <w:spacing w:after="0"/>
        <w:ind w:left="0" w:hanging="2"/>
        <w:rPr>
          <w:color w:val="000000"/>
          <w:szCs w:val="20"/>
        </w:rPr>
      </w:pPr>
    </w:p>
    <w:p w14:paraId="000010D9" w14:textId="77777777" w:rsidR="008606A0" w:rsidRDefault="00000000">
      <w:pPr>
        <w:numPr>
          <w:ilvl w:val="0"/>
          <w:numId w:val="45"/>
        </w:numPr>
        <w:pBdr>
          <w:top w:val="nil"/>
          <w:left w:val="nil"/>
          <w:bottom w:val="nil"/>
          <w:right w:val="nil"/>
          <w:between w:val="nil"/>
        </w:pBdr>
        <w:spacing w:after="0" w:line="240" w:lineRule="auto"/>
        <w:ind w:left="0" w:hanging="2"/>
        <w:rPr>
          <w:color w:val="000000"/>
          <w:szCs w:val="20"/>
        </w:rPr>
      </w:pPr>
      <w:r>
        <w:rPr>
          <w:b/>
          <w:color w:val="000000"/>
          <w:szCs w:val="20"/>
        </w:rPr>
        <w:t>Encargado (a) de Monitoreo, Evaluación y Seguimiento</w:t>
      </w:r>
      <w:r>
        <w:rPr>
          <w:color w:val="000000"/>
          <w:szCs w:val="20"/>
        </w:rPr>
        <w:t>: Solicita por medio de correo electrónico u oficio información a la dependencia responsable de la COPADEH (con producción que tiene unidad de medida persona).</w:t>
      </w:r>
    </w:p>
    <w:p w14:paraId="000010DA" w14:textId="77777777" w:rsidR="008606A0" w:rsidRDefault="008606A0">
      <w:pPr>
        <w:pBdr>
          <w:top w:val="nil"/>
          <w:left w:val="nil"/>
          <w:bottom w:val="nil"/>
          <w:right w:val="nil"/>
          <w:between w:val="nil"/>
        </w:pBdr>
        <w:spacing w:after="0"/>
        <w:ind w:left="0" w:hanging="2"/>
        <w:rPr>
          <w:color w:val="000000"/>
          <w:szCs w:val="20"/>
        </w:rPr>
      </w:pPr>
    </w:p>
    <w:p w14:paraId="000010DB" w14:textId="77777777" w:rsidR="008606A0" w:rsidRDefault="00000000">
      <w:pPr>
        <w:numPr>
          <w:ilvl w:val="0"/>
          <w:numId w:val="45"/>
        </w:numPr>
        <w:pBdr>
          <w:top w:val="nil"/>
          <w:left w:val="nil"/>
          <w:bottom w:val="nil"/>
          <w:right w:val="nil"/>
          <w:between w:val="nil"/>
        </w:pBdr>
        <w:spacing w:after="0"/>
        <w:ind w:left="0" w:hanging="2"/>
        <w:rPr>
          <w:color w:val="000000"/>
          <w:szCs w:val="20"/>
        </w:rPr>
      </w:pPr>
      <w:r>
        <w:rPr>
          <w:b/>
          <w:color w:val="000000"/>
          <w:szCs w:val="20"/>
        </w:rPr>
        <w:t>Dependencia de la COPADEH</w:t>
      </w:r>
      <w:r>
        <w:rPr>
          <w:color w:val="000000"/>
          <w:szCs w:val="20"/>
        </w:rPr>
        <w:t xml:space="preserve">: Traslada la información en matriz ver </w:t>
      </w:r>
      <w:r>
        <w:rPr>
          <w:b/>
          <w:color w:val="000000"/>
          <w:szCs w:val="20"/>
        </w:rPr>
        <w:t>(anexo)</w:t>
      </w:r>
      <w:r>
        <w:rPr>
          <w:color w:val="000000"/>
          <w:szCs w:val="20"/>
        </w:rPr>
        <w:t xml:space="preserve"> donde contenga Objetivos, resultados alcanzados, obstáculos encontrados y estadística clasificada por edad, sexo, género y etnia.</w:t>
      </w:r>
    </w:p>
    <w:p w14:paraId="000010DC" w14:textId="77777777" w:rsidR="008606A0" w:rsidRDefault="008606A0">
      <w:pPr>
        <w:pBdr>
          <w:top w:val="nil"/>
          <w:left w:val="nil"/>
          <w:bottom w:val="nil"/>
          <w:right w:val="nil"/>
          <w:between w:val="nil"/>
        </w:pBdr>
        <w:spacing w:after="0"/>
        <w:ind w:left="0" w:hanging="2"/>
        <w:rPr>
          <w:color w:val="000000"/>
          <w:szCs w:val="20"/>
        </w:rPr>
      </w:pPr>
    </w:p>
    <w:p w14:paraId="000010DD" w14:textId="77777777" w:rsidR="008606A0" w:rsidRDefault="00000000">
      <w:pPr>
        <w:numPr>
          <w:ilvl w:val="0"/>
          <w:numId w:val="45"/>
        </w:numPr>
        <w:pBdr>
          <w:top w:val="nil"/>
          <w:left w:val="nil"/>
          <w:bottom w:val="nil"/>
          <w:right w:val="nil"/>
          <w:between w:val="nil"/>
        </w:pBdr>
        <w:spacing w:after="0"/>
        <w:ind w:left="0" w:hanging="2"/>
        <w:rPr>
          <w:color w:val="000000"/>
          <w:szCs w:val="20"/>
        </w:rPr>
      </w:pPr>
      <w:r>
        <w:rPr>
          <w:b/>
          <w:color w:val="000000"/>
          <w:szCs w:val="20"/>
        </w:rPr>
        <w:t>Encargado (a) de Monitoreo, Evaluación y Seguimiento:</w:t>
      </w:r>
      <w:r>
        <w:rPr>
          <w:color w:val="000000"/>
          <w:szCs w:val="20"/>
        </w:rPr>
        <w:t xml:space="preserve"> Recibe, revisa e ingresa en el SICOIN.</w:t>
      </w:r>
    </w:p>
    <w:p w14:paraId="000010DE" w14:textId="77777777" w:rsidR="008606A0" w:rsidRDefault="008606A0">
      <w:pPr>
        <w:pBdr>
          <w:top w:val="nil"/>
          <w:left w:val="nil"/>
          <w:bottom w:val="nil"/>
          <w:right w:val="nil"/>
          <w:between w:val="nil"/>
        </w:pBdr>
        <w:spacing w:after="0"/>
        <w:ind w:left="0" w:hanging="2"/>
        <w:rPr>
          <w:color w:val="000000"/>
          <w:szCs w:val="20"/>
        </w:rPr>
      </w:pPr>
    </w:p>
    <w:p w14:paraId="000010DF" w14:textId="77777777" w:rsidR="008606A0" w:rsidRDefault="00000000">
      <w:pPr>
        <w:numPr>
          <w:ilvl w:val="0"/>
          <w:numId w:val="45"/>
        </w:numPr>
        <w:pBdr>
          <w:top w:val="nil"/>
          <w:left w:val="nil"/>
          <w:bottom w:val="nil"/>
          <w:right w:val="nil"/>
          <w:between w:val="nil"/>
        </w:pBdr>
        <w:spacing w:after="0"/>
        <w:ind w:left="0" w:hanging="2"/>
        <w:rPr>
          <w:color w:val="000000"/>
          <w:szCs w:val="20"/>
        </w:rPr>
      </w:pPr>
      <w:r>
        <w:rPr>
          <w:color w:val="000000"/>
          <w:szCs w:val="20"/>
        </w:rPr>
        <w:t xml:space="preserve">Imprime reporte Seguimiento de Beneficiados de Metas Institucionales.  </w:t>
      </w:r>
    </w:p>
    <w:p w14:paraId="000010E0" w14:textId="77777777" w:rsidR="008606A0" w:rsidRDefault="008606A0">
      <w:pPr>
        <w:pBdr>
          <w:top w:val="nil"/>
          <w:left w:val="nil"/>
          <w:bottom w:val="nil"/>
          <w:right w:val="nil"/>
          <w:between w:val="nil"/>
        </w:pBdr>
        <w:spacing w:after="0"/>
        <w:ind w:left="0" w:hanging="2"/>
        <w:rPr>
          <w:color w:val="000000"/>
          <w:szCs w:val="20"/>
        </w:rPr>
      </w:pPr>
    </w:p>
    <w:p w14:paraId="000010E1" w14:textId="77777777" w:rsidR="008606A0" w:rsidRDefault="00000000">
      <w:pPr>
        <w:numPr>
          <w:ilvl w:val="0"/>
          <w:numId w:val="45"/>
        </w:numPr>
        <w:pBdr>
          <w:top w:val="nil"/>
          <w:left w:val="nil"/>
          <w:bottom w:val="nil"/>
          <w:right w:val="nil"/>
          <w:between w:val="nil"/>
        </w:pBdr>
        <w:spacing w:after="0"/>
        <w:ind w:left="0" w:hanging="2"/>
        <w:rPr>
          <w:color w:val="000000"/>
          <w:szCs w:val="20"/>
        </w:rPr>
      </w:pPr>
      <w:r>
        <w:rPr>
          <w:color w:val="000000"/>
          <w:szCs w:val="20"/>
        </w:rPr>
        <w:t>Remite copia a la Unidad de Información Pública para su publicación en cumplimiento al decreto No.54-2022 y Decreto 101-97 y Archiva.</w:t>
      </w:r>
    </w:p>
    <w:p w14:paraId="000010E2" w14:textId="77777777" w:rsidR="008606A0" w:rsidRDefault="008606A0">
      <w:pPr>
        <w:pBdr>
          <w:top w:val="nil"/>
          <w:left w:val="nil"/>
          <w:bottom w:val="nil"/>
          <w:right w:val="nil"/>
          <w:between w:val="nil"/>
        </w:pBdr>
        <w:spacing w:after="0"/>
        <w:ind w:left="0" w:hanging="2"/>
        <w:rPr>
          <w:color w:val="000000"/>
          <w:szCs w:val="20"/>
        </w:rPr>
      </w:pPr>
    </w:p>
    <w:p w14:paraId="000010E3" w14:textId="77777777" w:rsidR="008606A0" w:rsidRDefault="00000000">
      <w:pPr>
        <w:numPr>
          <w:ilvl w:val="0"/>
          <w:numId w:val="45"/>
        </w:numPr>
        <w:pBdr>
          <w:top w:val="nil"/>
          <w:left w:val="nil"/>
          <w:bottom w:val="nil"/>
          <w:right w:val="nil"/>
          <w:between w:val="nil"/>
        </w:pBdr>
        <w:spacing w:after="0"/>
        <w:ind w:left="0" w:hanging="2"/>
        <w:rPr>
          <w:b/>
          <w:color w:val="000000"/>
          <w:szCs w:val="20"/>
        </w:rPr>
      </w:pPr>
      <w:r>
        <w:rPr>
          <w:b/>
          <w:color w:val="000000"/>
          <w:szCs w:val="20"/>
        </w:rPr>
        <w:t>Fin del Procedimiento</w:t>
      </w:r>
    </w:p>
    <w:p w14:paraId="000010E4" w14:textId="77777777" w:rsidR="008606A0" w:rsidRDefault="008606A0">
      <w:pPr>
        <w:pBdr>
          <w:top w:val="nil"/>
          <w:left w:val="nil"/>
          <w:bottom w:val="nil"/>
          <w:right w:val="nil"/>
          <w:between w:val="nil"/>
        </w:pBdr>
        <w:spacing w:after="0"/>
        <w:ind w:left="0" w:hanging="2"/>
        <w:rPr>
          <w:color w:val="000000"/>
          <w:szCs w:val="20"/>
        </w:rPr>
      </w:pPr>
    </w:p>
    <w:p w14:paraId="000010E5" w14:textId="77777777" w:rsidR="008606A0" w:rsidRDefault="008606A0">
      <w:pPr>
        <w:pBdr>
          <w:top w:val="nil"/>
          <w:left w:val="nil"/>
          <w:bottom w:val="nil"/>
          <w:right w:val="nil"/>
          <w:between w:val="nil"/>
        </w:pBdr>
        <w:spacing w:after="160" w:line="259" w:lineRule="auto"/>
        <w:ind w:left="0" w:hanging="2"/>
        <w:rPr>
          <w:color w:val="000000"/>
          <w:szCs w:val="20"/>
        </w:rPr>
      </w:pPr>
    </w:p>
    <w:p w14:paraId="000010E6" w14:textId="77777777" w:rsidR="008606A0" w:rsidRDefault="00000000">
      <w:pPr>
        <w:ind w:left="0" w:hanging="2"/>
        <w:rPr>
          <w:b/>
        </w:rPr>
      </w:pPr>
      <w:r>
        <w:rPr>
          <w:b/>
        </w:rPr>
        <w:t>15.21.1 MATRIZ DEL PROCEDIMIENTO PARA ELABORACIÓN DEL REPORTE MENSUAL CLASIFICADOR TEMÁTICO</w:t>
      </w:r>
    </w:p>
    <w:p w14:paraId="000010E7" w14:textId="77777777" w:rsidR="008606A0" w:rsidRDefault="008606A0">
      <w:pPr>
        <w:spacing w:after="0"/>
        <w:ind w:left="0" w:hanging="2"/>
        <w:rPr>
          <w:b/>
        </w:rPr>
      </w:pPr>
    </w:p>
    <w:tbl>
      <w:tblPr>
        <w:tblStyle w:val="affffc"/>
        <w:tblW w:w="889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2304"/>
        <w:gridCol w:w="5878"/>
      </w:tblGrid>
      <w:tr w:rsidR="008606A0" w14:paraId="39DA4265" w14:textId="77777777">
        <w:trPr>
          <w:jc w:val="center"/>
        </w:trPr>
        <w:tc>
          <w:tcPr>
            <w:tcW w:w="715" w:type="dxa"/>
            <w:shd w:val="clear" w:color="auto" w:fill="D9D9D9"/>
          </w:tcPr>
          <w:p w14:paraId="000010E8" w14:textId="77777777" w:rsidR="008606A0" w:rsidRDefault="00000000">
            <w:pPr>
              <w:spacing w:line="276" w:lineRule="auto"/>
              <w:ind w:left="0" w:hanging="2"/>
              <w:rPr>
                <w:b/>
              </w:rPr>
            </w:pPr>
            <w:r>
              <w:rPr>
                <w:b/>
              </w:rPr>
              <w:t>No.</w:t>
            </w:r>
          </w:p>
        </w:tc>
        <w:tc>
          <w:tcPr>
            <w:tcW w:w="2304" w:type="dxa"/>
            <w:shd w:val="clear" w:color="auto" w:fill="D9D9D9"/>
          </w:tcPr>
          <w:p w14:paraId="000010E9" w14:textId="77777777" w:rsidR="008606A0" w:rsidRDefault="00000000">
            <w:pPr>
              <w:spacing w:line="276" w:lineRule="auto"/>
              <w:ind w:left="0" w:hanging="2"/>
              <w:rPr>
                <w:b/>
              </w:rPr>
            </w:pPr>
            <w:r>
              <w:rPr>
                <w:b/>
              </w:rPr>
              <w:t>RESPONSABLE</w:t>
            </w:r>
          </w:p>
          <w:p w14:paraId="000010EA" w14:textId="77777777" w:rsidR="008606A0" w:rsidRDefault="008606A0">
            <w:pPr>
              <w:spacing w:line="276" w:lineRule="auto"/>
              <w:ind w:left="0" w:hanging="2"/>
              <w:rPr>
                <w:b/>
              </w:rPr>
            </w:pPr>
          </w:p>
        </w:tc>
        <w:tc>
          <w:tcPr>
            <w:tcW w:w="5878" w:type="dxa"/>
            <w:shd w:val="clear" w:color="auto" w:fill="D9D9D9"/>
          </w:tcPr>
          <w:p w14:paraId="000010EB" w14:textId="77777777" w:rsidR="008606A0" w:rsidRDefault="00000000">
            <w:pPr>
              <w:spacing w:line="276" w:lineRule="auto"/>
              <w:ind w:left="0" w:hanging="2"/>
              <w:rPr>
                <w:b/>
              </w:rPr>
            </w:pPr>
            <w:r>
              <w:rPr>
                <w:b/>
              </w:rPr>
              <w:t>DESCRIPCION DE LAS ACTIVIDADES</w:t>
            </w:r>
          </w:p>
        </w:tc>
      </w:tr>
      <w:tr w:rsidR="008606A0" w14:paraId="0531EB98" w14:textId="77777777">
        <w:trPr>
          <w:jc w:val="center"/>
        </w:trPr>
        <w:tc>
          <w:tcPr>
            <w:tcW w:w="715" w:type="dxa"/>
            <w:vAlign w:val="center"/>
          </w:tcPr>
          <w:p w14:paraId="000010EC" w14:textId="77777777" w:rsidR="008606A0" w:rsidRDefault="00000000">
            <w:pPr>
              <w:spacing w:line="276" w:lineRule="auto"/>
              <w:ind w:left="0" w:hanging="2"/>
              <w:rPr>
                <w:b/>
              </w:rPr>
            </w:pPr>
            <w:r>
              <w:rPr>
                <w:b/>
              </w:rPr>
              <w:t>1.</w:t>
            </w:r>
          </w:p>
        </w:tc>
        <w:tc>
          <w:tcPr>
            <w:tcW w:w="2304" w:type="dxa"/>
            <w:vAlign w:val="center"/>
          </w:tcPr>
          <w:p w14:paraId="000010ED" w14:textId="77777777" w:rsidR="008606A0" w:rsidRDefault="00000000">
            <w:pPr>
              <w:spacing w:line="276" w:lineRule="auto"/>
              <w:ind w:left="0" w:hanging="2"/>
              <w:rPr>
                <w:b/>
              </w:rPr>
            </w:pPr>
            <w:r>
              <w:rPr>
                <w:b/>
              </w:rPr>
              <w:t>Jefe Planificación</w:t>
            </w:r>
          </w:p>
        </w:tc>
        <w:tc>
          <w:tcPr>
            <w:tcW w:w="5878" w:type="dxa"/>
          </w:tcPr>
          <w:p w14:paraId="000010EE" w14:textId="77777777" w:rsidR="008606A0" w:rsidRDefault="00000000">
            <w:pPr>
              <w:ind w:left="0" w:hanging="2"/>
            </w:pPr>
            <w:r>
              <w:t>Gira instrucciones verbales para que se realice el registro de los datos en el SICOIN la primera semana de cada mes.</w:t>
            </w:r>
          </w:p>
        </w:tc>
      </w:tr>
      <w:tr w:rsidR="008606A0" w14:paraId="6727E3F5" w14:textId="77777777">
        <w:trPr>
          <w:jc w:val="center"/>
        </w:trPr>
        <w:tc>
          <w:tcPr>
            <w:tcW w:w="715" w:type="dxa"/>
            <w:vAlign w:val="center"/>
          </w:tcPr>
          <w:p w14:paraId="000010EF" w14:textId="77777777" w:rsidR="008606A0" w:rsidRDefault="00000000">
            <w:pPr>
              <w:ind w:left="0" w:hanging="2"/>
              <w:rPr>
                <w:b/>
              </w:rPr>
            </w:pPr>
            <w:r>
              <w:rPr>
                <w:b/>
              </w:rPr>
              <w:t>2.</w:t>
            </w:r>
          </w:p>
        </w:tc>
        <w:tc>
          <w:tcPr>
            <w:tcW w:w="2304" w:type="dxa"/>
            <w:vAlign w:val="center"/>
          </w:tcPr>
          <w:p w14:paraId="000010F0" w14:textId="77777777" w:rsidR="008606A0" w:rsidRDefault="00000000">
            <w:pPr>
              <w:ind w:left="0" w:hanging="2"/>
              <w:rPr>
                <w:b/>
              </w:rPr>
            </w:pPr>
            <w:r>
              <w:rPr>
                <w:b/>
              </w:rPr>
              <w:t>Encargado (a) de Monitoreo, Evaluación y Seguimiento</w:t>
            </w:r>
          </w:p>
        </w:tc>
        <w:tc>
          <w:tcPr>
            <w:tcW w:w="5878" w:type="dxa"/>
          </w:tcPr>
          <w:p w14:paraId="000010F1" w14:textId="77777777" w:rsidR="008606A0" w:rsidRDefault="00000000">
            <w:pPr>
              <w:ind w:left="0" w:hanging="2"/>
            </w:pPr>
            <w:r>
              <w:t>Solicita por medio de correo electrónico u oficio información a la dependencia responsable de la COPADEH (con producción que tiene unidad de medida persona)</w:t>
            </w:r>
          </w:p>
          <w:p w14:paraId="000010F2" w14:textId="77777777" w:rsidR="008606A0" w:rsidRDefault="008606A0">
            <w:pPr>
              <w:ind w:left="0" w:hanging="2"/>
              <w:rPr>
                <w:color w:val="000000"/>
              </w:rPr>
            </w:pPr>
          </w:p>
        </w:tc>
      </w:tr>
      <w:tr w:rsidR="008606A0" w14:paraId="0061219F" w14:textId="77777777">
        <w:trPr>
          <w:jc w:val="center"/>
        </w:trPr>
        <w:tc>
          <w:tcPr>
            <w:tcW w:w="715" w:type="dxa"/>
            <w:vAlign w:val="center"/>
          </w:tcPr>
          <w:p w14:paraId="000010F3" w14:textId="77777777" w:rsidR="008606A0" w:rsidRDefault="00000000">
            <w:pPr>
              <w:ind w:left="0" w:hanging="2"/>
              <w:rPr>
                <w:b/>
              </w:rPr>
            </w:pPr>
            <w:r>
              <w:rPr>
                <w:b/>
              </w:rPr>
              <w:t>3.</w:t>
            </w:r>
          </w:p>
        </w:tc>
        <w:tc>
          <w:tcPr>
            <w:tcW w:w="2304" w:type="dxa"/>
            <w:vAlign w:val="center"/>
          </w:tcPr>
          <w:p w14:paraId="000010F4" w14:textId="77777777" w:rsidR="008606A0" w:rsidRDefault="00000000">
            <w:pPr>
              <w:ind w:left="0" w:hanging="2"/>
              <w:rPr>
                <w:b/>
              </w:rPr>
            </w:pPr>
            <w:r>
              <w:rPr>
                <w:b/>
              </w:rPr>
              <w:t>Dependencia de la COPADEH</w:t>
            </w:r>
          </w:p>
        </w:tc>
        <w:tc>
          <w:tcPr>
            <w:tcW w:w="5878" w:type="dxa"/>
          </w:tcPr>
          <w:p w14:paraId="000010F5" w14:textId="77777777" w:rsidR="008606A0" w:rsidRDefault="00000000">
            <w:pPr>
              <w:ind w:left="0" w:hanging="2"/>
              <w:rPr>
                <w:b/>
              </w:rPr>
            </w:pPr>
            <w:r>
              <w:t xml:space="preserve">Traslada la información en matriz ver </w:t>
            </w:r>
            <w:r>
              <w:rPr>
                <w:b/>
              </w:rPr>
              <w:t>(anexo)</w:t>
            </w:r>
            <w:r>
              <w:t xml:space="preserve"> donde contenga Objetivos, resultados alcanzados, obstáculos </w:t>
            </w:r>
            <w:r>
              <w:lastRenderedPageBreak/>
              <w:t>encontrados y estadística clasificada por edad, sexo, género y etnia.</w:t>
            </w:r>
          </w:p>
        </w:tc>
      </w:tr>
      <w:tr w:rsidR="008606A0" w14:paraId="29538EA7" w14:textId="77777777">
        <w:trPr>
          <w:jc w:val="center"/>
        </w:trPr>
        <w:tc>
          <w:tcPr>
            <w:tcW w:w="715" w:type="dxa"/>
            <w:vAlign w:val="center"/>
          </w:tcPr>
          <w:p w14:paraId="000010F6" w14:textId="77777777" w:rsidR="008606A0" w:rsidRDefault="00000000">
            <w:pPr>
              <w:ind w:left="0" w:hanging="2"/>
              <w:rPr>
                <w:b/>
              </w:rPr>
            </w:pPr>
            <w:r>
              <w:rPr>
                <w:b/>
              </w:rPr>
              <w:t>4.</w:t>
            </w:r>
          </w:p>
        </w:tc>
        <w:tc>
          <w:tcPr>
            <w:tcW w:w="2304" w:type="dxa"/>
            <w:vMerge w:val="restart"/>
            <w:vAlign w:val="center"/>
          </w:tcPr>
          <w:p w14:paraId="000010F7" w14:textId="77777777" w:rsidR="008606A0" w:rsidRDefault="00000000">
            <w:pPr>
              <w:ind w:left="0" w:hanging="2"/>
              <w:rPr>
                <w:b/>
              </w:rPr>
            </w:pPr>
            <w:r>
              <w:rPr>
                <w:b/>
              </w:rPr>
              <w:t>Encargado (a) de Monitoreo, Evaluación y Seguimiento</w:t>
            </w:r>
          </w:p>
        </w:tc>
        <w:tc>
          <w:tcPr>
            <w:tcW w:w="5878" w:type="dxa"/>
          </w:tcPr>
          <w:p w14:paraId="000010F8" w14:textId="77777777" w:rsidR="008606A0" w:rsidRDefault="00000000">
            <w:pPr>
              <w:ind w:left="0" w:hanging="2"/>
            </w:pPr>
            <w:r>
              <w:t>Recibe, revisa e ingresa en el SICOIN.</w:t>
            </w:r>
          </w:p>
          <w:p w14:paraId="000010F9" w14:textId="77777777" w:rsidR="008606A0" w:rsidRDefault="008606A0">
            <w:pPr>
              <w:ind w:left="0" w:hanging="2"/>
            </w:pPr>
          </w:p>
        </w:tc>
      </w:tr>
      <w:tr w:rsidR="008606A0" w14:paraId="059477DC" w14:textId="77777777">
        <w:trPr>
          <w:jc w:val="center"/>
        </w:trPr>
        <w:tc>
          <w:tcPr>
            <w:tcW w:w="715" w:type="dxa"/>
            <w:vAlign w:val="center"/>
          </w:tcPr>
          <w:p w14:paraId="000010FA" w14:textId="77777777" w:rsidR="008606A0" w:rsidRDefault="00000000">
            <w:pPr>
              <w:ind w:left="0" w:hanging="2"/>
              <w:rPr>
                <w:b/>
              </w:rPr>
            </w:pPr>
            <w:r>
              <w:rPr>
                <w:b/>
              </w:rPr>
              <w:t>5.</w:t>
            </w:r>
          </w:p>
        </w:tc>
        <w:tc>
          <w:tcPr>
            <w:tcW w:w="2304" w:type="dxa"/>
            <w:vMerge/>
            <w:vAlign w:val="center"/>
          </w:tcPr>
          <w:p w14:paraId="000010FB" w14:textId="77777777" w:rsidR="008606A0" w:rsidRDefault="008606A0">
            <w:pPr>
              <w:widowControl w:val="0"/>
              <w:pBdr>
                <w:top w:val="nil"/>
                <w:left w:val="nil"/>
                <w:bottom w:val="nil"/>
                <w:right w:val="nil"/>
                <w:between w:val="nil"/>
              </w:pBdr>
              <w:spacing w:line="276" w:lineRule="auto"/>
              <w:ind w:left="0" w:hanging="2"/>
              <w:rPr>
                <w:b/>
              </w:rPr>
            </w:pPr>
          </w:p>
        </w:tc>
        <w:tc>
          <w:tcPr>
            <w:tcW w:w="5878" w:type="dxa"/>
          </w:tcPr>
          <w:p w14:paraId="000010FC" w14:textId="77777777" w:rsidR="008606A0" w:rsidRDefault="00000000">
            <w:pPr>
              <w:ind w:left="0" w:hanging="2"/>
            </w:pPr>
            <w:r>
              <w:t xml:space="preserve">Imprime reporte Seguimiento de Beneficiados de Metas Institucionales.  </w:t>
            </w:r>
          </w:p>
          <w:p w14:paraId="000010FD" w14:textId="77777777" w:rsidR="008606A0" w:rsidRDefault="008606A0">
            <w:pPr>
              <w:ind w:left="0" w:hanging="2"/>
            </w:pPr>
          </w:p>
        </w:tc>
      </w:tr>
      <w:tr w:rsidR="008606A0" w14:paraId="2BC6F6F5" w14:textId="77777777">
        <w:trPr>
          <w:jc w:val="center"/>
        </w:trPr>
        <w:tc>
          <w:tcPr>
            <w:tcW w:w="715" w:type="dxa"/>
            <w:vAlign w:val="center"/>
          </w:tcPr>
          <w:p w14:paraId="000010FE" w14:textId="77777777" w:rsidR="008606A0" w:rsidRDefault="00000000">
            <w:pPr>
              <w:ind w:left="0" w:hanging="2"/>
              <w:rPr>
                <w:b/>
              </w:rPr>
            </w:pPr>
            <w:r>
              <w:rPr>
                <w:b/>
              </w:rPr>
              <w:t>6.</w:t>
            </w:r>
          </w:p>
        </w:tc>
        <w:tc>
          <w:tcPr>
            <w:tcW w:w="2304" w:type="dxa"/>
            <w:vMerge/>
            <w:vAlign w:val="center"/>
          </w:tcPr>
          <w:p w14:paraId="000010FF" w14:textId="77777777" w:rsidR="008606A0" w:rsidRDefault="008606A0">
            <w:pPr>
              <w:widowControl w:val="0"/>
              <w:pBdr>
                <w:top w:val="nil"/>
                <w:left w:val="nil"/>
                <w:bottom w:val="nil"/>
                <w:right w:val="nil"/>
                <w:between w:val="nil"/>
              </w:pBdr>
              <w:spacing w:line="276" w:lineRule="auto"/>
              <w:ind w:left="0" w:hanging="2"/>
              <w:rPr>
                <w:b/>
              </w:rPr>
            </w:pPr>
          </w:p>
        </w:tc>
        <w:tc>
          <w:tcPr>
            <w:tcW w:w="5878" w:type="dxa"/>
          </w:tcPr>
          <w:p w14:paraId="00001100" w14:textId="77777777" w:rsidR="008606A0" w:rsidRDefault="00000000">
            <w:pPr>
              <w:ind w:left="0" w:hanging="2"/>
            </w:pPr>
            <w:r>
              <w:t>Remite copia a la Unidad de Información Pública para su publicación en cumplimiento al decreto No.54-2022 y Decreto 101-97 y Archiva.</w:t>
            </w:r>
          </w:p>
        </w:tc>
      </w:tr>
      <w:tr w:rsidR="008606A0" w14:paraId="0AFCEC26" w14:textId="77777777">
        <w:trPr>
          <w:jc w:val="center"/>
        </w:trPr>
        <w:tc>
          <w:tcPr>
            <w:tcW w:w="715" w:type="dxa"/>
            <w:vAlign w:val="center"/>
          </w:tcPr>
          <w:p w14:paraId="00001101" w14:textId="507C2B27" w:rsidR="008606A0" w:rsidRDefault="00734286" w:rsidP="00734286">
            <w:pPr>
              <w:pBdr>
                <w:top w:val="nil"/>
                <w:left w:val="nil"/>
                <w:bottom w:val="nil"/>
                <w:right w:val="nil"/>
                <w:between w:val="nil"/>
              </w:pBdr>
              <w:spacing w:after="200" w:line="276" w:lineRule="auto"/>
              <w:ind w:leftChars="0" w:left="0" w:firstLineChars="0" w:firstLine="0"/>
              <w:rPr>
                <w:b/>
                <w:color w:val="000000"/>
                <w:szCs w:val="20"/>
              </w:rPr>
            </w:pPr>
            <w:r>
              <w:rPr>
                <w:b/>
                <w:color w:val="000000"/>
                <w:szCs w:val="20"/>
              </w:rPr>
              <w:t>7.</w:t>
            </w:r>
          </w:p>
        </w:tc>
        <w:tc>
          <w:tcPr>
            <w:tcW w:w="8182" w:type="dxa"/>
            <w:gridSpan w:val="2"/>
            <w:vAlign w:val="center"/>
          </w:tcPr>
          <w:p w14:paraId="00001102" w14:textId="77777777" w:rsidR="008606A0" w:rsidRDefault="00000000">
            <w:pPr>
              <w:ind w:left="0" w:hanging="2"/>
              <w:jc w:val="center"/>
            </w:pPr>
            <w:r>
              <w:rPr>
                <w:b/>
              </w:rPr>
              <w:t>Fin del Procedimiento.</w:t>
            </w:r>
          </w:p>
        </w:tc>
      </w:tr>
    </w:tbl>
    <w:p w14:paraId="00001104" w14:textId="77777777" w:rsidR="008606A0" w:rsidRDefault="008606A0">
      <w:pPr>
        <w:spacing w:after="0"/>
        <w:ind w:left="0" w:hanging="2"/>
        <w:rPr>
          <w:b/>
        </w:rPr>
      </w:pPr>
    </w:p>
    <w:p w14:paraId="00001105" w14:textId="77777777" w:rsidR="008606A0" w:rsidRDefault="008606A0">
      <w:pPr>
        <w:ind w:left="0" w:hanging="2"/>
        <w:rPr>
          <w:b/>
        </w:rPr>
      </w:pPr>
    </w:p>
    <w:p w14:paraId="00001106" w14:textId="77777777" w:rsidR="008606A0" w:rsidRDefault="008606A0">
      <w:pPr>
        <w:ind w:left="0" w:hanging="2"/>
        <w:rPr>
          <w:b/>
        </w:rPr>
      </w:pPr>
    </w:p>
    <w:p w14:paraId="00001107" w14:textId="77777777" w:rsidR="008606A0" w:rsidRDefault="008606A0">
      <w:pPr>
        <w:ind w:left="0" w:hanging="2"/>
        <w:rPr>
          <w:b/>
        </w:rPr>
      </w:pPr>
    </w:p>
    <w:p w14:paraId="00001108" w14:textId="77777777" w:rsidR="008606A0" w:rsidRDefault="008606A0">
      <w:pPr>
        <w:ind w:left="0" w:hanging="2"/>
        <w:rPr>
          <w:b/>
        </w:rPr>
      </w:pPr>
    </w:p>
    <w:p w14:paraId="00001109" w14:textId="77777777" w:rsidR="008606A0" w:rsidRDefault="008606A0">
      <w:pPr>
        <w:ind w:left="0" w:hanging="2"/>
        <w:rPr>
          <w:b/>
        </w:rPr>
      </w:pPr>
    </w:p>
    <w:p w14:paraId="0000110A" w14:textId="77777777" w:rsidR="008606A0" w:rsidRDefault="008606A0">
      <w:pPr>
        <w:ind w:left="0" w:hanging="2"/>
        <w:rPr>
          <w:b/>
        </w:rPr>
      </w:pPr>
    </w:p>
    <w:p w14:paraId="0000110B" w14:textId="77777777" w:rsidR="008606A0" w:rsidRDefault="008606A0">
      <w:pPr>
        <w:ind w:left="0" w:hanging="2"/>
        <w:rPr>
          <w:b/>
        </w:rPr>
      </w:pPr>
    </w:p>
    <w:p w14:paraId="0000110C" w14:textId="77777777" w:rsidR="008606A0" w:rsidRDefault="008606A0">
      <w:pPr>
        <w:ind w:left="0" w:hanging="2"/>
        <w:rPr>
          <w:b/>
        </w:rPr>
      </w:pPr>
    </w:p>
    <w:p w14:paraId="0000110D" w14:textId="77777777" w:rsidR="008606A0" w:rsidRDefault="008606A0">
      <w:pPr>
        <w:ind w:left="0" w:hanging="2"/>
        <w:rPr>
          <w:b/>
        </w:rPr>
      </w:pPr>
    </w:p>
    <w:p w14:paraId="0000110E" w14:textId="77777777" w:rsidR="008606A0" w:rsidRDefault="008606A0">
      <w:pPr>
        <w:ind w:left="0" w:hanging="2"/>
        <w:rPr>
          <w:b/>
        </w:rPr>
      </w:pPr>
    </w:p>
    <w:p w14:paraId="0000110F" w14:textId="77777777" w:rsidR="008606A0" w:rsidRDefault="008606A0">
      <w:pPr>
        <w:ind w:left="0" w:hanging="2"/>
        <w:rPr>
          <w:b/>
        </w:rPr>
      </w:pPr>
    </w:p>
    <w:p w14:paraId="00001110" w14:textId="77777777" w:rsidR="008606A0" w:rsidRDefault="008606A0">
      <w:pPr>
        <w:ind w:left="0" w:hanging="2"/>
        <w:rPr>
          <w:b/>
        </w:rPr>
      </w:pPr>
    </w:p>
    <w:p w14:paraId="00001111" w14:textId="77777777" w:rsidR="008606A0" w:rsidRDefault="008606A0">
      <w:pPr>
        <w:ind w:left="0" w:hanging="2"/>
        <w:rPr>
          <w:b/>
        </w:rPr>
      </w:pPr>
    </w:p>
    <w:p w14:paraId="00001112" w14:textId="77777777" w:rsidR="008606A0" w:rsidRDefault="008606A0">
      <w:pPr>
        <w:ind w:left="0" w:hanging="2"/>
        <w:rPr>
          <w:b/>
        </w:rPr>
      </w:pPr>
    </w:p>
    <w:p w14:paraId="00001113" w14:textId="77777777" w:rsidR="008606A0" w:rsidRDefault="008606A0">
      <w:pPr>
        <w:ind w:left="0" w:hanging="2"/>
        <w:rPr>
          <w:b/>
        </w:rPr>
      </w:pPr>
    </w:p>
    <w:p w14:paraId="00001114" w14:textId="77777777" w:rsidR="008606A0" w:rsidRDefault="008606A0">
      <w:pPr>
        <w:ind w:left="0" w:hanging="2"/>
        <w:rPr>
          <w:b/>
        </w:rPr>
      </w:pPr>
    </w:p>
    <w:p w14:paraId="4E510878" w14:textId="77777777" w:rsidR="001714EF" w:rsidRDefault="001714EF">
      <w:pPr>
        <w:ind w:left="0" w:hanging="2"/>
        <w:rPr>
          <w:b/>
        </w:rPr>
      </w:pPr>
    </w:p>
    <w:p w14:paraId="00001116" w14:textId="77777777" w:rsidR="008606A0" w:rsidRDefault="00000000">
      <w:pPr>
        <w:ind w:left="0" w:hanging="2"/>
        <w:rPr>
          <w:b/>
        </w:rPr>
      </w:pPr>
      <w:r>
        <w:rPr>
          <w:b/>
        </w:rPr>
        <w:lastRenderedPageBreak/>
        <w:t>15.21.2 FLUJOGRAMA DEL PROCEDIMIENTO PARA ELABORACIÓN DEL REPORTE MENSUAL CLASIFICADOR TEMÁTICO.</w:t>
      </w:r>
    </w:p>
    <w:p w14:paraId="00001117" w14:textId="77777777" w:rsidR="008606A0" w:rsidRDefault="00000000">
      <w:pPr>
        <w:ind w:left="0" w:hanging="2"/>
        <w:rPr>
          <w:b/>
        </w:rPr>
      </w:pPr>
      <w:r>
        <w:object w:dxaOrig="8790" w:dyaOrig="10710" w14:anchorId="495A4A57">
          <v:shape id="_x0000_i1066" type="#_x0000_t75" style="width:440.25pt;height:535.5pt" o:ole="">
            <v:imagedata r:id="rId97" o:title=""/>
          </v:shape>
          <o:OLEObject Type="Embed" ProgID="Visio.Drawing.15" ShapeID="_x0000_i1066" DrawAspect="Content" ObjectID="_1772367733" r:id="rId98"/>
        </w:object>
      </w:r>
    </w:p>
    <w:p w14:paraId="00001118" w14:textId="79AEFBB3" w:rsidR="008606A0" w:rsidRDefault="00000000">
      <w:pPr>
        <w:pStyle w:val="Ttulo2"/>
        <w:ind w:left="0" w:hanging="2"/>
        <w:rPr>
          <w:b w:val="0"/>
        </w:rPr>
      </w:pPr>
      <w:bookmarkStart w:id="94" w:name="_Toc161750296"/>
      <w:r>
        <w:lastRenderedPageBreak/>
        <w:t>15.22 PROCEDIMIENTO PARA LA ELABORACIÓN DE INFORME TRIMESTRAL A LA COMISIÓN</w:t>
      </w:r>
      <w:r w:rsidR="0071617D">
        <w:t xml:space="preserve"> (TRIMESTRAL).</w:t>
      </w:r>
      <w:bookmarkEnd w:id="94"/>
    </w:p>
    <w:p w14:paraId="00001119" w14:textId="77777777" w:rsidR="008606A0" w:rsidRDefault="008606A0">
      <w:pPr>
        <w:spacing w:after="0"/>
        <w:ind w:left="0" w:hanging="2"/>
      </w:pPr>
    </w:p>
    <w:p w14:paraId="0000111A" w14:textId="77777777" w:rsidR="008606A0" w:rsidRDefault="00000000">
      <w:pPr>
        <w:numPr>
          <w:ilvl w:val="0"/>
          <w:numId w:val="40"/>
        </w:numPr>
        <w:spacing w:after="0"/>
        <w:ind w:left="0" w:hanging="2"/>
      </w:pPr>
      <w:r>
        <w:rPr>
          <w:b/>
        </w:rPr>
        <w:t xml:space="preserve">Encargado (a) de Monitoreo, Evaluación y Seguimiento: </w:t>
      </w:r>
      <w:r>
        <w:t>Solicita por medio de oficio circular firmado por la Jefe de Planificación, información realizada durante el trimestre, a las dependencias de la COPADEH.</w:t>
      </w:r>
    </w:p>
    <w:p w14:paraId="0000111B" w14:textId="77777777" w:rsidR="008606A0" w:rsidRDefault="008606A0">
      <w:pPr>
        <w:spacing w:after="0"/>
        <w:ind w:left="0" w:hanging="2"/>
      </w:pPr>
    </w:p>
    <w:p w14:paraId="0000111C" w14:textId="77777777" w:rsidR="008606A0" w:rsidRDefault="00000000">
      <w:pPr>
        <w:numPr>
          <w:ilvl w:val="0"/>
          <w:numId w:val="40"/>
        </w:numPr>
        <w:spacing w:after="0"/>
        <w:ind w:left="0" w:hanging="2"/>
        <w:rPr>
          <w:b/>
        </w:rPr>
      </w:pPr>
      <w:r>
        <w:rPr>
          <w:b/>
        </w:rPr>
        <w:t xml:space="preserve">Dependencias de la COPADEH: </w:t>
      </w:r>
      <w:r>
        <w:t xml:space="preserve">Remiten información en formato editable por correo electrónico y físico por medio de oficio firmado y sellado. </w:t>
      </w:r>
    </w:p>
    <w:p w14:paraId="0000111D" w14:textId="77777777" w:rsidR="008606A0" w:rsidRDefault="008606A0">
      <w:pPr>
        <w:spacing w:after="0"/>
        <w:ind w:left="0" w:hanging="2"/>
      </w:pPr>
    </w:p>
    <w:p w14:paraId="0000111E" w14:textId="77777777" w:rsidR="008606A0" w:rsidRDefault="00000000">
      <w:pPr>
        <w:numPr>
          <w:ilvl w:val="0"/>
          <w:numId w:val="40"/>
        </w:numPr>
        <w:spacing w:after="0"/>
        <w:ind w:left="0" w:hanging="2"/>
      </w:pPr>
      <w:r>
        <w:rPr>
          <w:b/>
        </w:rPr>
        <w:t xml:space="preserve">Encargado (a) de Monitoreo, Evaluación y Seguimiento: </w:t>
      </w:r>
      <w:r>
        <w:t xml:space="preserve">Integra la información reportada por las dependencias de la COPADEH, envía borrador del informe por correo electrónico a la Jefe de Planificación. </w:t>
      </w:r>
    </w:p>
    <w:p w14:paraId="0000111F" w14:textId="77777777" w:rsidR="008606A0" w:rsidRDefault="008606A0">
      <w:pPr>
        <w:spacing w:after="0"/>
        <w:ind w:left="0" w:hanging="2"/>
      </w:pPr>
    </w:p>
    <w:p w14:paraId="00001120" w14:textId="77777777" w:rsidR="008606A0" w:rsidRDefault="00000000">
      <w:pPr>
        <w:numPr>
          <w:ilvl w:val="0"/>
          <w:numId w:val="40"/>
        </w:numPr>
        <w:spacing w:after="0"/>
        <w:ind w:left="0" w:hanging="2"/>
      </w:pPr>
      <w:r>
        <w:rPr>
          <w:b/>
        </w:rPr>
        <w:t xml:space="preserve">Jefe de Planificación: </w:t>
      </w:r>
      <w:r>
        <w:t>Recibe y revisa borrador del informe para verificar la información de cada dependencia.  Si necesita modificaciones sigue paso 5, si no necesita modificaciones sigue paso 6.</w:t>
      </w:r>
    </w:p>
    <w:p w14:paraId="00001121" w14:textId="77777777" w:rsidR="008606A0" w:rsidRDefault="008606A0">
      <w:pPr>
        <w:spacing w:after="0"/>
        <w:ind w:left="0" w:hanging="2"/>
      </w:pPr>
    </w:p>
    <w:p w14:paraId="00001122" w14:textId="77777777" w:rsidR="008606A0" w:rsidRDefault="00000000">
      <w:pPr>
        <w:numPr>
          <w:ilvl w:val="0"/>
          <w:numId w:val="40"/>
        </w:numPr>
        <w:spacing w:after="0"/>
        <w:ind w:left="0" w:hanging="2"/>
      </w:pPr>
      <w:r>
        <w:t>Realiza modificaciones, con base en los informes remitidos por las dependencias según identifique los aspectos a modificar.</w:t>
      </w:r>
    </w:p>
    <w:p w14:paraId="00001123" w14:textId="77777777" w:rsidR="008606A0" w:rsidRDefault="008606A0">
      <w:pPr>
        <w:spacing w:after="0"/>
        <w:ind w:left="0" w:hanging="2"/>
      </w:pPr>
    </w:p>
    <w:p w14:paraId="00001124" w14:textId="77777777" w:rsidR="008606A0" w:rsidRDefault="00000000">
      <w:pPr>
        <w:numPr>
          <w:ilvl w:val="0"/>
          <w:numId w:val="40"/>
        </w:numPr>
        <w:spacing w:after="0"/>
        <w:ind w:left="0" w:hanging="2"/>
      </w:pPr>
      <w:r>
        <w:t>Devuelve para continuar gestiones.</w:t>
      </w:r>
    </w:p>
    <w:p w14:paraId="00001125" w14:textId="77777777" w:rsidR="008606A0" w:rsidRDefault="008606A0">
      <w:pPr>
        <w:spacing w:after="0"/>
        <w:ind w:left="0" w:hanging="2"/>
      </w:pPr>
    </w:p>
    <w:p w14:paraId="00001126" w14:textId="77777777" w:rsidR="008606A0" w:rsidRDefault="00000000">
      <w:pPr>
        <w:numPr>
          <w:ilvl w:val="0"/>
          <w:numId w:val="40"/>
        </w:numPr>
        <w:spacing w:after="0"/>
        <w:ind w:left="0" w:hanging="2"/>
      </w:pPr>
      <w:r>
        <w:rPr>
          <w:b/>
        </w:rPr>
        <w:t xml:space="preserve">Encargado (a) de Monitoreo, Evaluación y Seguimiento: </w:t>
      </w:r>
      <w:r>
        <w:t>Finaliza informe y remite vía correo electrónico, con respaldo de oficio, el informe, para su diagramación y diseño.</w:t>
      </w:r>
    </w:p>
    <w:p w14:paraId="00001127" w14:textId="77777777" w:rsidR="008606A0" w:rsidRDefault="008606A0">
      <w:pPr>
        <w:spacing w:after="0"/>
        <w:ind w:left="0" w:hanging="2"/>
      </w:pPr>
    </w:p>
    <w:p w14:paraId="00001128" w14:textId="77777777" w:rsidR="008606A0" w:rsidRDefault="00000000">
      <w:pPr>
        <w:numPr>
          <w:ilvl w:val="0"/>
          <w:numId w:val="40"/>
        </w:numPr>
        <w:spacing w:after="0"/>
        <w:ind w:left="0" w:hanging="2"/>
      </w:pPr>
      <w:r>
        <w:rPr>
          <w:b/>
        </w:rPr>
        <w:t xml:space="preserve">Comunicación Estratégica: </w:t>
      </w:r>
      <w:r>
        <w:t>Recibe diagrama y selecciona fotografías.</w:t>
      </w:r>
    </w:p>
    <w:p w14:paraId="00001129" w14:textId="77777777" w:rsidR="008606A0" w:rsidRDefault="008606A0">
      <w:pPr>
        <w:spacing w:after="0"/>
        <w:ind w:left="0" w:hanging="2"/>
      </w:pPr>
    </w:p>
    <w:p w14:paraId="0000112A" w14:textId="77777777" w:rsidR="008606A0" w:rsidRDefault="00000000">
      <w:pPr>
        <w:numPr>
          <w:ilvl w:val="0"/>
          <w:numId w:val="40"/>
        </w:numPr>
        <w:spacing w:after="0"/>
        <w:ind w:left="0" w:hanging="2"/>
      </w:pPr>
      <w:r>
        <w:t>Entrega a Dirección Ejecutiva para su revisión y observaciones.</w:t>
      </w:r>
    </w:p>
    <w:p w14:paraId="0000112B" w14:textId="77777777" w:rsidR="008606A0" w:rsidRDefault="008606A0">
      <w:pPr>
        <w:spacing w:after="0"/>
        <w:ind w:left="0" w:hanging="2"/>
      </w:pPr>
    </w:p>
    <w:p w14:paraId="0000112C" w14:textId="77777777" w:rsidR="008606A0" w:rsidRDefault="00000000">
      <w:pPr>
        <w:numPr>
          <w:ilvl w:val="0"/>
          <w:numId w:val="40"/>
        </w:numPr>
        <w:spacing w:after="0"/>
        <w:ind w:left="0" w:hanging="2"/>
      </w:pPr>
      <w:r>
        <w:t>Entrega copia física y digital del Informe al Dirección Ejecutiva.</w:t>
      </w:r>
    </w:p>
    <w:p w14:paraId="0000112D" w14:textId="77777777" w:rsidR="008606A0" w:rsidRDefault="008606A0">
      <w:pPr>
        <w:spacing w:after="0"/>
        <w:ind w:left="0" w:hanging="2"/>
        <w:rPr>
          <w:b/>
        </w:rPr>
      </w:pPr>
    </w:p>
    <w:p w14:paraId="0000112E" w14:textId="77777777" w:rsidR="008606A0" w:rsidRDefault="00000000">
      <w:pPr>
        <w:numPr>
          <w:ilvl w:val="0"/>
          <w:numId w:val="40"/>
        </w:numPr>
        <w:spacing w:after="0"/>
        <w:ind w:left="0" w:hanging="2"/>
      </w:pPr>
      <w:r>
        <w:t xml:space="preserve">Entrega copia física y digital del Informe a la Unidad de Planificación. </w:t>
      </w:r>
    </w:p>
    <w:p w14:paraId="0000112F" w14:textId="77777777" w:rsidR="008606A0" w:rsidRDefault="008606A0">
      <w:pPr>
        <w:spacing w:after="0"/>
        <w:ind w:left="0" w:hanging="2"/>
        <w:rPr>
          <w:b/>
        </w:rPr>
      </w:pPr>
    </w:p>
    <w:p w14:paraId="00001130" w14:textId="77777777" w:rsidR="008606A0" w:rsidRDefault="00000000">
      <w:pPr>
        <w:numPr>
          <w:ilvl w:val="0"/>
          <w:numId w:val="40"/>
        </w:numPr>
        <w:spacing w:after="0"/>
        <w:ind w:left="0" w:hanging="2"/>
      </w:pPr>
      <w:r>
        <w:rPr>
          <w:b/>
        </w:rPr>
        <w:t xml:space="preserve">Jefe de Planificación: </w:t>
      </w:r>
      <w:r>
        <w:t xml:space="preserve">Recibe copia del informe y remite </w:t>
      </w:r>
    </w:p>
    <w:p w14:paraId="00001131" w14:textId="77777777" w:rsidR="008606A0" w:rsidRDefault="008606A0">
      <w:pPr>
        <w:spacing w:after="0"/>
        <w:ind w:left="0" w:hanging="2"/>
        <w:rPr>
          <w:b/>
        </w:rPr>
      </w:pPr>
    </w:p>
    <w:p w14:paraId="00001132" w14:textId="77777777" w:rsidR="008606A0" w:rsidRDefault="00000000">
      <w:pPr>
        <w:numPr>
          <w:ilvl w:val="0"/>
          <w:numId w:val="40"/>
        </w:numPr>
        <w:spacing w:after="0"/>
        <w:ind w:left="0" w:hanging="2"/>
      </w:pPr>
      <w:r>
        <w:rPr>
          <w:b/>
        </w:rPr>
        <w:t xml:space="preserve">Encargado (a) de Monitoreo, Evaluación y Seguimiento: </w:t>
      </w:r>
      <w:r>
        <w:t>Solicita número de referencia a Dirección Ejecutiva   y traslada oficio para rúbrica.</w:t>
      </w:r>
    </w:p>
    <w:p w14:paraId="00001133" w14:textId="77777777" w:rsidR="008606A0" w:rsidRDefault="008606A0">
      <w:pPr>
        <w:spacing w:after="0"/>
        <w:ind w:left="0" w:hanging="2"/>
      </w:pPr>
    </w:p>
    <w:p w14:paraId="00001134" w14:textId="77777777" w:rsidR="008606A0" w:rsidRDefault="00000000">
      <w:pPr>
        <w:numPr>
          <w:ilvl w:val="0"/>
          <w:numId w:val="40"/>
        </w:numPr>
        <w:spacing w:after="0"/>
        <w:ind w:left="0" w:hanging="2"/>
        <w:rPr>
          <w:b/>
        </w:rPr>
      </w:pPr>
      <w:r>
        <w:rPr>
          <w:b/>
        </w:rPr>
        <w:lastRenderedPageBreak/>
        <w:t xml:space="preserve">Jefe de Planificación: </w:t>
      </w:r>
      <w:r>
        <w:t>Recibe, rubrica y remite.</w:t>
      </w:r>
      <w:r>
        <w:rPr>
          <w:b/>
        </w:rPr>
        <w:t xml:space="preserve"> </w:t>
      </w:r>
    </w:p>
    <w:p w14:paraId="00001135" w14:textId="77777777" w:rsidR="008606A0" w:rsidRDefault="008606A0">
      <w:pPr>
        <w:spacing w:after="0"/>
        <w:ind w:left="0" w:hanging="2"/>
        <w:rPr>
          <w:b/>
        </w:rPr>
      </w:pPr>
    </w:p>
    <w:p w14:paraId="00001136" w14:textId="77777777" w:rsidR="008606A0" w:rsidRDefault="00000000">
      <w:pPr>
        <w:numPr>
          <w:ilvl w:val="0"/>
          <w:numId w:val="40"/>
        </w:numPr>
        <w:spacing w:after="0"/>
        <w:ind w:left="0" w:hanging="2"/>
      </w:pPr>
      <w:r>
        <w:rPr>
          <w:b/>
        </w:rPr>
        <w:t xml:space="preserve"> Encargado (a) de Monitoreo, Evaluación y Seguimiento: </w:t>
      </w:r>
      <w:r>
        <w:t>Recibe y solicita firma del Director Ejecutivo o Encargado del Despacho</w:t>
      </w:r>
    </w:p>
    <w:p w14:paraId="00001137" w14:textId="77777777" w:rsidR="008606A0" w:rsidRDefault="008606A0">
      <w:pPr>
        <w:spacing w:after="0"/>
        <w:ind w:left="0" w:hanging="2"/>
        <w:rPr>
          <w:b/>
        </w:rPr>
      </w:pPr>
    </w:p>
    <w:p w14:paraId="00001138" w14:textId="77777777" w:rsidR="008606A0" w:rsidRDefault="00000000">
      <w:pPr>
        <w:numPr>
          <w:ilvl w:val="0"/>
          <w:numId w:val="40"/>
        </w:numPr>
        <w:spacing w:after="0"/>
        <w:ind w:left="0" w:hanging="2"/>
      </w:pPr>
      <w:r>
        <w:rPr>
          <w:b/>
        </w:rPr>
        <w:t xml:space="preserve">Dirección Ejecutiva/Encargado del Despacho: </w:t>
      </w:r>
      <w:r>
        <w:t>Firma y sella oficios.</w:t>
      </w:r>
    </w:p>
    <w:p w14:paraId="00001139" w14:textId="77777777" w:rsidR="008606A0" w:rsidRDefault="008606A0">
      <w:pPr>
        <w:spacing w:after="0"/>
        <w:ind w:left="0" w:hanging="2"/>
      </w:pPr>
    </w:p>
    <w:p w14:paraId="0000113A" w14:textId="77777777" w:rsidR="008606A0" w:rsidRDefault="00000000">
      <w:pPr>
        <w:numPr>
          <w:ilvl w:val="0"/>
          <w:numId w:val="40"/>
        </w:numPr>
        <w:spacing w:after="0"/>
        <w:ind w:left="0" w:hanging="2"/>
      </w:pPr>
      <w:r>
        <w:rPr>
          <w:b/>
        </w:rPr>
        <w:t xml:space="preserve"> Encargado (a) de Monitoreo, Evaluación y Seguimiento: </w:t>
      </w:r>
      <w:r>
        <w:t>Recibe y coordina entrega</w:t>
      </w:r>
    </w:p>
    <w:p w14:paraId="0000113B" w14:textId="77777777" w:rsidR="008606A0" w:rsidRDefault="008606A0">
      <w:pPr>
        <w:spacing w:after="0"/>
        <w:ind w:left="0" w:hanging="2"/>
      </w:pPr>
    </w:p>
    <w:p w14:paraId="0000113C" w14:textId="77777777" w:rsidR="008606A0" w:rsidRDefault="00000000">
      <w:pPr>
        <w:numPr>
          <w:ilvl w:val="0"/>
          <w:numId w:val="40"/>
        </w:numPr>
        <w:spacing w:after="0"/>
        <w:ind w:left="0" w:hanging="2"/>
      </w:pPr>
      <w:r>
        <w:rPr>
          <w:b/>
        </w:rPr>
        <w:t xml:space="preserve"> Encargado (a) de Monitoreo, Evaluación y Seguimiento: </w:t>
      </w:r>
      <w:r>
        <w:t>Publica en página Web, devuelve a Dirección Ejecutiva oficio original y archiva una copia para cualquier verificación.</w:t>
      </w:r>
    </w:p>
    <w:p w14:paraId="0000113D" w14:textId="77777777" w:rsidR="008606A0" w:rsidRDefault="008606A0">
      <w:pPr>
        <w:spacing w:after="0"/>
        <w:ind w:left="0" w:hanging="2"/>
      </w:pPr>
    </w:p>
    <w:p w14:paraId="0000113E" w14:textId="77777777" w:rsidR="008606A0" w:rsidRDefault="00000000">
      <w:pPr>
        <w:numPr>
          <w:ilvl w:val="0"/>
          <w:numId w:val="40"/>
        </w:numPr>
        <w:spacing w:after="0"/>
        <w:ind w:left="0" w:hanging="2"/>
        <w:rPr>
          <w:b/>
        </w:rPr>
      </w:pPr>
      <w:r>
        <w:rPr>
          <w:b/>
        </w:rPr>
        <w:t xml:space="preserve"> Fin del Procedimiento</w:t>
      </w:r>
    </w:p>
    <w:p w14:paraId="0000113F" w14:textId="77777777" w:rsidR="008606A0" w:rsidRDefault="008606A0">
      <w:pPr>
        <w:spacing w:after="0"/>
        <w:ind w:left="0" w:hanging="2"/>
      </w:pPr>
    </w:p>
    <w:p w14:paraId="00001140" w14:textId="77777777" w:rsidR="008606A0" w:rsidRDefault="00000000">
      <w:pPr>
        <w:ind w:left="0" w:hanging="2"/>
        <w:rPr>
          <w:b/>
        </w:rPr>
      </w:pPr>
      <w:r>
        <w:rPr>
          <w:b/>
        </w:rPr>
        <w:t>15.22.1 MATRIZ DE PROCEDIMIENTO PARA LA ELABORACIÓN DE INFORME TRIMESTRAL A LA COMISIÓN.</w:t>
      </w:r>
    </w:p>
    <w:tbl>
      <w:tblPr>
        <w:tblStyle w:val="affffd"/>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675"/>
        <w:gridCol w:w="5627"/>
      </w:tblGrid>
      <w:tr w:rsidR="008606A0" w14:paraId="4435DBA2" w14:textId="77777777">
        <w:trPr>
          <w:trHeight w:val="567"/>
        </w:trPr>
        <w:tc>
          <w:tcPr>
            <w:tcW w:w="595" w:type="dxa"/>
            <w:shd w:val="clear" w:color="auto" w:fill="D9D9D9"/>
          </w:tcPr>
          <w:p w14:paraId="00001141" w14:textId="77777777" w:rsidR="008606A0" w:rsidRDefault="00000000">
            <w:pPr>
              <w:spacing w:after="0"/>
              <w:ind w:left="0" w:hanging="2"/>
            </w:pPr>
            <w:r>
              <w:rPr>
                <w:b/>
              </w:rPr>
              <w:t>No.</w:t>
            </w:r>
          </w:p>
        </w:tc>
        <w:tc>
          <w:tcPr>
            <w:tcW w:w="2675" w:type="dxa"/>
            <w:shd w:val="clear" w:color="auto" w:fill="D9D9D9"/>
          </w:tcPr>
          <w:p w14:paraId="00001142" w14:textId="77777777" w:rsidR="008606A0" w:rsidRDefault="00000000">
            <w:pPr>
              <w:spacing w:after="0"/>
              <w:ind w:left="0" w:hanging="2"/>
            </w:pPr>
            <w:r>
              <w:rPr>
                <w:b/>
              </w:rPr>
              <w:t>RESPONSABLE</w:t>
            </w:r>
          </w:p>
          <w:p w14:paraId="00001143" w14:textId="77777777" w:rsidR="008606A0" w:rsidRDefault="008606A0">
            <w:pPr>
              <w:spacing w:after="0"/>
              <w:ind w:left="0" w:hanging="2"/>
            </w:pPr>
          </w:p>
        </w:tc>
        <w:tc>
          <w:tcPr>
            <w:tcW w:w="5627" w:type="dxa"/>
            <w:shd w:val="clear" w:color="auto" w:fill="D9D9D9"/>
          </w:tcPr>
          <w:p w14:paraId="00001144" w14:textId="77777777" w:rsidR="008606A0" w:rsidRDefault="00000000">
            <w:pPr>
              <w:spacing w:after="0"/>
              <w:ind w:left="0" w:hanging="2"/>
            </w:pPr>
            <w:r>
              <w:rPr>
                <w:b/>
              </w:rPr>
              <w:t>DESCRIPCIÓN DE LAS ACTIVIDADES</w:t>
            </w:r>
          </w:p>
        </w:tc>
      </w:tr>
      <w:tr w:rsidR="008606A0" w14:paraId="6137BD53" w14:textId="77777777">
        <w:trPr>
          <w:trHeight w:val="311"/>
        </w:trPr>
        <w:tc>
          <w:tcPr>
            <w:tcW w:w="595" w:type="dxa"/>
          </w:tcPr>
          <w:p w14:paraId="00001145" w14:textId="77777777" w:rsidR="008606A0" w:rsidRDefault="00000000">
            <w:pPr>
              <w:spacing w:after="0"/>
              <w:ind w:left="0" w:hanging="2"/>
            </w:pPr>
            <w:r>
              <w:rPr>
                <w:b/>
              </w:rPr>
              <w:t>1.</w:t>
            </w:r>
          </w:p>
        </w:tc>
        <w:tc>
          <w:tcPr>
            <w:tcW w:w="2675" w:type="dxa"/>
          </w:tcPr>
          <w:p w14:paraId="00001146" w14:textId="77777777" w:rsidR="008606A0" w:rsidRDefault="00000000">
            <w:pPr>
              <w:spacing w:after="0"/>
              <w:ind w:left="0" w:hanging="2"/>
            </w:pPr>
            <w:r>
              <w:rPr>
                <w:b/>
              </w:rPr>
              <w:t xml:space="preserve">Encargado (a) de Monitoreo, Evaluación y Seguimiento  </w:t>
            </w:r>
          </w:p>
        </w:tc>
        <w:tc>
          <w:tcPr>
            <w:tcW w:w="5627" w:type="dxa"/>
          </w:tcPr>
          <w:p w14:paraId="00001147" w14:textId="77777777" w:rsidR="008606A0" w:rsidRDefault="00000000">
            <w:pPr>
              <w:spacing w:after="0"/>
              <w:ind w:left="0" w:hanging="2"/>
            </w:pPr>
            <w:r>
              <w:t>Solicita por medio de oficio circular firmado por el Jefe de Planificación información realizada durante el trimestre a las dependencias de la COPADEH.</w:t>
            </w:r>
          </w:p>
        </w:tc>
      </w:tr>
      <w:tr w:rsidR="008606A0" w14:paraId="32671370" w14:textId="77777777">
        <w:trPr>
          <w:trHeight w:val="311"/>
        </w:trPr>
        <w:tc>
          <w:tcPr>
            <w:tcW w:w="595" w:type="dxa"/>
          </w:tcPr>
          <w:p w14:paraId="00001148" w14:textId="77777777" w:rsidR="008606A0" w:rsidRDefault="00000000">
            <w:pPr>
              <w:spacing w:after="0"/>
              <w:ind w:left="0" w:hanging="2"/>
              <w:rPr>
                <w:b/>
              </w:rPr>
            </w:pPr>
            <w:r>
              <w:rPr>
                <w:b/>
              </w:rPr>
              <w:t xml:space="preserve">2. </w:t>
            </w:r>
          </w:p>
        </w:tc>
        <w:tc>
          <w:tcPr>
            <w:tcW w:w="2675" w:type="dxa"/>
          </w:tcPr>
          <w:p w14:paraId="00001149" w14:textId="77777777" w:rsidR="008606A0" w:rsidRDefault="00000000">
            <w:pPr>
              <w:spacing w:after="0"/>
              <w:ind w:left="0" w:hanging="2"/>
              <w:rPr>
                <w:b/>
              </w:rPr>
            </w:pPr>
            <w:r>
              <w:rPr>
                <w:b/>
              </w:rPr>
              <w:t>Dependencias de la COPADEH</w:t>
            </w:r>
          </w:p>
        </w:tc>
        <w:tc>
          <w:tcPr>
            <w:tcW w:w="5627" w:type="dxa"/>
          </w:tcPr>
          <w:p w14:paraId="0000114A" w14:textId="77777777" w:rsidR="008606A0" w:rsidRDefault="00000000">
            <w:pPr>
              <w:spacing w:after="0"/>
              <w:ind w:left="0" w:hanging="2"/>
            </w:pPr>
            <w:r>
              <w:t>Remiten información en formato editable por correo electrónico y físico por medio de oficio firmado y sellado.</w:t>
            </w:r>
          </w:p>
        </w:tc>
      </w:tr>
      <w:tr w:rsidR="008606A0" w14:paraId="376173F3" w14:textId="77777777">
        <w:trPr>
          <w:trHeight w:val="311"/>
        </w:trPr>
        <w:tc>
          <w:tcPr>
            <w:tcW w:w="595" w:type="dxa"/>
          </w:tcPr>
          <w:p w14:paraId="0000114B" w14:textId="77777777" w:rsidR="008606A0" w:rsidRDefault="00000000">
            <w:pPr>
              <w:spacing w:after="0"/>
              <w:ind w:left="0" w:hanging="2"/>
              <w:rPr>
                <w:b/>
              </w:rPr>
            </w:pPr>
            <w:r>
              <w:rPr>
                <w:b/>
              </w:rPr>
              <w:t>3.</w:t>
            </w:r>
          </w:p>
        </w:tc>
        <w:tc>
          <w:tcPr>
            <w:tcW w:w="2675" w:type="dxa"/>
          </w:tcPr>
          <w:p w14:paraId="0000114C" w14:textId="77777777" w:rsidR="008606A0" w:rsidRDefault="00000000">
            <w:pPr>
              <w:spacing w:after="0"/>
              <w:ind w:left="0" w:hanging="2"/>
              <w:rPr>
                <w:b/>
              </w:rPr>
            </w:pPr>
            <w:r>
              <w:rPr>
                <w:b/>
              </w:rPr>
              <w:t xml:space="preserve">Encargado (a) de Monitoreo, Evaluación y Seguimiento  </w:t>
            </w:r>
          </w:p>
        </w:tc>
        <w:tc>
          <w:tcPr>
            <w:tcW w:w="5627" w:type="dxa"/>
          </w:tcPr>
          <w:p w14:paraId="0000114D" w14:textId="77777777" w:rsidR="008606A0" w:rsidRDefault="00000000">
            <w:pPr>
              <w:spacing w:after="0"/>
              <w:ind w:left="0" w:hanging="2"/>
            </w:pPr>
            <w:r>
              <w:t>Integra la información reportada por las dependencias de la COPADEH, envía borrador del informe por correo electrónico al Jefe de Planificación.</w:t>
            </w:r>
          </w:p>
        </w:tc>
      </w:tr>
      <w:tr w:rsidR="008606A0" w14:paraId="30A9F6F6" w14:textId="77777777">
        <w:trPr>
          <w:trHeight w:val="311"/>
        </w:trPr>
        <w:tc>
          <w:tcPr>
            <w:tcW w:w="595" w:type="dxa"/>
          </w:tcPr>
          <w:p w14:paraId="0000114E" w14:textId="77777777" w:rsidR="008606A0" w:rsidRDefault="00000000">
            <w:pPr>
              <w:spacing w:after="0"/>
              <w:ind w:left="0" w:hanging="2"/>
            </w:pPr>
            <w:r>
              <w:rPr>
                <w:b/>
              </w:rPr>
              <w:t>4.</w:t>
            </w:r>
          </w:p>
        </w:tc>
        <w:tc>
          <w:tcPr>
            <w:tcW w:w="2675" w:type="dxa"/>
            <w:vMerge w:val="restart"/>
          </w:tcPr>
          <w:p w14:paraId="0000114F" w14:textId="77777777" w:rsidR="008606A0" w:rsidRDefault="008606A0">
            <w:pPr>
              <w:spacing w:after="0"/>
              <w:ind w:left="0" w:hanging="2"/>
              <w:rPr>
                <w:b/>
              </w:rPr>
            </w:pPr>
          </w:p>
          <w:p w14:paraId="00001150" w14:textId="77777777" w:rsidR="008606A0" w:rsidRDefault="008606A0">
            <w:pPr>
              <w:spacing w:after="0"/>
              <w:ind w:left="0" w:hanging="2"/>
              <w:rPr>
                <w:b/>
              </w:rPr>
            </w:pPr>
          </w:p>
          <w:p w14:paraId="00001151" w14:textId="77777777" w:rsidR="008606A0" w:rsidRDefault="008606A0">
            <w:pPr>
              <w:spacing w:after="0"/>
              <w:ind w:left="0" w:hanging="2"/>
              <w:rPr>
                <w:b/>
              </w:rPr>
            </w:pPr>
          </w:p>
          <w:p w14:paraId="00001152" w14:textId="77777777" w:rsidR="008606A0" w:rsidRDefault="00000000">
            <w:pPr>
              <w:spacing w:after="0"/>
              <w:ind w:left="0" w:hanging="2"/>
            </w:pPr>
            <w:r>
              <w:rPr>
                <w:b/>
              </w:rPr>
              <w:t>Jefe de Planificación</w:t>
            </w:r>
          </w:p>
          <w:p w14:paraId="00001153" w14:textId="77777777" w:rsidR="008606A0" w:rsidRDefault="008606A0">
            <w:pPr>
              <w:spacing w:after="0"/>
              <w:ind w:left="0" w:hanging="2"/>
              <w:rPr>
                <w:b/>
              </w:rPr>
            </w:pPr>
          </w:p>
          <w:p w14:paraId="00001154" w14:textId="77777777" w:rsidR="008606A0" w:rsidRDefault="008606A0">
            <w:pPr>
              <w:spacing w:after="0"/>
              <w:ind w:left="0" w:hanging="2"/>
              <w:rPr>
                <w:b/>
              </w:rPr>
            </w:pPr>
          </w:p>
          <w:p w14:paraId="00001155" w14:textId="77777777" w:rsidR="008606A0" w:rsidRDefault="008606A0">
            <w:pPr>
              <w:spacing w:after="0"/>
              <w:ind w:left="0" w:hanging="2"/>
            </w:pPr>
          </w:p>
        </w:tc>
        <w:tc>
          <w:tcPr>
            <w:tcW w:w="5627" w:type="dxa"/>
          </w:tcPr>
          <w:p w14:paraId="00001156" w14:textId="77777777" w:rsidR="008606A0" w:rsidRDefault="00000000">
            <w:pPr>
              <w:spacing w:after="0"/>
              <w:ind w:left="0" w:hanging="2"/>
            </w:pPr>
            <w:r>
              <w:t>Recibe y revisa borrador del informe para verificar la información de cada dependencia.  Si necesita modificaciones sigue paso 5, si no necesita modificaciones sigue paso 6.</w:t>
            </w:r>
          </w:p>
        </w:tc>
      </w:tr>
      <w:tr w:rsidR="008606A0" w14:paraId="0374125D" w14:textId="77777777">
        <w:trPr>
          <w:trHeight w:val="311"/>
        </w:trPr>
        <w:tc>
          <w:tcPr>
            <w:tcW w:w="595" w:type="dxa"/>
          </w:tcPr>
          <w:p w14:paraId="00001157" w14:textId="77777777" w:rsidR="008606A0" w:rsidRDefault="00000000">
            <w:pPr>
              <w:spacing w:after="0"/>
              <w:ind w:left="0" w:hanging="2"/>
            </w:pPr>
            <w:r>
              <w:rPr>
                <w:b/>
              </w:rPr>
              <w:t>5.</w:t>
            </w:r>
          </w:p>
        </w:tc>
        <w:tc>
          <w:tcPr>
            <w:tcW w:w="2675" w:type="dxa"/>
            <w:vMerge/>
          </w:tcPr>
          <w:p w14:paraId="00001158" w14:textId="77777777" w:rsidR="008606A0" w:rsidRDefault="008606A0">
            <w:pPr>
              <w:widowControl w:val="0"/>
              <w:pBdr>
                <w:top w:val="nil"/>
                <w:left w:val="nil"/>
                <w:bottom w:val="nil"/>
                <w:right w:val="nil"/>
                <w:between w:val="nil"/>
              </w:pBdr>
              <w:spacing w:after="0"/>
              <w:ind w:left="0" w:hanging="2"/>
            </w:pPr>
          </w:p>
        </w:tc>
        <w:tc>
          <w:tcPr>
            <w:tcW w:w="5627" w:type="dxa"/>
          </w:tcPr>
          <w:p w14:paraId="00001159" w14:textId="77777777" w:rsidR="008606A0" w:rsidRDefault="00000000">
            <w:pPr>
              <w:spacing w:after="0"/>
              <w:ind w:left="0" w:hanging="2"/>
            </w:pPr>
            <w:r>
              <w:t>Realiza modificaciones, solicita ver informes remitidos por las dependencias según identifique los aspectos a modificar.</w:t>
            </w:r>
          </w:p>
        </w:tc>
      </w:tr>
      <w:tr w:rsidR="008606A0" w14:paraId="16F128D8" w14:textId="77777777">
        <w:trPr>
          <w:trHeight w:val="330"/>
        </w:trPr>
        <w:tc>
          <w:tcPr>
            <w:tcW w:w="595" w:type="dxa"/>
          </w:tcPr>
          <w:p w14:paraId="0000115A" w14:textId="77777777" w:rsidR="008606A0" w:rsidRDefault="00000000">
            <w:pPr>
              <w:spacing w:after="0"/>
              <w:ind w:left="0" w:hanging="2"/>
            </w:pPr>
            <w:r>
              <w:rPr>
                <w:b/>
              </w:rPr>
              <w:t>6.</w:t>
            </w:r>
          </w:p>
        </w:tc>
        <w:tc>
          <w:tcPr>
            <w:tcW w:w="2675" w:type="dxa"/>
            <w:vMerge/>
          </w:tcPr>
          <w:p w14:paraId="0000115B" w14:textId="77777777" w:rsidR="008606A0" w:rsidRDefault="008606A0">
            <w:pPr>
              <w:widowControl w:val="0"/>
              <w:pBdr>
                <w:top w:val="nil"/>
                <w:left w:val="nil"/>
                <w:bottom w:val="nil"/>
                <w:right w:val="nil"/>
                <w:between w:val="nil"/>
              </w:pBdr>
              <w:spacing w:after="0"/>
              <w:ind w:left="0" w:hanging="2"/>
            </w:pPr>
          </w:p>
        </w:tc>
        <w:tc>
          <w:tcPr>
            <w:tcW w:w="5627" w:type="dxa"/>
          </w:tcPr>
          <w:p w14:paraId="0000115C" w14:textId="77777777" w:rsidR="008606A0" w:rsidRDefault="00000000">
            <w:pPr>
              <w:spacing w:after="0"/>
              <w:ind w:left="0" w:hanging="2"/>
              <w:rPr>
                <w:rFonts w:ascii="Times New Roman" w:eastAsia="Times New Roman" w:hAnsi="Times New Roman" w:cs="Times New Roman"/>
              </w:rPr>
            </w:pPr>
            <w:r>
              <w:t>Devuelve para continuar gestiones.</w:t>
            </w:r>
          </w:p>
        </w:tc>
      </w:tr>
      <w:tr w:rsidR="008606A0" w14:paraId="3CB89CA4" w14:textId="77777777">
        <w:trPr>
          <w:trHeight w:val="567"/>
        </w:trPr>
        <w:tc>
          <w:tcPr>
            <w:tcW w:w="595" w:type="dxa"/>
          </w:tcPr>
          <w:p w14:paraId="0000115D" w14:textId="77777777" w:rsidR="008606A0" w:rsidRDefault="00000000">
            <w:pPr>
              <w:spacing w:after="0"/>
              <w:ind w:left="0" w:hanging="2"/>
            </w:pPr>
            <w:r>
              <w:rPr>
                <w:b/>
              </w:rPr>
              <w:lastRenderedPageBreak/>
              <w:t>7.</w:t>
            </w:r>
          </w:p>
        </w:tc>
        <w:tc>
          <w:tcPr>
            <w:tcW w:w="2675" w:type="dxa"/>
          </w:tcPr>
          <w:p w14:paraId="0000115E" w14:textId="77777777" w:rsidR="008606A0" w:rsidRDefault="00000000">
            <w:pPr>
              <w:spacing w:after="0"/>
              <w:ind w:left="0" w:hanging="2"/>
              <w:rPr>
                <w:rFonts w:ascii="Times New Roman" w:eastAsia="Times New Roman" w:hAnsi="Times New Roman" w:cs="Times New Roman"/>
              </w:rPr>
            </w:pPr>
            <w:r>
              <w:rPr>
                <w:b/>
              </w:rPr>
              <w:t xml:space="preserve">Encargado (a) de Monitoreo, Evaluación y Seguimiento  </w:t>
            </w:r>
          </w:p>
        </w:tc>
        <w:tc>
          <w:tcPr>
            <w:tcW w:w="5627" w:type="dxa"/>
          </w:tcPr>
          <w:p w14:paraId="0000115F" w14:textId="77777777" w:rsidR="008606A0" w:rsidRDefault="00000000">
            <w:pPr>
              <w:spacing w:after="0"/>
              <w:ind w:left="0" w:hanging="2"/>
            </w:pPr>
            <w:r>
              <w:t>Finaliza informe y remite vía correo electrónico, con respaldo de oficio, el informe, para su diagramación y diseño.</w:t>
            </w:r>
          </w:p>
          <w:p w14:paraId="00001160" w14:textId="77777777" w:rsidR="008606A0" w:rsidRDefault="008606A0">
            <w:pPr>
              <w:ind w:left="0" w:hanging="2"/>
              <w:rPr>
                <w:rFonts w:ascii="Times New Roman" w:eastAsia="Times New Roman" w:hAnsi="Times New Roman" w:cs="Times New Roman"/>
              </w:rPr>
            </w:pPr>
          </w:p>
        </w:tc>
      </w:tr>
      <w:tr w:rsidR="008606A0" w14:paraId="115E25EF" w14:textId="77777777">
        <w:trPr>
          <w:trHeight w:val="567"/>
        </w:trPr>
        <w:tc>
          <w:tcPr>
            <w:tcW w:w="595" w:type="dxa"/>
          </w:tcPr>
          <w:p w14:paraId="00001161" w14:textId="77777777" w:rsidR="008606A0" w:rsidRDefault="00000000">
            <w:pPr>
              <w:spacing w:after="0"/>
              <w:ind w:left="0" w:hanging="2"/>
              <w:rPr>
                <w:b/>
              </w:rPr>
            </w:pPr>
            <w:r>
              <w:rPr>
                <w:b/>
              </w:rPr>
              <w:t>8.</w:t>
            </w:r>
          </w:p>
        </w:tc>
        <w:tc>
          <w:tcPr>
            <w:tcW w:w="2675" w:type="dxa"/>
            <w:vMerge w:val="restart"/>
          </w:tcPr>
          <w:p w14:paraId="00001162" w14:textId="77777777" w:rsidR="008606A0" w:rsidRDefault="008606A0">
            <w:pPr>
              <w:spacing w:after="0"/>
              <w:ind w:left="0" w:hanging="2"/>
              <w:rPr>
                <w:b/>
              </w:rPr>
            </w:pPr>
          </w:p>
          <w:p w14:paraId="00001163" w14:textId="77777777" w:rsidR="008606A0" w:rsidRDefault="008606A0">
            <w:pPr>
              <w:spacing w:after="0"/>
              <w:ind w:left="0" w:hanging="2"/>
              <w:rPr>
                <w:b/>
              </w:rPr>
            </w:pPr>
          </w:p>
          <w:p w14:paraId="00001164" w14:textId="77777777" w:rsidR="008606A0" w:rsidRDefault="008606A0">
            <w:pPr>
              <w:spacing w:after="0"/>
              <w:ind w:left="0" w:hanging="2"/>
              <w:rPr>
                <w:b/>
              </w:rPr>
            </w:pPr>
          </w:p>
          <w:p w14:paraId="00001165" w14:textId="77777777" w:rsidR="008606A0" w:rsidRDefault="00000000">
            <w:pPr>
              <w:spacing w:after="0"/>
              <w:ind w:left="0" w:hanging="2"/>
              <w:rPr>
                <w:b/>
              </w:rPr>
            </w:pPr>
            <w:r>
              <w:rPr>
                <w:b/>
              </w:rPr>
              <w:t>Comunicación Estratégica</w:t>
            </w:r>
          </w:p>
        </w:tc>
        <w:tc>
          <w:tcPr>
            <w:tcW w:w="5627" w:type="dxa"/>
          </w:tcPr>
          <w:p w14:paraId="00001166" w14:textId="77777777" w:rsidR="008606A0" w:rsidRDefault="00000000">
            <w:pPr>
              <w:spacing w:after="0"/>
              <w:ind w:left="0" w:hanging="2"/>
            </w:pPr>
            <w:r>
              <w:t>Recibe diagrama y selecciona fotografías</w:t>
            </w:r>
          </w:p>
        </w:tc>
      </w:tr>
      <w:tr w:rsidR="008606A0" w14:paraId="63E1F9F2" w14:textId="77777777">
        <w:trPr>
          <w:trHeight w:val="567"/>
        </w:trPr>
        <w:tc>
          <w:tcPr>
            <w:tcW w:w="595" w:type="dxa"/>
          </w:tcPr>
          <w:p w14:paraId="00001167" w14:textId="77777777" w:rsidR="008606A0" w:rsidRDefault="00000000">
            <w:pPr>
              <w:spacing w:after="0"/>
              <w:ind w:left="0" w:hanging="2"/>
              <w:rPr>
                <w:b/>
              </w:rPr>
            </w:pPr>
            <w:r>
              <w:rPr>
                <w:b/>
              </w:rPr>
              <w:t>9.</w:t>
            </w:r>
          </w:p>
        </w:tc>
        <w:tc>
          <w:tcPr>
            <w:tcW w:w="2675" w:type="dxa"/>
            <w:vMerge/>
          </w:tcPr>
          <w:p w14:paraId="00001168" w14:textId="77777777" w:rsidR="008606A0" w:rsidRDefault="008606A0">
            <w:pPr>
              <w:widowControl w:val="0"/>
              <w:pBdr>
                <w:top w:val="nil"/>
                <w:left w:val="nil"/>
                <w:bottom w:val="nil"/>
                <w:right w:val="nil"/>
                <w:between w:val="nil"/>
              </w:pBdr>
              <w:spacing w:after="0"/>
              <w:ind w:left="0" w:hanging="2"/>
              <w:rPr>
                <w:b/>
              </w:rPr>
            </w:pPr>
          </w:p>
        </w:tc>
        <w:tc>
          <w:tcPr>
            <w:tcW w:w="5627" w:type="dxa"/>
          </w:tcPr>
          <w:p w14:paraId="00001169" w14:textId="77777777" w:rsidR="008606A0" w:rsidRDefault="00000000">
            <w:pPr>
              <w:spacing w:after="0"/>
              <w:ind w:left="0" w:hanging="2"/>
            </w:pPr>
            <w:r>
              <w:t>Entrega a Dirección Ejecutiva para su revisión y observaciones.</w:t>
            </w:r>
          </w:p>
        </w:tc>
      </w:tr>
      <w:tr w:rsidR="008606A0" w14:paraId="6F3E94A0" w14:textId="77777777">
        <w:trPr>
          <w:trHeight w:val="567"/>
        </w:trPr>
        <w:tc>
          <w:tcPr>
            <w:tcW w:w="595" w:type="dxa"/>
          </w:tcPr>
          <w:p w14:paraId="0000116A" w14:textId="77777777" w:rsidR="008606A0" w:rsidRDefault="00000000">
            <w:pPr>
              <w:spacing w:after="0"/>
              <w:ind w:left="0" w:hanging="2"/>
              <w:rPr>
                <w:b/>
              </w:rPr>
            </w:pPr>
            <w:r>
              <w:rPr>
                <w:b/>
              </w:rPr>
              <w:t>10.</w:t>
            </w:r>
          </w:p>
        </w:tc>
        <w:tc>
          <w:tcPr>
            <w:tcW w:w="2675" w:type="dxa"/>
            <w:vMerge/>
          </w:tcPr>
          <w:p w14:paraId="0000116B" w14:textId="77777777" w:rsidR="008606A0" w:rsidRDefault="008606A0">
            <w:pPr>
              <w:widowControl w:val="0"/>
              <w:pBdr>
                <w:top w:val="nil"/>
                <w:left w:val="nil"/>
                <w:bottom w:val="nil"/>
                <w:right w:val="nil"/>
                <w:between w:val="nil"/>
              </w:pBdr>
              <w:spacing w:after="0"/>
              <w:ind w:left="0" w:hanging="2"/>
              <w:rPr>
                <w:b/>
              </w:rPr>
            </w:pPr>
          </w:p>
        </w:tc>
        <w:tc>
          <w:tcPr>
            <w:tcW w:w="5627" w:type="dxa"/>
          </w:tcPr>
          <w:p w14:paraId="0000116C" w14:textId="77777777" w:rsidR="008606A0" w:rsidRDefault="00000000">
            <w:pPr>
              <w:spacing w:after="0"/>
              <w:ind w:left="0" w:hanging="2"/>
            </w:pPr>
            <w:r>
              <w:t>Entrega copia física y digital del Informe al Dirección Ejecutiva.</w:t>
            </w:r>
          </w:p>
        </w:tc>
      </w:tr>
      <w:tr w:rsidR="008606A0" w14:paraId="4ED8A48D" w14:textId="77777777">
        <w:trPr>
          <w:trHeight w:val="567"/>
        </w:trPr>
        <w:tc>
          <w:tcPr>
            <w:tcW w:w="595" w:type="dxa"/>
          </w:tcPr>
          <w:p w14:paraId="0000116D" w14:textId="77777777" w:rsidR="008606A0" w:rsidRDefault="00000000">
            <w:pPr>
              <w:spacing w:after="0"/>
              <w:ind w:left="0" w:hanging="2"/>
              <w:rPr>
                <w:b/>
              </w:rPr>
            </w:pPr>
            <w:r>
              <w:rPr>
                <w:b/>
              </w:rPr>
              <w:t>11.</w:t>
            </w:r>
          </w:p>
        </w:tc>
        <w:tc>
          <w:tcPr>
            <w:tcW w:w="2675" w:type="dxa"/>
            <w:vMerge/>
          </w:tcPr>
          <w:p w14:paraId="0000116E" w14:textId="77777777" w:rsidR="008606A0" w:rsidRDefault="008606A0">
            <w:pPr>
              <w:widowControl w:val="0"/>
              <w:pBdr>
                <w:top w:val="nil"/>
                <w:left w:val="nil"/>
                <w:bottom w:val="nil"/>
                <w:right w:val="nil"/>
                <w:between w:val="nil"/>
              </w:pBdr>
              <w:spacing w:after="0"/>
              <w:ind w:left="0" w:hanging="2"/>
              <w:rPr>
                <w:b/>
              </w:rPr>
            </w:pPr>
          </w:p>
        </w:tc>
        <w:tc>
          <w:tcPr>
            <w:tcW w:w="5627" w:type="dxa"/>
          </w:tcPr>
          <w:p w14:paraId="0000116F" w14:textId="77777777" w:rsidR="008606A0" w:rsidRDefault="00000000">
            <w:pPr>
              <w:spacing w:after="0"/>
              <w:ind w:left="0" w:hanging="2"/>
            </w:pPr>
            <w:r>
              <w:t xml:space="preserve">Entrega copia física y digital del Informe a la Unidad de Planificación. </w:t>
            </w:r>
          </w:p>
          <w:p w14:paraId="00001170" w14:textId="77777777" w:rsidR="008606A0" w:rsidRDefault="008606A0">
            <w:pPr>
              <w:spacing w:after="0"/>
              <w:ind w:left="0" w:hanging="2"/>
            </w:pPr>
          </w:p>
        </w:tc>
      </w:tr>
      <w:tr w:rsidR="008606A0" w14:paraId="682D9AC0" w14:textId="77777777">
        <w:trPr>
          <w:trHeight w:val="567"/>
        </w:trPr>
        <w:tc>
          <w:tcPr>
            <w:tcW w:w="595" w:type="dxa"/>
          </w:tcPr>
          <w:p w14:paraId="00001171" w14:textId="77777777" w:rsidR="008606A0" w:rsidRDefault="00000000">
            <w:pPr>
              <w:spacing w:after="0"/>
              <w:ind w:left="0" w:hanging="2"/>
              <w:rPr>
                <w:b/>
              </w:rPr>
            </w:pPr>
            <w:r>
              <w:rPr>
                <w:b/>
              </w:rPr>
              <w:t>12.</w:t>
            </w:r>
          </w:p>
        </w:tc>
        <w:tc>
          <w:tcPr>
            <w:tcW w:w="2675" w:type="dxa"/>
          </w:tcPr>
          <w:p w14:paraId="00001172" w14:textId="77777777" w:rsidR="008606A0" w:rsidRDefault="00000000">
            <w:pPr>
              <w:spacing w:after="0"/>
              <w:ind w:left="0" w:hanging="2"/>
            </w:pPr>
            <w:r>
              <w:rPr>
                <w:b/>
              </w:rPr>
              <w:t>Jefe de Planificación</w:t>
            </w:r>
          </w:p>
          <w:p w14:paraId="00001173" w14:textId="77777777" w:rsidR="008606A0" w:rsidRDefault="008606A0">
            <w:pPr>
              <w:spacing w:after="0"/>
              <w:ind w:left="0" w:hanging="2"/>
              <w:rPr>
                <w:b/>
              </w:rPr>
            </w:pPr>
          </w:p>
        </w:tc>
        <w:tc>
          <w:tcPr>
            <w:tcW w:w="5627" w:type="dxa"/>
          </w:tcPr>
          <w:p w14:paraId="00001174" w14:textId="77777777" w:rsidR="008606A0" w:rsidRDefault="00000000">
            <w:pPr>
              <w:spacing w:after="0"/>
              <w:ind w:left="0" w:hanging="2"/>
            </w:pPr>
            <w:r>
              <w:t xml:space="preserve">Recibe copia del informe y remite. </w:t>
            </w:r>
          </w:p>
          <w:p w14:paraId="00001175" w14:textId="77777777" w:rsidR="008606A0" w:rsidRDefault="008606A0">
            <w:pPr>
              <w:spacing w:after="0"/>
              <w:ind w:left="0" w:hanging="2"/>
            </w:pPr>
          </w:p>
        </w:tc>
      </w:tr>
      <w:tr w:rsidR="008606A0" w14:paraId="3896964F" w14:textId="77777777">
        <w:trPr>
          <w:trHeight w:val="567"/>
        </w:trPr>
        <w:tc>
          <w:tcPr>
            <w:tcW w:w="595" w:type="dxa"/>
          </w:tcPr>
          <w:p w14:paraId="00001176" w14:textId="77777777" w:rsidR="008606A0" w:rsidRDefault="00000000">
            <w:pPr>
              <w:spacing w:after="0"/>
              <w:ind w:left="0" w:hanging="2"/>
              <w:rPr>
                <w:b/>
              </w:rPr>
            </w:pPr>
            <w:r>
              <w:rPr>
                <w:b/>
              </w:rPr>
              <w:t>13.</w:t>
            </w:r>
          </w:p>
        </w:tc>
        <w:tc>
          <w:tcPr>
            <w:tcW w:w="2675" w:type="dxa"/>
          </w:tcPr>
          <w:p w14:paraId="00001177" w14:textId="77777777" w:rsidR="008606A0" w:rsidRDefault="00000000">
            <w:pPr>
              <w:spacing w:after="0"/>
              <w:ind w:left="0" w:hanging="2"/>
              <w:rPr>
                <w:b/>
              </w:rPr>
            </w:pPr>
            <w:r>
              <w:rPr>
                <w:b/>
              </w:rPr>
              <w:t>Encargado (a) de Monitoreo, Evaluación y Seguimiento</w:t>
            </w:r>
          </w:p>
        </w:tc>
        <w:tc>
          <w:tcPr>
            <w:tcW w:w="5627" w:type="dxa"/>
          </w:tcPr>
          <w:p w14:paraId="00001178" w14:textId="77777777" w:rsidR="008606A0" w:rsidRDefault="00000000">
            <w:pPr>
              <w:spacing w:after="0"/>
              <w:ind w:left="0" w:hanging="2"/>
            </w:pPr>
            <w:r>
              <w:t>Solicita número de referencia a Dirección Ejecutiva   y traslada oficio para rúbrica.</w:t>
            </w:r>
          </w:p>
          <w:p w14:paraId="00001179" w14:textId="77777777" w:rsidR="008606A0" w:rsidRDefault="008606A0">
            <w:pPr>
              <w:spacing w:after="0"/>
              <w:ind w:left="0" w:hanging="2"/>
            </w:pPr>
          </w:p>
        </w:tc>
      </w:tr>
      <w:tr w:rsidR="008606A0" w14:paraId="04113762" w14:textId="77777777">
        <w:trPr>
          <w:trHeight w:val="567"/>
        </w:trPr>
        <w:tc>
          <w:tcPr>
            <w:tcW w:w="595" w:type="dxa"/>
          </w:tcPr>
          <w:p w14:paraId="0000117A" w14:textId="77777777" w:rsidR="008606A0" w:rsidRDefault="00000000">
            <w:pPr>
              <w:spacing w:after="0"/>
              <w:ind w:left="0" w:hanging="2"/>
              <w:rPr>
                <w:b/>
              </w:rPr>
            </w:pPr>
            <w:r>
              <w:rPr>
                <w:b/>
              </w:rPr>
              <w:t>14.</w:t>
            </w:r>
          </w:p>
        </w:tc>
        <w:tc>
          <w:tcPr>
            <w:tcW w:w="2675" w:type="dxa"/>
          </w:tcPr>
          <w:p w14:paraId="0000117B" w14:textId="77777777" w:rsidR="008606A0" w:rsidRDefault="00000000">
            <w:pPr>
              <w:spacing w:after="0"/>
              <w:ind w:left="0" w:hanging="2"/>
            </w:pPr>
            <w:r>
              <w:rPr>
                <w:b/>
              </w:rPr>
              <w:t>Jefe de Planificación</w:t>
            </w:r>
          </w:p>
          <w:p w14:paraId="0000117C" w14:textId="77777777" w:rsidR="008606A0" w:rsidRDefault="008606A0">
            <w:pPr>
              <w:spacing w:after="0"/>
              <w:ind w:left="0" w:hanging="2"/>
              <w:rPr>
                <w:b/>
              </w:rPr>
            </w:pPr>
          </w:p>
        </w:tc>
        <w:tc>
          <w:tcPr>
            <w:tcW w:w="5627" w:type="dxa"/>
          </w:tcPr>
          <w:p w14:paraId="0000117D" w14:textId="77777777" w:rsidR="008606A0" w:rsidRDefault="00000000">
            <w:pPr>
              <w:spacing w:after="0"/>
              <w:ind w:left="0" w:hanging="2"/>
            </w:pPr>
            <w:r>
              <w:t>Recibe, rubrica y remite.</w:t>
            </w:r>
          </w:p>
        </w:tc>
      </w:tr>
      <w:tr w:rsidR="008606A0" w14:paraId="2386668C" w14:textId="77777777">
        <w:trPr>
          <w:trHeight w:val="567"/>
        </w:trPr>
        <w:tc>
          <w:tcPr>
            <w:tcW w:w="595" w:type="dxa"/>
          </w:tcPr>
          <w:p w14:paraId="0000117E" w14:textId="77777777" w:rsidR="008606A0" w:rsidRDefault="00000000">
            <w:pPr>
              <w:spacing w:after="0"/>
              <w:ind w:left="0" w:hanging="2"/>
              <w:rPr>
                <w:b/>
              </w:rPr>
            </w:pPr>
            <w:r>
              <w:rPr>
                <w:b/>
              </w:rPr>
              <w:t>15.</w:t>
            </w:r>
          </w:p>
        </w:tc>
        <w:tc>
          <w:tcPr>
            <w:tcW w:w="2675" w:type="dxa"/>
          </w:tcPr>
          <w:p w14:paraId="0000117F" w14:textId="77777777" w:rsidR="008606A0" w:rsidRDefault="00000000">
            <w:pPr>
              <w:spacing w:after="0"/>
              <w:ind w:left="0" w:hanging="2"/>
              <w:rPr>
                <w:b/>
              </w:rPr>
            </w:pPr>
            <w:r>
              <w:rPr>
                <w:b/>
              </w:rPr>
              <w:t>Encargado (a) de Monitoreo, Evaluación y Seguimiento</w:t>
            </w:r>
          </w:p>
        </w:tc>
        <w:tc>
          <w:tcPr>
            <w:tcW w:w="5627" w:type="dxa"/>
          </w:tcPr>
          <w:p w14:paraId="00001180" w14:textId="77777777" w:rsidR="008606A0" w:rsidRDefault="00000000">
            <w:pPr>
              <w:spacing w:after="0"/>
              <w:ind w:left="0" w:hanging="2"/>
            </w:pPr>
            <w:r>
              <w:t>Recibe y solicita firma del Director Ejecutivo o Encargado del Despacho.</w:t>
            </w:r>
          </w:p>
          <w:p w14:paraId="00001181" w14:textId="77777777" w:rsidR="008606A0" w:rsidRDefault="008606A0">
            <w:pPr>
              <w:spacing w:after="0"/>
              <w:ind w:left="0" w:hanging="2"/>
            </w:pPr>
          </w:p>
        </w:tc>
      </w:tr>
      <w:tr w:rsidR="008606A0" w14:paraId="7618C852" w14:textId="77777777">
        <w:trPr>
          <w:trHeight w:val="567"/>
        </w:trPr>
        <w:tc>
          <w:tcPr>
            <w:tcW w:w="595" w:type="dxa"/>
          </w:tcPr>
          <w:p w14:paraId="00001182" w14:textId="77777777" w:rsidR="008606A0" w:rsidRDefault="00000000">
            <w:pPr>
              <w:spacing w:after="0"/>
              <w:ind w:left="0" w:hanging="2"/>
              <w:rPr>
                <w:b/>
              </w:rPr>
            </w:pPr>
            <w:r>
              <w:rPr>
                <w:b/>
              </w:rPr>
              <w:t>16.</w:t>
            </w:r>
          </w:p>
        </w:tc>
        <w:tc>
          <w:tcPr>
            <w:tcW w:w="2675" w:type="dxa"/>
          </w:tcPr>
          <w:p w14:paraId="00001183" w14:textId="77777777" w:rsidR="008606A0" w:rsidRDefault="00000000">
            <w:pPr>
              <w:spacing w:after="0"/>
              <w:ind w:left="0" w:hanging="2"/>
              <w:rPr>
                <w:b/>
              </w:rPr>
            </w:pPr>
            <w:r>
              <w:rPr>
                <w:b/>
              </w:rPr>
              <w:t>Dirección Ejecutiva/Encargado del Despacho</w:t>
            </w:r>
          </w:p>
        </w:tc>
        <w:tc>
          <w:tcPr>
            <w:tcW w:w="5627" w:type="dxa"/>
          </w:tcPr>
          <w:p w14:paraId="00001184" w14:textId="77777777" w:rsidR="008606A0" w:rsidRDefault="00000000">
            <w:pPr>
              <w:spacing w:after="0"/>
              <w:ind w:left="0" w:hanging="2"/>
            </w:pPr>
            <w:r>
              <w:t>Firma y sella oficios.</w:t>
            </w:r>
          </w:p>
          <w:p w14:paraId="00001185" w14:textId="77777777" w:rsidR="008606A0" w:rsidRDefault="008606A0">
            <w:pPr>
              <w:spacing w:after="0"/>
              <w:ind w:left="0" w:hanging="2"/>
            </w:pPr>
          </w:p>
        </w:tc>
      </w:tr>
      <w:tr w:rsidR="008606A0" w14:paraId="2FC9EC39" w14:textId="77777777">
        <w:trPr>
          <w:trHeight w:val="567"/>
        </w:trPr>
        <w:tc>
          <w:tcPr>
            <w:tcW w:w="595" w:type="dxa"/>
          </w:tcPr>
          <w:p w14:paraId="00001186" w14:textId="77777777" w:rsidR="008606A0" w:rsidRDefault="00000000">
            <w:pPr>
              <w:spacing w:after="0"/>
              <w:ind w:left="0" w:hanging="2"/>
              <w:rPr>
                <w:b/>
              </w:rPr>
            </w:pPr>
            <w:r>
              <w:rPr>
                <w:b/>
              </w:rPr>
              <w:t>17.</w:t>
            </w:r>
          </w:p>
        </w:tc>
        <w:tc>
          <w:tcPr>
            <w:tcW w:w="2675" w:type="dxa"/>
            <w:vMerge w:val="restart"/>
          </w:tcPr>
          <w:p w14:paraId="00001187" w14:textId="77777777" w:rsidR="008606A0" w:rsidRDefault="008606A0">
            <w:pPr>
              <w:spacing w:after="0"/>
              <w:ind w:left="0" w:hanging="2"/>
              <w:rPr>
                <w:b/>
              </w:rPr>
            </w:pPr>
          </w:p>
          <w:p w14:paraId="00001188" w14:textId="77777777" w:rsidR="008606A0" w:rsidRDefault="00000000">
            <w:pPr>
              <w:spacing w:after="0"/>
              <w:ind w:left="0" w:hanging="2"/>
              <w:rPr>
                <w:b/>
              </w:rPr>
            </w:pPr>
            <w:r>
              <w:rPr>
                <w:b/>
              </w:rPr>
              <w:t>Encargado (a) de Monitoreo, Evaluación y Seguimiento</w:t>
            </w:r>
          </w:p>
        </w:tc>
        <w:tc>
          <w:tcPr>
            <w:tcW w:w="5627" w:type="dxa"/>
          </w:tcPr>
          <w:p w14:paraId="00001189" w14:textId="77777777" w:rsidR="008606A0" w:rsidRDefault="00000000">
            <w:pPr>
              <w:spacing w:after="0"/>
              <w:ind w:left="0" w:hanging="2"/>
            </w:pPr>
            <w:r>
              <w:t>Recibe y coordina entrega.</w:t>
            </w:r>
          </w:p>
          <w:p w14:paraId="0000118A" w14:textId="77777777" w:rsidR="008606A0" w:rsidRDefault="008606A0">
            <w:pPr>
              <w:spacing w:after="0"/>
              <w:ind w:left="0" w:hanging="2"/>
            </w:pPr>
          </w:p>
        </w:tc>
      </w:tr>
      <w:tr w:rsidR="008606A0" w14:paraId="7078190D" w14:textId="77777777">
        <w:trPr>
          <w:trHeight w:val="567"/>
        </w:trPr>
        <w:tc>
          <w:tcPr>
            <w:tcW w:w="595" w:type="dxa"/>
          </w:tcPr>
          <w:p w14:paraId="0000118B" w14:textId="77777777" w:rsidR="008606A0" w:rsidRDefault="00000000">
            <w:pPr>
              <w:spacing w:after="0"/>
              <w:ind w:left="0" w:hanging="2"/>
              <w:rPr>
                <w:b/>
              </w:rPr>
            </w:pPr>
            <w:r>
              <w:rPr>
                <w:b/>
              </w:rPr>
              <w:t>18.</w:t>
            </w:r>
          </w:p>
        </w:tc>
        <w:tc>
          <w:tcPr>
            <w:tcW w:w="2675" w:type="dxa"/>
            <w:vMerge/>
          </w:tcPr>
          <w:p w14:paraId="0000118C" w14:textId="77777777" w:rsidR="008606A0" w:rsidRDefault="008606A0">
            <w:pPr>
              <w:widowControl w:val="0"/>
              <w:pBdr>
                <w:top w:val="nil"/>
                <w:left w:val="nil"/>
                <w:bottom w:val="nil"/>
                <w:right w:val="nil"/>
                <w:between w:val="nil"/>
              </w:pBdr>
              <w:spacing w:after="0"/>
              <w:ind w:left="0" w:hanging="2"/>
              <w:rPr>
                <w:b/>
              </w:rPr>
            </w:pPr>
          </w:p>
        </w:tc>
        <w:tc>
          <w:tcPr>
            <w:tcW w:w="5627" w:type="dxa"/>
          </w:tcPr>
          <w:p w14:paraId="0000118D" w14:textId="77777777" w:rsidR="008606A0" w:rsidRDefault="00000000">
            <w:pPr>
              <w:spacing w:after="0"/>
              <w:ind w:left="0" w:hanging="2"/>
            </w:pPr>
            <w:r>
              <w:t>Publica en página Web, devuelve a Dirección Ejecutiva oficio original y archiva una copia para cualquier verificación.</w:t>
            </w:r>
          </w:p>
          <w:p w14:paraId="0000118E" w14:textId="77777777" w:rsidR="008606A0" w:rsidRDefault="008606A0">
            <w:pPr>
              <w:spacing w:after="0"/>
              <w:ind w:left="0" w:hanging="2"/>
            </w:pPr>
          </w:p>
        </w:tc>
      </w:tr>
      <w:tr w:rsidR="008606A0" w14:paraId="4A65F977" w14:textId="77777777">
        <w:trPr>
          <w:trHeight w:val="315"/>
        </w:trPr>
        <w:tc>
          <w:tcPr>
            <w:tcW w:w="595" w:type="dxa"/>
          </w:tcPr>
          <w:p w14:paraId="0000118F" w14:textId="469061B7" w:rsidR="008606A0" w:rsidRDefault="00734286">
            <w:pPr>
              <w:spacing w:after="0"/>
              <w:ind w:left="0" w:hanging="2"/>
            </w:pPr>
            <w:r>
              <w:rPr>
                <w:b/>
              </w:rPr>
              <w:t>1</w:t>
            </w:r>
            <w:r w:rsidR="00000000">
              <w:rPr>
                <w:b/>
              </w:rPr>
              <w:t>9.</w:t>
            </w:r>
          </w:p>
        </w:tc>
        <w:tc>
          <w:tcPr>
            <w:tcW w:w="8302" w:type="dxa"/>
            <w:gridSpan w:val="2"/>
          </w:tcPr>
          <w:p w14:paraId="00001190" w14:textId="77777777" w:rsidR="008606A0" w:rsidRDefault="00000000">
            <w:pPr>
              <w:ind w:left="0" w:hanging="2"/>
              <w:jc w:val="center"/>
              <w:rPr>
                <w:rFonts w:ascii="Times New Roman" w:eastAsia="Times New Roman" w:hAnsi="Times New Roman" w:cs="Times New Roman"/>
              </w:rPr>
            </w:pPr>
            <w:r>
              <w:rPr>
                <w:b/>
              </w:rPr>
              <w:t>Fin de procedimiento.</w:t>
            </w:r>
          </w:p>
        </w:tc>
      </w:tr>
    </w:tbl>
    <w:p w14:paraId="00001192" w14:textId="77777777" w:rsidR="008606A0" w:rsidRDefault="008606A0">
      <w:pPr>
        <w:spacing w:after="0"/>
        <w:ind w:left="0" w:hanging="2"/>
      </w:pPr>
    </w:p>
    <w:p w14:paraId="00001193" w14:textId="77777777" w:rsidR="008606A0" w:rsidRDefault="008606A0">
      <w:pPr>
        <w:spacing w:after="0"/>
        <w:ind w:left="0" w:hanging="2"/>
      </w:pPr>
    </w:p>
    <w:p w14:paraId="00001194" w14:textId="77777777" w:rsidR="008606A0" w:rsidRDefault="00000000">
      <w:pPr>
        <w:ind w:left="0" w:hanging="2"/>
        <w:rPr>
          <w:b/>
        </w:rPr>
      </w:pPr>
      <w:r>
        <w:rPr>
          <w:b/>
        </w:rPr>
        <w:lastRenderedPageBreak/>
        <w:t>15.22.2 FLUJOGRAMA DEL PROCEDIMIENTO PARA LA ELABORACIÓN DE INFORME TRIMESTRAL A LA COMISIÓN.</w:t>
      </w:r>
    </w:p>
    <w:p w14:paraId="00001195" w14:textId="77777777" w:rsidR="008606A0" w:rsidRDefault="00000000">
      <w:pPr>
        <w:ind w:left="0" w:hanging="2"/>
        <w:rPr>
          <w:b/>
        </w:rPr>
      </w:pPr>
      <w:r>
        <w:object w:dxaOrig="8835" w:dyaOrig="10785" w14:anchorId="33E57515">
          <v:shape id="_x0000_i1067" type="#_x0000_t75" style="width:441pt;height:539.25pt" o:ole="">
            <v:imagedata r:id="rId99" o:title=""/>
          </v:shape>
          <o:OLEObject Type="Embed" ProgID="Visio.Drawing.15" ShapeID="_x0000_i1067" DrawAspect="Content" ObjectID="_1772367734" r:id="rId100"/>
        </w:object>
      </w:r>
    </w:p>
    <w:p w14:paraId="00001196" w14:textId="77777777" w:rsidR="008606A0" w:rsidRDefault="00000000">
      <w:pPr>
        <w:spacing w:after="0"/>
        <w:ind w:left="0" w:hanging="2"/>
      </w:pPr>
      <w:r>
        <w:object w:dxaOrig="8310" w:dyaOrig="11790" w14:anchorId="7987A74F">
          <v:shape id="_x0000_i1068" type="#_x0000_t75" style="width:415.5pt;height:589.5pt" o:ole="">
            <v:imagedata r:id="rId101" o:title=""/>
          </v:shape>
          <o:OLEObject Type="Embed" ProgID="Visio.Drawing.15" ShapeID="_x0000_i1068" DrawAspect="Content" ObjectID="_1772367735" r:id="rId102"/>
        </w:object>
      </w:r>
    </w:p>
    <w:p w14:paraId="00001197" w14:textId="4F22B99E" w:rsidR="008606A0" w:rsidRDefault="00000000">
      <w:pPr>
        <w:pStyle w:val="Ttulo2"/>
        <w:ind w:left="0" w:hanging="2"/>
        <w:rPr>
          <w:b w:val="0"/>
        </w:rPr>
      </w:pPr>
      <w:bookmarkStart w:id="95" w:name="_Toc161750297"/>
      <w:r>
        <w:lastRenderedPageBreak/>
        <w:t>15.23 PROCEDIMIENTO PARA LA ELABORACIÓN DE INFORME ANUAL AL PRESIDENTE DE LA REPÚBLICA</w:t>
      </w:r>
      <w:r w:rsidR="00F902FC">
        <w:t xml:space="preserve"> (ANUAL)</w:t>
      </w:r>
      <w:r w:rsidR="0071617D">
        <w:t>.</w:t>
      </w:r>
      <w:bookmarkEnd w:id="95"/>
    </w:p>
    <w:p w14:paraId="00001199" w14:textId="77777777" w:rsidR="008606A0" w:rsidRDefault="008606A0">
      <w:pPr>
        <w:spacing w:after="0"/>
        <w:ind w:left="0" w:hanging="2"/>
        <w:rPr>
          <w:b/>
        </w:rPr>
      </w:pPr>
    </w:p>
    <w:p w14:paraId="0000119A" w14:textId="77777777" w:rsidR="008606A0" w:rsidRDefault="00000000">
      <w:pPr>
        <w:numPr>
          <w:ilvl w:val="0"/>
          <w:numId w:val="42"/>
        </w:numPr>
        <w:ind w:left="0" w:hanging="2"/>
      </w:pPr>
      <w:r>
        <w:rPr>
          <w:b/>
        </w:rPr>
        <w:t>Encargado (a) de Monitoreo, Evaluación y Seguimiento:</w:t>
      </w:r>
      <w:r>
        <w:t xml:space="preserve"> Solicita por medio de oficio circular firmado por la Jefe de Planificación información de cierre del ejercicio fiscal, de logros y actividades relevantes realizadas durante el año, a las dependencias de la COPADEH.</w:t>
      </w:r>
    </w:p>
    <w:p w14:paraId="0000119B" w14:textId="77777777" w:rsidR="008606A0" w:rsidRDefault="00000000">
      <w:pPr>
        <w:numPr>
          <w:ilvl w:val="0"/>
          <w:numId w:val="42"/>
        </w:numPr>
        <w:ind w:left="0" w:hanging="2"/>
      </w:pPr>
      <w:r>
        <w:t xml:space="preserve">Integra la información reportada, a la de los 4 trimestre recibidos en el año.  </w:t>
      </w:r>
    </w:p>
    <w:p w14:paraId="0000119C" w14:textId="77777777" w:rsidR="008606A0" w:rsidRDefault="00000000">
      <w:pPr>
        <w:numPr>
          <w:ilvl w:val="0"/>
          <w:numId w:val="42"/>
        </w:numPr>
        <w:ind w:left="0" w:hanging="2"/>
      </w:pPr>
      <w:r>
        <w:t xml:space="preserve">Envía borrador del informe por correo electrónico a la Jefe de Planificación. </w:t>
      </w:r>
    </w:p>
    <w:p w14:paraId="0000119D" w14:textId="77777777" w:rsidR="008606A0" w:rsidRDefault="00000000">
      <w:pPr>
        <w:numPr>
          <w:ilvl w:val="0"/>
          <w:numId w:val="42"/>
        </w:numPr>
        <w:ind w:left="0" w:hanging="2"/>
      </w:pPr>
      <w:r>
        <w:rPr>
          <w:b/>
        </w:rPr>
        <w:t xml:space="preserve">Jefe de Planificación: </w:t>
      </w:r>
      <w:r>
        <w:t>Recibe y revisa borrador del informe para verificar la información de cada dependencia y la línea gráfica.  Si necesita modificaciones sigue paso 5, si no necesita modificaciones sigue paso 6.</w:t>
      </w:r>
    </w:p>
    <w:p w14:paraId="0000119E" w14:textId="77777777" w:rsidR="008606A0" w:rsidRDefault="00000000">
      <w:pPr>
        <w:numPr>
          <w:ilvl w:val="0"/>
          <w:numId w:val="42"/>
        </w:numPr>
        <w:ind w:left="0" w:hanging="2"/>
      </w:pPr>
      <w:r>
        <w:t>Realiza modificaciones, solicita ver informes remitidos por las dependencias según identifique los aspectos a modificar.</w:t>
      </w:r>
    </w:p>
    <w:p w14:paraId="0000119F" w14:textId="77777777" w:rsidR="008606A0" w:rsidRDefault="00000000">
      <w:pPr>
        <w:numPr>
          <w:ilvl w:val="0"/>
          <w:numId w:val="42"/>
        </w:numPr>
        <w:ind w:left="0" w:hanging="2"/>
      </w:pPr>
      <w:r>
        <w:t>Devuelve para continuar gestiones.</w:t>
      </w:r>
    </w:p>
    <w:p w14:paraId="000011A0" w14:textId="77777777" w:rsidR="008606A0" w:rsidRDefault="00000000">
      <w:pPr>
        <w:numPr>
          <w:ilvl w:val="0"/>
          <w:numId w:val="42"/>
        </w:numPr>
        <w:ind w:left="0" w:hanging="2"/>
      </w:pPr>
      <w:r>
        <w:rPr>
          <w:b/>
        </w:rPr>
        <w:t>Encargado (a) de Monitoreo, Evaluación y Seguimiento:</w:t>
      </w:r>
      <w:r>
        <w:t xml:space="preserve"> Finaliza informe y remite vía correo electrónico, con respaldo de oficio, el informe, para su diagramación y diseño.</w:t>
      </w:r>
    </w:p>
    <w:p w14:paraId="000011A1" w14:textId="77777777" w:rsidR="008606A0" w:rsidRDefault="00000000">
      <w:pPr>
        <w:numPr>
          <w:ilvl w:val="0"/>
          <w:numId w:val="42"/>
        </w:numPr>
        <w:ind w:left="0" w:hanging="2"/>
      </w:pPr>
      <w:r>
        <w:rPr>
          <w:b/>
        </w:rPr>
        <w:t>Unidad de Comunicación:</w:t>
      </w:r>
      <w:r>
        <w:t xml:space="preserve"> Recibe, diagrama y selecciona fotografías.  </w:t>
      </w:r>
    </w:p>
    <w:p w14:paraId="000011A2" w14:textId="77777777" w:rsidR="008606A0" w:rsidRDefault="008606A0">
      <w:pPr>
        <w:spacing w:after="0"/>
        <w:ind w:left="0" w:hanging="2"/>
        <w:rPr>
          <w:b/>
        </w:rPr>
      </w:pPr>
    </w:p>
    <w:p w14:paraId="000011A3" w14:textId="77777777" w:rsidR="008606A0" w:rsidRDefault="00000000">
      <w:pPr>
        <w:numPr>
          <w:ilvl w:val="0"/>
          <w:numId w:val="42"/>
        </w:numPr>
        <w:spacing w:after="0"/>
        <w:ind w:left="0" w:hanging="2"/>
      </w:pPr>
      <w:r>
        <w:t>Entrega a Dirección Ejecutiva para su revisión y observaciones.</w:t>
      </w:r>
    </w:p>
    <w:p w14:paraId="000011A4" w14:textId="77777777" w:rsidR="008606A0" w:rsidRDefault="008606A0">
      <w:pPr>
        <w:spacing w:after="0"/>
        <w:ind w:left="0" w:hanging="2"/>
      </w:pPr>
    </w:p>
    <w:p w14:paraId="000011A5" w14:textId="77777777" w:rsidR="008606A0" w:rsidRDefault="00000000">
      <w:pPr>
        <w:numPr>
          <w:ilvl w:val="0"/>
          <w:numId w:val="42"/>
        </w:numPr>
        <w:spacing w:after="0"/>
        <w:ind w:left="0" w:hanging="2"/>
      </w:pPr>
      <w:r>
        <w:t>Entrega copia física y digital del Informe a Dirección Ejecutiva.</w:t>
      </w:r>
    </w:p>
    <w:p w14:paraId="000011A6" w14:textId="77777777" w:rsidR="008606A0" w:rsidRDefault="008606A0">
      <w:pPr>
        <w:spacing w:after="0"/>
        <w:ind w:left="0" w:hanging="2"/>
        <w:rPr>
          <w:b/>
        </w:rPr>
      </w:pPr>
    </w:p>
    <w:p w14:paraId="000011A7" w14:textId="77777777" w:rsidR="008606A0" w:rsidRDefault="00000000">
      <w:pPr>
        <w:numPr>
          <w:ilvl w:val="0"/>
          <w:numId w:val="42"/>
        </w:numPr>
        <w:spacing w:after="0"/>
        <w:ind w:left="0" w:hanging="2"/>
      </w:pPr>
      <w:r>
        <w:t xml:space="preserve">Entrega copia física y digital del Informe a la Unidad de Planificación. </w:t>
      </w:r>
    </w:p>
    <w:p w14:paraId="000011A8" w14:textId="77777777" w:rsidR="008606A0" w:rsidRDefault="008606A0">
      <w:pPr>
        <w:spacing w:after="0"/>
        <w:ind w:left="0" w:hanging="2"/>
      </w:pPr>
    </w:p>
    <w:p w14:paraId="000011A9" w14:textId="77777777" w:rsidR="008606A0" w:rsidRDefault="00000000">
      <w:pPr>
        <w:numPr>
          <w:ilvl w:val="0"/>
          <w:numId w:val="42"/>
        </w:numPr>
        <w:spacing w:after="0"/>
        <w:ind w:left="0" w:hanging="2"/>
        <w:rPr>
          <w:b/>
        </w:rPr>
      </w:pPr>
      <w:r>
        <w:rPr>
          <w:b/>
        </w:rPr>
        <w:t xml:space="preserve">Jefe de Planificación: </w:t>
      </w:r>
      <w:r>
        <w:t>Recibe copia del informe y remite</w:t>
      </w:r>
      <w:r>
        <w:rPr>
          <w:b/>
        </w:rPr>
        <w:t xml:space="preserve"> </w:t>
      </w:r>
    </w:p>
    <w:p w14:paraId="000011AA" w14:textId="77777777" w:rsidR="008606A0" w:rsidRDefault="008606A0">
      <w:pPr>
        <w:spacing w:after="0"/>
        <w:ind w:left="0" w:hanging="2"/>
        <w:rPr>
          <w:b/>
        </w:rPr>
      </w:pPr>
    </w:p>
    <w:p w14:paraId="000011AB" w14:textId="77777777" w:rsidR="008606A0" w:rsidRDefault="00000000">
      <w:pPr>
        <w:numPr>
          <w:ilvl w:val="0"/>
          <w:numId w:val="42"/>
        </w:numPr>
        <w:spacing w:after="0"/>
        <w:ind w:left="0" w:hanging="2"/>
      </w:pPr>
      <w:r>
        <w:rPr>
          <w:b/>
        </w:rPr>
        <w:t xml:space="preserve">Encargado (a) de Monitoreo, Evaluación y Seguimiento: </w:t>
      </w:r>
      <w:r>
        <w:t>Solicita número de referencia a Dirección Ejecutiva y traslada oficio para rúbrica.</w:t>
      </w:r>
    </w:p>
    <w:p w14:paraId="000011AC" w14:textId="77777777" w:rsidR="008606A0" w:rsidRDefault="008606A0">
      <w:pPr>
        <w:spacing w:after="0"/>
        <w:ind w:left="0" w:hanging="2"/>
      </w:pPr>
    </w:p>
    <w:p w14:paraId="000011AD" w14:textId="77777777" w:rsidR="008606A0" w:rsidRDefault="00000000">
      <w:pPr>
        <w:numPr>
          <w:ilvl w:val="0"/>
          <w:numId w:val="42"/>
        </w:numPr>
        <w:pBdr>
          <w:top w:val="nil"/>
          <w:left w:val="nil"/>
          <w:bottom w:val="nil"/>
          <w:right w:val="nil"/>
          <w:between w:val="nil"/>
        </w:pBdr>
        <w:ind w:left="0" w:hanging="2"/>
      </w:pPr>
      <w:r>
        <w:rPr>
          <w:b/>
          <w:color w:val="000000"/>
          <w:szCs w:val="20"/>
        </w:rPr>
        <w:t>Jefe de Planificación:</w:t>
      </w:r>
      <w:r>
        <w:rPr>
          <w:color w:val="000000"/>
          <w:szCs w:val="20"/>
        </w:rPr>
        <w:t xml:space="preserve"> Recibe, rubrica y remite. </w:t>
      </w:r>
    </w:p>
    <w:p w14:paraId="000011AE" w14:textId="77777777" w:rsidR="008606A0" w:rsidRDefault="00000000">
      <w:pPr>
        <w:numPr>
          <w:ilvl w:val="0"/>
          <w:numId w:val="42"/>
        </w:numPr>
        <w:spacing w:after="0"/>
        <w:ind w:left="0" w:hanging="2"/>
      </w:pPr>
      <w:bookmarkStart w:id="96" w:name="_heading=h.45jfvxd" w:colFirst="0" w:colLast="0"/>
      <w:bookmarkEnd w:id="96"/>
      <w:r>
        <w:rPr>
          <w:b/>
        </w:rPr>
        <w:t>Encargado (a) de Monitoreo, Evaluación y Seguimiento:</w:t>
      </w:r>
      <w:r>
        <w:t xml:space="preserve"> Recibe y solicita firma del Director Ejecutivo o Encargado del Despacho</w:t>
      </w:r>
    </w:p>
    <w:p w14:paraId="000011AF" w14:textId="77777777" w:rsidR="008606A0" w:rsidRDefault="008606A0">
      <w:pPr>
        <w:spacing w:after="0"/>
        <w:ind w:left="0" w:hanging="2"/>
      </w:pPr>
    </w:p>
    <w:p w14:paraId="000011B0" w14:textId="77777777" w:rsidR="008606A0" w:rsidRDefault="00000000">
      <w:pPr>
        <w:numPr>
          <w:ilvl w:val="0"/>
          <w:numId w:val="42"/>
        </w:numPr>
        <w:ind w:left="0" w:hanging="2"/>
      </w:pPr>
      <w:r>
        <w:rPr>
          <w:b/>
        </w:rPr>
        <w:t>Dirección Ejecutiva/Encargado del Despacho:</w:t>
      </w:r>
      <w:r>
        <w:t xml:space="preserve"> Firma y sella oficios.</w:t>
      </w:r>
    </w:p>
    <w:p w14:paraId="000011B1" w14:textId="77777777" w:rsidR="008606A0" w:rsidRDefault="00000000">
      <w:pPr>
        <w:numPr>
          <w:ilvl w:val="0"/>
          <w:numId w:val="42"/>
        </w:numPr>
        <w:ind w:left="0" w:hanging="2"/>
      </w:pPr>
      <w:r>
        <w:rPr>
          <w:b/>
        </w:rPr>
        <w:t xml:space="preserve"> Encargado (a) de Monitoreo, Evaluación y Seguimiento: </w:t>
      </w:r>
      <w:r>
        <w:t>Recibe y coordina entrega</w:t>
      </w:r>
    </w:p>
    <w:p w14:paraId="000011B2" w14:textId="77777777" w:rsidR="008606A0" w:rsidRDefault="00000000">
      <w:pPr>
        <w:numPr>
          <w:ilvl w:val="0"/>
          <w:numId w:val="42"/>
        </w:numPr>
        <w:ind w:left="0" w:hanging="2"/>
      </w:pPr>
      <w:r>
        <w:rPr>
          <w:b/>
        </w:rPr>
        <w:t xml:space="preserve"> Encargado (a) de Monitoreo, Evaluación y Seguimiento: </w:t>
      </w:r>
      <w:r>
        <w:t>Publica en página Web, devuelve a Dirección Ejecutiva oficio original y archiva una copia para cualquier verificación.</w:t>
      </w:r>
    </w:p>
    <w:p w14:paraId="000011B3" w14:textId="77777777" w:rsidR="008606A0" w:rsidRDefault="00000000">
      <w:pPr>
        <w:numPr>
          <w:ilvl w:val="0"/>
          <w:numId w:val="42"/>
        </w:numPr>
        <w:ind w:left="0" w:hanging="2"/>
      </w:pPr>
      <w:r>
        <w:rPr>
          <w:b/>
        </w:rPr>
        <w:t xml:space="preserve"> Fin del Procedimiento</w:t>
      </w:r>
    </w:p>
    <w:p w14:paraId="000011B5" w14:textId="77777777" w:rsidR="008606A0" w:rsidRDefault="00000000">
      <w:pPr>
        <w:ind w:left="0" w:hanging="2"/>
        <w:rPr>
          <w:b/>
        </w:rPr>
      </w:pPr>
      <w:r>
        <w:rPr>
          <w:b/>
        </w:rPr>
        <w:t xml:space="preserve">15.23.1 MATRIZ DE PROCEDIMIENTO PARA LA ELABORACIÓN DE INFORME ANUAL AL PRESIDENTE DE LA REPÚBLICA. </w:t>
      </w:r>
    </w:p>
    <w:tbl>
      <w:tblPr>
        <w:tblStyle w:val="affffe"/>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675"/>
        <w:gridCol w:w="5627"/>
      </w:tblGrid>
      <w:tr w:rsidR="008606A0" w14:paraId="4A53D44B" w14:textId="77777777">
        <w:trPr>
          <w:trHeight w:val="567"/>
        </w:trPr>
        <w:tc>
          <w:tcPr>
            <w:tcW w:w="595" w:type="dxa"/>
            <w:shd w:val="clear" w:color="auto" w:fill="D9D9D9"/>
          </w:tcPr>
          <w:p w14:paraId="000011B6" w14:textId="77777777" w:rsidR="008606A0" w:rsidRDefault="00000000">
            <w:pPr>
              <w:spacing w:after="0"/>
              <w:ind w:left="0" w:hanging="2"/>
            </w:pPr>
            <w:r>
              <w:rPr>
                <w:b/>
              </w:rPr>
              <w:t>No.</w:t>
            </w:r>
          </w:p>
        </w:tc>
        <w:tc>
          <w:tcPr>
            <w:tcW w:w="2675" w:type="dxa"/>
            <w:shd w:val="clear" w:color="auto" w:fill="D9D9D9"/>
          </w:tcPr>
          <w:p w14:paraId="000011B7" w14:textId="77777777" w:rsidR="008606A0" w:rsidRDefault="00000000">
            <w:pPr>
              <w:spacing w:after="0"/>
              <w:ind w:left="0" w:hanging="2"/>
            </w:pPr>
            <w:r>
              <w:rPr>
                <w:b/>
              </w:rPr>
              <w:t>RESPONSABLE</w:t>
            </w:r>
          </w:p>
          <w:p w14:paraId="000011B8" w14:textId="77777777" w:rsidR="008606A0" w:rsidRDefault="008606A0">
            <w:pPr>
              <w:spacing w:after="0"/>
              <w:ind w:left="0" w:hanging="2"/>
            </w:pPr>
          </w:p>
        </w:tc>
        <w:tc>
          <w:tcPr>
            <w:tcW w:w="5627" w:type="dxa"/>
            <w:shd w:val="clear" w:color="auto" w:fill="D9D9D9"/>
          </w:tcPr>
          <w:p w14:paraId="000011B9" w14:textId="77777777" w:rsidR="008606A0" w:rsidRDefault="00000000">
            <w:pPr>
              <w:spacing w:after="0"/>
              <w:ind w:left="0" w:hanging="2"/>
            </w:pPr>
            <w:r>
              <w:rPr>
                <w:b/>
              </w:rPr>
              <w:t>DESCRIPCIÓN DE LAS ACTIVIDADES</w:t>
            </w:r>
          </w:p>
        </w:tc>
      </w:tr>
      <w:tr w:rsidR="008606A0" w14:paraId="0D0419D1" w14:textId="77777777">
        <w:trPr>
          <w:trHeight w:val="311"/>
        </w:trPr>
        <w:tc>
          <w:tcPr>
            <w:tcW w:w="595" w:type="dxa"/>
          </w:tcPr>
          <w:p w14:paraId="000011BA" w14:textId="77777777" w:rsidR="008606A0" w:rsidRDefault="00000000">
            <w:pPr>
              <w:spacing w:after="0"/>
              <w:ind w:left="0" w:hanging="2"/>
            </w:pPr>
            <w:r>
              <w:rPr>
                <w:b/>
              </w:rPr>
              <w:t>1.</w:t>
            </w:r>
          </w:p>
        </w:tc>
        <w:tc>
          <w:tcPr>
            <w:tcW w:w="2675" w:type="dxa"/>
            <w:vMerge w:val="restart"/>
          </w:tcPr>
          <w:p w14:paraId="000011BB" w14:textId="77777777" w:rsidR="008606A0" w:rsidRDefault="008606A0">
            <w:pPr>
              <w:spacing w:after="0"/>
              <w:ind w:left="0" w:hanging="2"/>
              <w:rPr>
                <w:b/>
              </w:rPr>
            </w:pPr>
          </w:p>
          <w:p w14:paraId="000011BC" w14:textId="77777777" w:rsidR="008606A0" w:rsidRDefault="008606A0">
            <w:pPr>
              <w:spacing w:after="0"/>
              <w:ind w:left="0" w:hanging="2"/>
              <w:rPr>
                <w:b/>
              </w:rPr>
            </w:pPr>
          </w:p>
          <w:p w14:paraId="000011BD" w14:textId="77777777" w:rsidR="008606A0" w:rsidRDefault="00000000">
            <w:pPr>
              <w:spacing w:after="0"/>
              <w:ind w:left="0" w:hanging="2"/>
            </w:pPr>
            <w:r>
              <w:rPr>
                <w:b/>
              </w:rPr>
              <w:t xml:space="preserve">Encargado (a) de Monitoreo, Evaluación y Seguimiento  </w:t>
            </w:r>
          </w:p>
        </w:tc>
        <w:tc>
          <w:tcPr>
            <w:tcW w:w="5627" w:type="dxa"/>
          </w:tcPr>
          <w:p w14:paraId="000011BE" w14:textId="77777777" w:rsidR="008606A0" w:rsidRDefault="00000000">
            <w:pPr>
              <w:ind w:left="0" w:hanging="2"/>
            </w:pPr>
            <w:r>
              <w:t>Solicita por medio de oficio circular firmado por la Jefe de Planificación información de cierre del ejercicio fiscal, de logros y actividades relevantes realizadas durante el año, a las dependencias de la COPADEH.</w:t>
            </w:r>
          </w:p>
        </w:tc>
      </w:tr>
      <w:tr w:rsidR="008606A0" w14:paraId="715F0EDC" w14:textId="77777777">
        <w:trPr>
          <w:trHeight w:val="311"/>
        </w:trPr>
        <w:tc>
          <w:tcPr>
            <w:tcW w:w="595" w:type="dxa"/>
          </w:tcPr>
          <w:p w14:paraId="000011BF" w14:textId="77777777" w:rsidR="008606A0" w:rsidRDefault="00000000">
            <w:pPr>
              <w:spacing w:after="0"/>
              <w:ind w:left="0" w:hanging="2"/>
              <w:rPr>
                <w:b/>
              </w:rPr>
            </w:pPr>
            <w:r>
              <w:rPr>
                <w:b/>
              </w:rPr>
              <w:t>2.</w:t>
            </w:r>
          </w:p>
        </w:tc>
        <w:tc>
          <w:tcPr>
            <w:tcW w:w="2675" w:type="dxa"/>
            <w:vMerge/>
          </w:tcPr>
          <w:p w14:paraId="000011C0" w14:textId="77777777" w:rsidR="008606A0" w:rsidRDefault="008606A0">
            <w:pPr>
              <w:widowControl w:val="0"/>
              <w:pBdr>
                <w:top w:val="nil"/>
                <w:left w:val="nil"/>
                <w:bottom w:val="nil"/>
                <w:right w:val="nil"/>
                <w:between w:val="nil"/>
              </w:pBdr>
              <w:spacing w:after="0"/>
              <w:ind w:left="0" w:hanging="2"/>
              <w:rPr>
                <w:b/>
              </w:rPr>
            </w:pPr>
          </w:p>
        </w:tc>
        <w:tc>
          <w:tcPr>
            <w:tcW w:w="5627" w:type="dxa"/>
          </w:tcPr>
          <w:p w14:paraId="000011C1" w14:textId="77777777" w:rsidR="008606A0" w:rsidRDefault="00000000">
            <w:pPr>
              <w:ind w:left="0" w:hanging="2"/>
            </w:pPr>
            <w:r>
              <w:t>Integra la información reportada, a la de los 4 trimestre recibidos en el año.</w:t>
            </w:r>
          </w:p>
        </w:tc>
      </w:tr>
      <w:tr w:rsidR="008606A0" w14:paraId="66CA0701" w14:textId="77777777">
        <w:trPr>
          <w:trHeight w:val="311"/>
        </w:trPr>
        <w:tc>
          <w:tcPr>
            <w:tcW w:w="595" w:type="dxa"/>
          </w:tcPr>
          <w:p w14:paraId="000011C2" w14:textId="77777777" w:rsidR="008606A0" w:rsidRDefault="00000000">
            <w:pPr>
              <w:spacing w:after="0"/>
              <w:ind w:left="0" w:hanging="2"/>
              <w:rPr>
                <w:b/>
              </w:rPr>
            </w:pPr>
            <w:r>
              <w:rPr>
                <w:b/>
              </w:rPr>
              <w:t>3.</w:t>
            </w:r>
          </w:p>
        </w:tc>
        <w:tc>
          <w:tcPr>
            <w:tcW w:w="2675" w:type="dxa"/>
            <w:vMerge/>
          </w:tcPr>
          <w:p w14:paraId="000011C3" w14:textId="77777777" w:rsidR="008606A0" w:rsidRDefault="008606A0">
            <w:pPr>
              <w:widowControl w:val="0"/>
              <w:pBdr>
                <w:top w:val="nil"/>
                <w:left w:val="nil"/>
                <w:bottom w:val="nil"/>
                <w:right w:val="nil"/>
                <w:between w:val="nil"/>
              </w:pBdr>
              <w:spacing w:after="0"/>
              <w:ind w:left="0" w:hanging="2"/>
              <w:rPr>
                <w:b/>
              </w:rPr>
            </w:pPr>
          </w:p>
        </w:tc>
        <w:tc>
          <w:tcPr>
            <w:tcW w:w="5627" w:type="dxa"/>
          </w:tcPr>
          <w:p w14:paraId="000011C4" w14:textId="77777777" w:rsidR="008606A0" w:rsidRDefault="00000000">
            <w:pPr>
              <w:spacing w:after="0"/>
              <w:ind w:left="0" w:hanging="2"/>
            </w:pPr>
            <w:r>
              <w:t>Envía borrador del informe por correo electrónico al Jefe de Planificación.</w:t>
            </w:r>
          </w:p>
        </w:tc>
      </w:tr>
      <w:tr w:rsidR="008606A0" w14:paraId="6F7B9F95" w14:textId="77777777">
        <w:trPr>
          <w:trHeight w:val="311"/>
        </w:trPr>
        <w:tc>
          <w:tcPr>
            <w:tcW w:w="595" w:type="dxa"/>
          </w:tcPr>
          <w:p w14:paraId="000011C5" w14:textId="77777777" w:rsidR="008606A0" w:rsidRDefault="00000000">
            <w:pPr>
              <w:spacing w:after="0"/>
              <w:ind w:left="0" w:hanging="2"/>
            </w:pPr>
            <w:r>
              <w:rPr>
                <w:b/>
              </w:rPr>
              <w:t>4.</w:t>
            </w:r>
          </w:p>
        </w:tc>
        <w:tc>
          <w:tcPr>
            <w:tcW w:w="2675" w:type="dxa"/>
            <w:vMerge w:val="restart"/>
          </w:tcPr>
          <w:p w14:paraId="000011C6" w14:textId="77777777" w:rsidR="008606A0" w:rsidRDefault="008606A0">
            <w:pPr>
              <w:spacing w:after="0"/>
              <w:ind w:left="0" w:hanging="2"/>
              <w:rPr>
                <w:b/>
              </w:rPr>
            </w:pPr>
          </w:p>
          <w:p w14:paraId="000011C7" w14:textId="77777777" w:rsidR="008606A0" w:rsidRDefault="008606A0">
            <w:pPr>
              <w:spacing w:after="0"/>
              <w:ind w:left="0" w:hanging="2"/>
              <w:rPr>
                <w:b/>
              </w:rPr>
            </w:pPr>
          </w:p>
          <w:p w14:paraId="000011C8" w14:textId="77777777" w:rsidR="008606A0" w:rsidRDefault="008606A0">
            <w:pPr>
              <w:spacing w:after="0"/>
              <w:ind w:left="0" w:hanging="2"/>
              <w:rPr>
                <w:b/>
              </w:rPr>
            </w:pPr>
          </w:p>
          <w:p w14:paraId="000011C9" w14:textId="77777777" w:rsidR="008606A0" w:rsidRDefault="008606A0">
            <w:pPr>
              <w:spacing w:after="0"/>
              <w:ind w:left="0" w:hanging="2"/>
              <w:rPr>
                <w:b/>
              </w:rPr>
            </w:pPr>
          </w:p>
          <w:p w14:paraId="000011CA" w14:textId="77777777" w:rsidR="008606A0" w:rsidRDefault="00000000">
            <w:pPr>
              <w:spacing w:after="0"/>
              <w:ind w:left="0" w:hanging="2"/>
            </w:pPr>
            <w:r>
              <w:rPr>
                <w:b/>
              </w:rPr>
              <w:t>Jefe de Planificación</w:t>
            </w:r>
          </w:p>
          <w:p w14:paraId="000011CB" w14:textId="77777777" w:rsidR="008606A0" w:rsidRDefault="008606A0">
            <w:pPr>
              <w:spacing w:after="0"/>
              <w:ind w:left="0" w:hanging="2"/>
              <w:rPr>
                <w:b/>
              </w:rPr>
            </w:pPr>
          </w:p>
          <w:p w14:paraId="000011CC" w14:textId="77777777" w:rsidR="008606A0" w:rsidRDefault="008606A0">
            <w:pPr>
              <w:spacing w:after="0"/>
              <w:ind w:left="0" w:hanging="2"/>
              <w:rPr>
                <w:b/>
              </w:rPr>
            </w:pPr>
          </w:p>
          <w:p w14:paraId="000011CD" w14:textId="77777777" w:rsidR="008606A0" w:rsidRDefault="008606A0">
            <w:pPr>
              <w:spacing w:after="0"/>
              <w:ind w:left="0" w:hanging="2"/>
            </w:pPr>
          </w:p>
        </w:tc>
        <w:tc>
          <w:tcPr>
            <w:tcW w:w="5627" w:type="dxa"/>
          </w:tcPr>
          <w:p w14:paraId="000011CE" w14:textId="77777777" w:rsidR="008606A0" w:rsidRDefault="00000000">
            <w:pPr>
              <w:ind w:left="0" w:hanging="2"/>
            </w:pPr>
            <w:r>
              <w:t>Recibe y revisa borrador del informe para verificar la información de cada dependencia y la línea gráfica.  Si necesita modificaciones sigue paso 5, si no necesita modificaciones sigue paso 6.</w:t>
            </w:r>
          </w:p>
        </w:tc>
      </w:tr>
      <w:tr w:rsidR="008606A0" w14:paraId="74A5F862" w14:textId="77777777">
        <w:trPr>
          <w:trHeight w:val="311"/>
        </w:trPr>
        <w:tc>
          <w:tcPr>
            <w:tcW w:w="595" w:type="dxa"/>
          </w:tcPr>
          <w:p w14:paraId="000011CF" w14:textId="77777777" w:rsidR="008606A0" w:rsidRDefault="00000000">
            <w:pPr>
              <w:spacing w:after="0"/>
              <w:ind w:left="0" w:hanging="2"/>
            </w:pPr>
            <w:r>
              <w:rPr>
                <w:b/>
              </w:rPr>
              <w:t>5.</w:t>
            </w:r>
          </w:p>
        </w:tc>
        <w:tc>
          <w:tcPr>
            <w:tcW w:w="2675" w:type="dxa"/>
            <w:vMerge/>
          </w:tcPr>
          <w:p w14:paraId="000011D0" w14:textId="77777777" w:rsidR="008606A0" w:rsidRDefault="008606A0">
            <w:pPr>
              <w:widowControl w:val="0"/>
              <w:pBdr>
                <w:top w:val="nil"/>
                <w:left w:val="nil"/>
                <w:bottom w:val="nil"/>
                <w:right w:val="nil"/>
                <w:between w:val="nil"/>
              </w:pBdr>
              <w:spacing w:after="0"/>
              <w:ind w:left="0" w:hanging="2"/>
            </w:pPr>
          </w:p>
        </w:tc>
        <w:tc>
          <w:tcPr>
            <w:tcW w:w="5627" w:type="dxa"/>
          </w:tcPr>
          <w:p w14:paraId="000011D1" w14:textId="77777777" w:rsidR="008606A0" w:rsidRDefault="00000000">
            <w:pPr>
              <w:spacing w:after="0"/>
              <w:ind w:left="0" w:hanging="2"/>
            </w:pPr>
            <w:r>
              <w:t>Realiza modificaciones, solicita ver informes remitidos por las dependencias según identifique los aspectos a modificar.</w:t>
            </w:r>
          </w:p>
        </w:tc>
      </w:tr>
      <w:tr w:rsidR="008606A0" w14:paraId="1E36BF1D" w14:textId="77777777">
        <w:trPr>
          <w:trHeight w:val="330"/>
        </w:trPr>
        <w:tc>
          <w:tcPr>
            <w:tcW w:w="595" w:type="dxa"/>
          </w:tcPr>
          <w:p w14:paraId="000011D2" w14:textId="77777777" w:rsidR="008606A0" w:rsidRDefault="00000000">
            <w:pPr>
              <w:spacing w:after="0"/>
              <w:ind w:left="0" w:hanging="2"/>
            </w:pPr>
            <w:r>
              <w:rPr>
                <w:b/>
              </w:rPr>
              <w:t>6.</w:t>
            </w:r>
          </w:p>
        </w:tc>
        <w:tc>
          <w:tcPr>
            <w:tcW w:w="2675" w:type="dxa"/>
            <w:vMerge/>
          </w:tcPr>
          <w:p w14:paraId="000011D3" w14:textId="77777777" w:rsidR="008606A0" w:rsidRDefault="008606A0">
            <w:pPr>
              <w:widowControl w:val="0"/>
              <w:pBdr>
                <w:top w:val="nil"/>
                <w:left w:val="nil"/>
                <w:bottom w:val="nil"/>
                <w:right w:val="nil"/>
                <w:between w:val="nil"/>
              </w:pBdr>
              <w:spacing w:after="0"/>
              <w:ind w:left="0" w:hanging="2"/>
            </w:pPr>
          </w:p>
        </w:tc>
        <w:tc>
          <w:tcPr>
            <w:tcW w:w="5627" w:type="dxa"/>
          </w:tcPr>
          <w:p w14:paraId="000011D4" w14:textId="77777777" w:rsidR="008606A0" w:rsidRDefault="00000000">
            <w:pPr>
              <w:spacing w:after="0"/>
              <w:ind w:left="0" w:hanging="2"/>
              <w:rPr>
                <w:rFonts w:ascii="Times New Roman" w:eastAsia="Times New Roman" w:hAnsi="Times New Roman" w:cs="Times New Roman"/>
              </w:rPr>
            </w:pPr>
            <w:r>
              <w:t>Devuelve para continuar gestiones.</w:t>
            </w:r>
          </w:p>
        </w:tc>
      </w:tr>
      <w:tr w:rsidR="008606A0" w14:paraId="354E8A96" w14:textId="77777777">
        <w:trPr>
          <w:trHeight w:val="330"/>
        </w:trPr>
        <w:tc>
          <w:tcPr>
            <w:tcW w:w="595" w:type="dxa"/>
          </w:tcPr>
          <w:p w14:paraId="000011D5" w14:textId="77777777" w:rsidR="008606A0" w:rsidRDefault="00000000">
            <w:pPr>
              <w:spacing w:after="0"/>
              <w:ind w:left="0" w:hanging="2"/>
              <w:rPr>
                <w:b/>
              </w:rPr>
            </w:pPr>
            <w:r>
              <w:rPr>
                <w:b/>
              </w:rPr>
              <w:t>7.</w:t>
            </w:r>
          </w:p>
        </w:tc>
        <w:tc>
          <w:tcPr>
            <w:tcW w:w="2675" w:type="dxa"/>
          </w:tcPr>
          <w:p w14:paraId="000011D6" w14:textId="77777777" w:rsidR="008606A0" w:rsidRDefault="00000000">
            <w:pPr>
              <w:spacing w:after="0"/>
              <w:ind w:left="0" w:hanging="2"/>
              <w:rPr>
                <w:rFonts w:ascii="Times New Roman" w:eastAsia="Times New Roman" w:hAnsi="Times New Roman" w:cs="Times New Roman"/>
              </w:rPr>
            </w:pPr>
            <w:r>
              <w:rPr>
                <w:b/>
              </w:rPr>
              <w:t>Encargado (a) de Monitoreo, Evaluación y Seguimiento</w:t>
            </w:r>
          </w:p>
        </w:tc>
        <w:tc>
          <w:tcPr>
            <w:tcW w:w="5627" w:type="dxa"/>
          </w:tcPr>
          <w:p w14:paraId="000011D7" w14:textId="77777777" w:rsidR="008606A0" w:rsidRDefault="00000000">
            <w:pPr>
              <w:ind w:left="0" w:hanging="2"/>
            </w:pPr>
            <w:r>
              <w:t>Finaliza informe y remite vía correo electrónico, con respaldo de oficio, el informe, para su diagramación y diseño.</w:t>
            </w:r>
          </w:p>
        </w:tc>
      </w:tr>
      <w:tr w:rsidR="008606A0" w14:paraId="2127682C" w14:textId="77777777">
        <w:trPr>
          <w:trHeight w:val="330"/>
        </w:trPr>
        <w:tc>
          <w:tcPr>
            <w:tcW w:w="595" w:type="dxa"/>
          </w:tcPr>
          <w:p w14:paraId="000011D8" w14:textId="77777777" w:rsidR="008606A0" w:rsidRDefault="00000000">
            <w:pPr>
              <w:spacing w:after="0"/>
              <w:ind w:left="0" w:hanging="2"/>
              <w:rPr>
                <w:b/>
              </w:rPr>
            </w:pPr>
            <w:r>
              <w:rPr>
                <w:b/>
              </w:rPr>
              <w:t>8.</w:t>
            </w:r>
          </w:p>
        </w:tc>
        <w:tc>
          <w:tcPr>
            <w:tcW w:w="2675" w:type="dxa"/>
            <w:vMerge w:val="restart"/>
          </w:tcPr>
          <w:p w14:paraId="000011D9" w14:textId="77777777" w:rsidR="008606A0" w:rsidRDefault="008606A0">
            <w:pPr>
              <w:spacing w:after="0"/>
              <w:ind w:left="0" w:hanging="2"/>
              <w:rPr>
                <w:b/>
              </w:rPr>
            </w:pPr>
          </w:p>
          <w:p w14:paraId="000011DA" w14:textId="77777777" w:rsidR="008606A0" w:rsidRDefault="008606A0">
            <w:pPr>
              <w:spacing w:after="0"/>
              <w:ind w:left="0" w:hanging="2"/>
              <w:rPr>
                <w:b/>
              </w:rPr>
            </w:pPr>
          </w:p>
          <w:p w14:paraId="000011DB" w14:textId="77777777" w:rsidR="008606A0" w:rsidRDefault="008606A0">
            <w:pPr>
              <w:spacing w:after="0"/>
              <w:ind w:left="0" w:hanging="2"/>
              <w:rPr>
                <w:b/>
              </w:rPr>
            </w:pPr>
          </w:p>
          <w:p w14:paraId="000011DC" w14:textId="77777777" w:rsidR="008606A0" w:rsidRDefault="00000000">
            <w:pPr>
              <w:spacing w:after="0"/>
              <w:ind w:left="0" w:hanging="2"/>
              <w:rPr>
                <w:b/>
              </w:rPr>
            </w:pPr>
            <w:r>
              <w:rPr>
                <w:b/>
              </w:rPr>
              <w:t>Comunicación Estratégica</w:t>
            </w:r>
          </w:p>
          <w:p w14:paraId="000011DD" w14:textId="77777777" w:rsidR="008606A0" w:rsidRDefault="008606A0">
            <w:pPr>
              <w:spacing w:after="0"/>
              <w:ind w:left="0" w:hanging="2"/>
              <w:rPr>
                <w:rFonts w:ascii="Times New Roman" w:eastAsia="Times New Roman" w:hAnsi="Times New Roman" w:cs="Times New Roman"/>
              </w:rPr>
            </w:pPr>
          </w:p>
        </w:tc>
        <w:tc>
          <w:tcPr>
            <w:tcW w:w="5627" w:type="dxa"/>
          </w:tcPr>
          <w:p w14:paraId="000011DE" w14:textId="77777777" w:rsidR="008606A0" w:rsidRDefault="00000000">
            <w:pPr>
              <w:ind w:left="0" w:hanging="2"/>
            </w:pPr>
            <w:r>
              <w:lastRenderedPageBreak/>
              <w:t>Recibe, diagrama y selecciona fotografías.</w:t>
            </w:r>
          </w:p>
        </w:tc>
      </w:tr>
      <w:tr w:rsidR="008606A0" w14:paraId="7FD424FD" w14:textId="77777777">
        <w:trPr>
          <w:trHeight w:val="330"/>
        </w:trPr>
        <w:tc>
          <w:tcPr>
            <w:tcW w:w="595" w:type="dxa"/>
          </w:tcPr>
          <w:p w14:paraId="000011DF" w14:textId="77777777" w:rsidR="008606A0" w:rsidRDefault="00000000">
            <w:pPr>
              <w:spacing w:after="0"/>
              <w:ind w:left="0" w:hanging="2"/>
              <w:rPr>
                <w:b/>
              </w:rPr>
            </w:pPr>
            <w:r>
              <w:rPr>
                <w:b/>
              </w:rPr>
              <w:lastRenderedPageBreak/>
              <w:t>9.</w:t>
            </w:r>
          </w:p>
        </w:tc>
        <w:tc>
          <w:tcPr>
            <w:tcW w:w="2675" w:type="dxa"/>
            <w:vMerge/>
          </w:tcPr>
          <w:p w14:paraId="000011E0" w14:textId="77777777" w:rsidR="008606A0" w:rsidRDefault="008606A0">
            <w:pPr>
              <w:widowControl w:val="0"/>
              <w:pBdr>
                <w:top w:val="nil"/>
                <w:left w:val="nil"/>
                <w:bottom w:val="nil"/>
                <w:right w:val="nil"/>
                <w:between w:val="nil"/>
              </w:pBdr>
              <w:spacing w:after="0"/>
              <w:ind w:left="0" w:hanging="2"/>
              <w:rPr>
                <w:b/>
              </w:rPr>
            </w:pPr>
          </w:p>
        </w:tc>
        <w:tc>
          <w:tcPr>
            <w:tcW w:w="5627" w:type="dxa"/>
          </w:tcPr>
          <w:p w14:paraId="000011E1" w14:textId="77777777" w:rsidR="008606A0" w:rsidRDefault="00000000">
            <w:pPr>
              <w:ind w:left="0" w:hanging="2"/>
            </w:pPr>
            <w:r>
              <w:t>Entrega a Dirección Ejecutiva para su revisión y observaciones.</w:t>
            </w:r>
          </w:p>
        </w:tc>
      </w:tr>
      <w:tr w:rsidR="008606A0" w14:paraId="089C0948" w14:textId="77777777">
        <w:trPr>
          <w:trHeight w:val="330"/>
        </w:trPr>
        <w:tc>
          <w:tcPr>
            <w:tcW w:w="595" w:type="dxa"/>
          </w:tcPr>
          <w:p w14:paraId="000011E2" w14:textId="77777777" w:rsidR="008606A0" w:rsidRDefault="00000000">
            <w:pPr>
              <w:spacing w:after="0"/>
              <w:ind w:left="0" w:hanging="2"/>
              <w:rPr>
                <w:b/>
              </w:rPr>
            </w:pPr>
            <w:r>
              <w:rPr>
                <w:b/>
              </w:rPr>
              <w:t>10.</w:t>
            </w:r>
          </w:p>
        </w:tc>
        <w:tc>
          <w:tcPr>
            <w:tcW w:w="2675" w:type="dxa"/>
            <w:vMerge/>
          </w:tcPr>
          <w:p w14:paraId="000011E3" w14:textId="77777777" w:rsidR="008606A0" w:rsidRDefault="008606A0">
            <w:pPr>
              <w:widowControl w:val="0"/>
              <w:pBdr>
                <w:top w:val="nil"/>
                <w:left w:val="nil"/>
                <w:bottom w:val="nil"/>
                <w:right w:val="nil"/>
                <w:between w:val="nil"/>
              </w:pBdr>
              <w:spacing w:after="0"/>
              <w:ind w:left="0" w:hanging="2"/>
              <w:rPr>
                <w:b/>
              </w:rPr>
            </w:pPr>
          </w:p>
        </w:tc>
        <w:tc>
          <w:tcPr>
            <w:tcW w:w="5627" w:type="dxa"/>
          </w:tcPr>
          <w:p w14:paraId="000011E4" w14:textId="77777777" w:rsidR="008606A0" w:rsidRDefault="00000000">
            <w:pPr>
              <w:ind w:left="0" w:hanging="2"/>
            </w:pPr>
            <w:r>
              <w:t xml:space="preserve">Entrega copia física y digital del Informe a Dirección Ejecutiva.  </w:t>
            </w:r>
          </w:p>
        </w:tc>
      </w:tr>
      <w:tr w:rsidR="008606A0" w14:paraId="651CBCEF" w14:textId="77777777">
        <w:trPr>
          <w:trHeight w:val="330"/>
        </w:trPr>
        <w:tc>
          <w:tcPr>
            <w:tcW w:w="595" w:type="dxa"/>
          </w:tcPr>
          <w:p w14:paraId="000011E5" w14:textId="77777777" w:rsidR="008606A0" w:rsidRDefault="00000000">
            <w:pPr>
              <w:spacing w:after="0"/>
              <w:ind w:left="0" w:hanging="2"/>
              <w:rPr>
                <w:b/>
              </w:rPr>
            </w:pPr>
            <w:r>
              <w:rPr>
                <w:b/>
              </w:rPr>
              <w:t>11.</w:t>
            </w:r>
          </w:p>
        </w:tc>
        <w:tc>
          <w:tcPr>
            <w:tcW w:w="2675" w:type="dxa"/>
            <w:vMerge/>
          </w:tcPr>
          <w:p w14:paraId="000011E6" w14:textId="77777777" w:rsidR="008606A0" w:rsidRDefault="008606A0">
            <w:pPr>
              <w:widowControl w:val="0"/>
              <w:pBdr>
                <w:top w:val="nil"/>
                <w:left w:val="nil"/>
                <w:bottom w:val="nil"/>
                <w:right w:val="nil"/>
                <w:between w:val="nil"/>
              </w:pBdr>
              <w:spacing w:after="0"/>
              <w:ind w:left="0" w:hanging="2"/>
              <w:rPr>
                <w:b/>
              </w:rPr>
            </w:pPr>
          </w:p>
        </w:tc>
        <w:tc>
          <w:tcPr>
            <w:tcW w:w="5627" w:type="dxa"/>
          </w:tcPr>
          <w:p w14:paraId="000011E7" w14:textId="77777777" w:rsidR="008606A0" w:rsidRDefault="00000000">
            <w:pPr>
              <w:ind w:left="0" w:hanging="2"/>
            </w:pPr>
            <w:r>
              <w:t>Entrega copia física y digital del Informe a la Unidad de Planificación.</w:t>
            </w:r>
          </w:p>
        </w:tc>
      </w:tr>
      <w:tr w:rsidR="008606A0" w14:paraId="1A891C5B" w14:textId="77777777">
        <w:trPr>
          <w:trHeight w:val="330"/>
        </w:trPr>
        <w:tc>
          <w:tcPr>
            <w:tcW w:w="595" w:type="dxa"/>
          </w:tcPr>
          <w:p w14:paraId="000011E8" w14:textId="77777777" w:rsidR="008606A0" w:rsidRDefault="00000000">
            <w:pPr>
              <w:spacing w:after="0"/>
              <w:ind w:left="0" w:hanging="2"/>
              <w:rPr>
                <w:b/>
              </w:rPr>
            </w:pPr>
            <w:r>
              <w:rPr>
                <w:b/>
              </w:rPr>
              <w:t>12.</w:t>
            </w:r>
          </w:p>
        </w:tc>
        <w:tc>
          <w:tcPr>
            <w:tcW w:w="2675" w:type="dxa"/>
          </w:tcPr>
          <w:p w14:paraId="000011E9" w14:textId="77777777" w:rsidR="008606A0" w:rsidRDefault="00000000">
            <w:pPr>
              <w:spacing w:after="0"/>
              <w:ind w:left="0" w:hanging="2"/>
              <w:rPr>
                <w:b/>
              </w:rPr>
            </w:pPr>
            <w:r>
              <w:rPr>
                <w:b/>
              </w:rPr>
              <w:t>Jefe de Planificación</w:t>
            </w:r>
          </w:p>
        </w:tc>
        <w:tc>
          <w:tcPr>
            <w:tcW w:w="5627" w:type="dxa"/>
          </w:tcPr>
          <w:p w14:paraId="000011EA" w14:textId="77777777" w:rsidR="008606A0" w:rsidRDefault="00000000">
            <w:pPr>
              <w:ind w:left="0" w:hanging="2"/>
            </w:pPr>
            <w:r>
              <w:t>Recibe copia del informe y remite.</w:t>
            </w:r>
          </w:p>
        </w:tc>
      </w:tr>
      <w:tr w:rsidR="008606A0" w14:paraId="19118862" w14:textId="77777777">
        <w:trPr>
          <w:trHeight w:val="330"/>
        </w:trPr>
        <w:tc>
          <w:tcPr>
            <w:tcW w:w="595" w:type="dxa"/>
          </w:tcPr>
          <w:p w14:paraId="000011EB" w14:textId="77777777" w:rsidR="008606A0" w:rsidRDefault="00000000">
            <w:pPr>
              <w:spacing w:after="0"/>
              <w:ind w:left="0" w:hanging="2"/>
              <w:rPr>
                <w:b/>
              </w:rPr>
            </w:pPr>
            <w:r>
              <w:rPr>
                <w:b/>
              </w:rPr>
              <w:t>13.</w:t>
            </w:r>
          </w:p>
        </w:tc>
        <w:tc>
          <w:tcPr>
            <w:tcW w:w="2675" w:type="dxa"/>
          </w:tcPr>
          <w:p w14:paraId="000011EC" w14:textId="77777777" w:rsidR="008606A0" w:rsidRDefault="00000000">
            <w:pPr>
              <w:spacing w:after="0"/>
              <w:ind w:left="0" w:hanging="2"/>
              <w:rPr>
                <w:b/>
              </w:rPr>
            </w:pPr>
            <w:r>
              <w:rPr>
                <w:b/>
              </w:rPr>
              <w:t xml:space="preserve">Encargado (a) de Monitoreo, Evaluación y Seguimiento  </w:t>
            </w:r>
          </w:p>
        </w:tc>
        <w:tc>
          <w:tcPr>
            <w:tcW w:w="5627" w:type="dxa"/>
          </w:tcPr>
          <w:p w14:paraId="000011ED" w14:textId="77777777" w:rsidR="008606A0" w:rsidRDefault="00000000">
            <w:pPr>
              <w:ind w:left="0" w:hanging="2"/>
            </w:pPr>
            <w:r>
              <w:t>Solicita número de referencia a Dirección Ejecutiva   y traslada oficio para rúbrica.</w:t>
            </w:r>
          </w:p>
          <w:p w14:paraId="000011EE" w14:textId="77777777" w:rsidR="008606A0" w:rsidRDefault="008606A0">
            <w:pPr>
              <w:ind w:left="0" w:hanging="2"/>
            </w:pPr>
          </w:p>
        </w:tc>
      </w:tr>
      <w:tr w:rsidR="008606A0" w14:paraId="50A9C95A" w14:textId="77777777">
        <w:trPr>
          <w:trHeight w:val="330"/>
        </w:trPr>
        <w:tc>
          <w:tcPr>
            <w:tcW w:w="595" w:type="dxa"/>
          </w:tcPr>
          <w:p w14:paraId="000011EF" w14:textId="77777777" w:rsidR="008606A0" w:rsidRDefault="00000000">
            <w:pPr>
              <w:spacing w:after="0"/>
              <w:ind w:left="0" w:hanging="2"/>
              <w:rPr>
                <w:b/>
              </w:rPr>
            </w:pPr>
            <w:r>
              <w:rPr>
                <w:b/>
              </w:rPr>
              <w:t>14.</w:t>
            </w:r>
          </w:p>
        </w:tc>
        <w:tc>
          <w:tcPr>
            <w:tcW w:w="2675" w:type="dxa"/>
          </w:tcPr>
          <w:p w14:paraId="000011F0" w14:textId="77777777" w:rsidR="008606A0" w:rsidRDefault="00000000">
            <w:pPr>
              <w:spacing w:after="0"/>
              <w:ind w:left="0" w:hanging="2"/>
              <w:rPr>
                <w:b/>
              </w:rPr>
            </w:pPr>
            <w:r>
              <w:rPr>
                <w:b/>
              </w:rPr>
              <w:t>Jefe de Planificación</w:t>
            </w:r>
          </w:p>
        </w:tc>
        <w:tc>
          <w:tcPr>
            <w:tcW w:w="5627" w:type="dxa"/>
          </w:tcPr>
          <w:p w14:paraId="000011F1" w14:textId="77777777" w:rsidR="008606A0" w:rsidRDefault="00000000">
            <w:pPr>
              <w:ind w:left="0" w:hanging="2"/>
            </w:pPr>
            <w:r>
              <w:t>Recibe, rubrica y remite.</w:t>
            </w:r>
          </w:p>
        </w:tc>
      </w:tr>
      <w:tr w:rsidR="008606A0" w14:paraId="1C9E72EA" w14:textId="77777777">
        <w:trPr>
          <w:trHeight w:val="330"/>
        </w:trPr>
        <w:tc>
          <w:tcPr>
            <w:tcW w:w="595" w:type="dxa"/>
          </w:tcPr>
          <w:p w14:paraId="000011F2" w14:textId="77777777" w:rsidR="008606A0" w:rsidRDefault="00000000">
            <w:pPr>
              <w:spacing w:after="0"/>
              <w:ind w:left="0" w:hanging="2"/>
              <w:rPr>
                <w:b/>
              </w:rPr>
            </w:pPr>
            <w:r>
              <w:rPr>
                <w:b/>
              </w:rPr>
              <w:t>15.</w:t>
            </w:r>
          </w:p>
        </w:tc>
        <w:tc>
          <w:tcPr>
            <w:tcW w:w="2675" w:type="dxa"/>
          </w:tcPr>
          <w:p w14:paraId="000011F3" w14:textId="77777777" w:rsidR="008606A0" w:rsidRDefault="00000000">
            <w:pPr>
              <w:spacing w:after="0"/>
              <w:ind w:left="0" w:hanging="2"/>
              <w:rPr>
                <w:b/>
              </w:rPr>
            </w:pPr>
            <w:bookmarkStart w:id="97" w:name="_heading=h.2koq656" w:colFirst="0" w:colLast="0"/>
            <w:bookmarkEnd w:id="97"/>
            <w:r>
              <w:rPr>
                <w:b/>
              </w:rPr>
              <w:t xml:space="preserve">Encargado (a) de Monitoreo, Evaluación y Seguimiento  </w:t>
            </w:r>
          </w:p>
        </w:tc>
        <w:tc>
          <w:tcPr>
            <w:tcW w:w="5627" w:type="dxa"/>
          </w:tcPr>
          <w:p w14:paraId="000011F4" w14:textId="77777777" w:rsidR="008606A0" w:rsidRDefault="00000000">
            <w:pPr>
              <w:spacing w:after="0"/>
              <w:ind w:left="0" w:hanging="2"/>
            </w:pPr>
            <w:r>
              <w:t>Recibe y solicita firma del Director Ejecutivo o Encargado del Despacho.</w:t>
            </w:r>
          </w:p>
          <w:p w14:paraId="000011F5" w14:textId="77777777" w:rsidR="008606A0" w:rsidRDefault="008606A0">
            <w:pPr>
              <w:ind w:left="0" w:hanging="2"/>
            </w:pPr>
          </w:p>
        </w:tc>
      </w:tr>
      <w:tr w:rsidR="008606A0" w14:paraId="05AB4018" w14:textId="77777777">
        <w:trPr>
          <w:trHeight w:val="567"/>
        </w:trPr>
        <w:tc>
          <w:tcPr>
            <w:tcW w:w="595" w:type="dxa"/>
          </w:tcPr>
          <w:p w14:paraId="000011F6" w14:textId="77777777" w:rsidR="008606A0" w:rsidRDefault="00000000">
            <w:pPr>
              <w:spacing w:after="0"/>
              <w:ind w:left="0" w:hanging="2"/>
            </w:pPr>
            <w:r>
              <w:rPr>
                <w:b/>
              </w:rPr>
              <w:t>16.</w:t>
            </w:r>
          </w:p>
        </w:tc>
        <w:tc>
          <w:tcPr>
            <w:tcW w:w="2675" w:type="dxa"/>
          </w:tcPr>
          <w:p w14:paraId="000011F7" w14:textId="77777777" w:rsidR="008606A0" w:rsidRDefault="00000000">
            <w:pPr>
              <w:spacing w:after="0"/>
              <w:ind w:left="0" w:hanging="2"/>
              <w:rPr>
                <w:rFonts w:ascii="Times New Roman" w:eastAsia="Times New Roman" w:hAnsi="Times New Roman" w:cs="Times New Roman"/>
              </w:rPr>
            </w:pPr>
            <w:r>
              <w:rPr>
                <w:b/>
              </w:rPr>
              <w:t>Dirección Ejecutiva/Encargado del Despacho</w:t>
            </w:r>
          </w:p>
        </w:tc>
        <w:tc>
          <w:tcPr>
            <w:tcW w:w="5627" w:type="dxa"/>
          </w:tcPr>
          <w:p w14:paraId="000011F8" w14:textId="77777777" w:rsidR="008606A0" w:rsidRDefault="00000000">
            <w:pPr>
              <w:ind w:left="0" w:hanging="2"/>
              <w:rPr>
                <w:rFonts w:ascii="Times New Roman" w:eastAsia="Times New Roman" w:hAnsi="Times New Roman" w:cs="Times New Roman"/>
              </w:rPr>
            </w:pPr>
            <w:r>
              <w:t>Firma y sella oficios.</w:t>
            </w:r>
          </w:p>
        </w:tc>
      </w:tr>
      <w:tr w:rsidR="008606A0" w14:paraId="15C69E54" w14:textId="77777777">
        <w:trPr>
          <w:trHeight w:val="567"/>
        </w:trPr>
        <w:tc>
          <w:tcPr>
            <w:tcW w:w="595" w:type="dxa"/>
          </w:tcPr>
          <w:p w14:paraId="000011F9" w14:textId="77777777" w:rsidR="008606A0" w:rsidRDefault="00000000">
            <w:pPr>
              <w:spacing w:after="0"/>
              <w:ind w:left="0" w:hanging="2"/>
              <w:rPr>
                <w:b/>
              </w:rPr>
            </w:pPr>
            <w:r>
              <w:rPr>
                <w:b/>
              </w:rPr>
              <w:t>17.</w:t>
            </w:r>
          </w:p>
        </w:tc>
        <w:tc>
          <w:tcPr>
            <w:tcW w:w="2675" w:type="dxa"/>
            <w:vMerge w:val="restart"/>
          </w:tcPr>
          <w:p w14:paraId="000011FA" w14:textId="77777777" w:rsidR="008606A0" w:rsidRDefault="00000000">
            <w:pPr>
              <w:spacing w:after="0"/>
              <w:ind w:left="0" w:hanging="2"/>
              <w:rPr>
                <w:rFonts w:ascii="Times New Roman" w:eastAsia="Times New Roman" w:hAnsi="Times New Roman" w:cs="Times New Roman"/>
              </w:rPr>
            </w:pPr>
            <w:bookmarkStart w:id="98" w:name="_heading=h.zu0gcz" w:colFirst="0" w:colLast="0"/>
            <w:bookmarkEnd w:id="98"/>
            <w:r>
              <w:rPr>
                <w:b/>
              </w:rPr>
              <w:t>Encargado (a) de Monitoreo, Evaluación y Seguimiento</w:t>
            </w:r>
          </w:p>
        </w:tc>
        <w:tc>
          <w:tcPr>
            <w:tcW w:w="5627" w:type="dxa"/>
          </w:tcPr>
          <w:p w14:paraId="000011FB" w14:textId="77777777" w:rsidR="008606A0" w:rsidRDefault="00000000">
            <w:pPr>
              <w:ind w:left="0" w:hanging="2"/>
            </w:pPr>
            <w:r>
              <w:t>Recibe y coordina entrega.</w:t>
            </w:r>
          </w:p>
        </w:tc>
      </w:tr>
      <w:tr w:rsidR="008606A0" w14:paraId="7FB4CC89" w14:textId="77777777">
        <w:trPr>
          <w:trHeight w:val="567"/>
        </w:trPr>
        <w:tc>
          <w:tcPr>
            <w:tcW w:w="595" w:type="dxa"/>
          </w:tcPr>
          <w:p w14:paraId="000011FC" w14:textId="77777777" w:rsidR="008606A0" w:rsidRDefault="00000000">
            <w:pPr>
              <w:spacing w:after="0"/>
              <w:ind w:left="0" w:hanging="2"/>
              <w:rPr>
                <w:b/>
              </w:rPr>
            </w:pPr>
            <w:r>
              <w:rPr>
                <w:b/>
              </w:rPr>
              <w:t>18.</w:t>
            </w:r>
          </w:p>
        </w:tc>
        <w:tc>
          <w:tcPr>
            <w:tcW w:w="2675" w:type="dxa"/>
            <w:vMerge/>
          </w:tcPr>
          <w:p w14:paraId="000011FD" w14:textId="77777777" w:rsidR="008606A0" w:rsidRDefault="008606A0">
            <w:pPr>
              <w:widowControl w:val="0"/>
              <w:pBdr>
                <w:top w:val="nil"/>
                <w:left w:val="nil"/>
                <w:bottom w:val="nil"/>
                <w:right w:val="nil"/>
                <w:between w:val="nil"/>
              </w:pBdr>
              <w:spacing w:after="0"/>
              <w:ind w:left="0" w:hanging="2"/>
              <w:rPr>
                <w:b/>
              </w:rPr>
            </w:pPr>
          </w:p>
        </w:tc>
        <w:tc>
          <w:tcPr>
            <w:tcW w:w="5627" w:type="dxa"/>
          </w:tcPr>
          <w:p w14:paraId="000011FE" w14:textId="77777777" w:rsidR="008606A0" w:rsidRDefault="00000000">
            <w:pPr>
              <w:ind w:left="0" w:hanging="2"/>
            </w:pPr>
            <w:r>
              <w:t>Publica en página Web, devuelve a Dirección Ejecutiva oficio original y archiva una copia para cualquier verificación.</w:t>
            </w:r>
          </w:p>
        </w:tc>
      </w:tr>
      <w:tr w:rsidR="008606A0" w14:paraId="5617A3AC" w14:textId="77777777">
        <w:trPr>
          <w:trHeight w:val="315"/>
        </w:trPr>
        <w:tc>
          <w:tcPr>
            <w:tcW w:w="595" w:type="dxa"/>
          </w:tcPr>
          <w:p w14:paraId="000011FF" w14:textId="77777777" w:rsidR="008606A0" w:rsidRDefault="00000000">
            <w:pPr>
              <w:spacing w:after="0"/>
              <w:ind w:left="0" w:hanging="2"/>
            </w:pPr>
            <w:r>
              <w:rPr>
                <w:b/>
              </w:rPr>
              <w:t>19.</w:t>
            </w:r>
          </w:p>
        </w:tc>
        <w:tc>
          <w:tcPr>
            <w:tcW w:w="8302" w:type="dxa"/>
            <w:gridSpan w:val="2"/>
          </w:tcPr>
          <w:p w14:paraId="00001200" w14:textId="77777777" w:rsidR="008606A0" w:rsidRDefault="00000000">
            <w:pPr>
              <w:ind w:left="0" w:hanging="2"/>
              <w:jc w:val="center"/>
              <w:rPr>
                <w:rFonts w:ascii="Times New Roman" w:eastAsia="Times New Roman" w:hAnsi="Times New Roman" w:cs="Times New Roman"/>
              </w:rPr>
            </w:pPr>
            <w:r>
              <w:rPr>
                <w:b/>
              </w:rPr>
              <w:t>Fin de procedimiento.</w:t>
            </w:r>
          </w:p>
        </w:tc>
      </w:tr>
    </w:tbl>
    <w:p w14:paraId="00001202" w14:textId="77777777" w:rsidR="008606A0" w:rsidRDefault="008606A0">
      <w:pPr>
        <w:ind w:left="0" w:hanging="2"/>
      </w:pPr>
    </w:p>
    <w:p w14:paraId="3C298A3B" w14:textId="77777777" w:rsidR="003E0CFB" w:rsidRDefault="003E0CFB">
      <w:pPr>
        <w:ind w:left="0" w:hanging="2"/>
      </w:pPr>
    </w:p>
    <w:p w14:paraId="07B8365D" w14:textId="77777777" w:rsidR="003E0CFB" w:rsidRDefault="003E0CFB">
      <w:pPr>
        <w:ind w:left="0" w:hanging="2"/>
      </w:pPr>
    </w:p>
    <w:p w14:paraId="42A16B90" w14:textId="77777777" w:rsidR="003E0CFB" w:rsidRDefault="003E0CFB">
      <w:pPr>
        <w:ind w:left="0" w:hanging="2"/>
      </w:pPr>
    </w:p>
    <w:p w14:paraId="00001203" w14:textId="77777777" w:rsidR="008606A0" w:rsidRDefault="008606A0">
      <w:pPr>
        <w:ind w:left="0" w:hanging="2"/>
        <w:rPr>
          <w:b/>
        </w:rPr>
      </w:pPr>
    </w:p>
    <w:p w14:paraId="00001204" w14:textId="77777777" w:rsidR="008606A0" w:rsidRDefault="00000000">
      <w:pPr>
        <w:ind w:left="0" w:hanging="2"/>
        <w:rPr>
          <w:b/>
        </w:rPr>
      </w:pPr>
      <w:r>
        <w:rPr>
          <w:b/>
        </w:rPr>
        <w:lastRenderedPageBreak/>
        <w:t xml:space="preserve">15.23.2 FLUJOGRAMA DE PROCEDIMIENTO PARA LA ELABORACIÓN DE INFORME ANUAL AL PRESIDENTE DE LA REPÚBLICA. </w:t>
      </w:r>
    </w:p>
    <w:p w14:paraId="00001205" w14:textId="63DCC24D" w:rsidR="008606A0" w:rsidRDefault="003E0CFB" w:rsidP="000C647B">
      <w:pPr>
        <w:ind w:left="0" w:hanging="2"/>
        <w:rPr>
          <w:b/>
        </w:rPr>
      </w:pPr>
      <w:r>
        <w:object w:dxaOrig="8640" w:dyaOrig="10575" w14:anchorId="7EEF6A44">
          <v:shape id="_x0000_i1069" type="#_x0000_t75" style="width:6in;height:519.75pt" o:ole="">
            <v:imagedata r:id="rId103" o:title=""/>
          </v:shape>
          <o:OLEObject Type="Embed" ProgID="Visio.Drawing.15" ShapeID="_x0000_i1069" DrawAspect="Content" ObjectID="_1772367736" r:id="rId104"/>
        </w:object>
      </w:r>
    </w:p>
    <w:p w14:paraId="00001207" w14:textId="77777777" w:rsidR="008606A0" w:rsidRDefault="00000000" w:rsidP="000C647B">
      <w:pPr>
        <w:ind w:left="0" w:hanging="2"/>
        <w:rPr>
          <w:b/>
        </w:rPr>
      </w:pPr>
      <w:r>
        <w:object w:dxaOrig="8640" w:dyaOrig="11775" w14:anchorId="31F233D1">
          <v:shape id="_x0000_i1070" type="#_x0000_t75" style="width:6in;height:588.75pt" o:ole="">
            <v:imagedata r:id="rId105" o:title=""/>
          </v:shape>
          <o:OLEObject Type="Embed" ProgID="Visio.Drawing.15" ShapeID="_x0000_i1070" DrawAspect="Content" ObjectID="_1772367737" r:id="rId106"/>
        </w:object>
      </w:r>
    </w:p>
    <w:p w14:paraId="00001208" w14:textId="4BE5C4C6" w:rsidR="008606A0" w:rsidRDefault="00000000" w:rsidP="001E6748">
      <w:pPr>
        <w:pStyle w:val="Ttulo2"/>
        <w:ind w:left="0" w:hanging="2"/>
      </w:pPr>
      <w:bookmarkStart w:id="99" w:name="_Toc161750298"/>
      <w:r>
        <w:lastRenderedPageBreak/>
        <w:t>15.24 PROCEDIMIENTO PARA INGRESO DE EJECUCIÓN CUATRIMESTRAL AL SISTEMA DE PLANES SIPLAN.</w:t>
      </w:r>
      <w:r w:rsidR="0071617D">
        <w:t xml:space="preserve"> (CUATRIMESTRAL).</w:t>
      </w:r>
      <w:bookmarkEnd w:id="99"/>
    </w:p>
    <w:p w14:paraId="00001209" w14:textId="77777777" w:rsidR="008606A0" w:rsidRDefault="008606A0" w:rsidP="001E6748">
      <w:pPr>
        <w:spacing w:after="0"/>
        <w:ind w:left="0" w:hanging="2"/>
      </w:pPr>
    </w:p>
    <w:p w14:paraId="0000120A" w14:textId="03803B04" w:rsidR="008606A0" w:rsidRDefault="00000000" w:rsidP="001E6748">
      <w:pPr>
        <w:numPr>
          <w:ilvl w:val="0"/>
          <w:numId w:val="44"/>
        </w:numPr>
        <w:pBdr>
          <w:top w:val="nil"/>
          <w:left w:val="nil"/>
          <w:bottom w:val="nil"/>
          <w:right w:val="nil"/>
          <w:between w:val="nil"/>
        </w:pBdr>
        <w:spacing w:after="0"/>
        <w:ind w:left="0" w:hanging="2"/>
        <w:rPr>
          <w:color w:val="000000"/>
          <w:szCs w:val="20"/>
        </w:rPr>
      </w:pPr>
      <w:r>
        <w:rPr>
          <w:b/>
          <w:color w:val="000000"/>
          <w:szCs w:val="20"/>
        </w:rPr>
        <w:t xml:space="preserve">Analista de Planificación: </w:t>
      </w:r>
      <w:r>
        <w:rPr>
          <w:color w:val="000000"/>
          <w:szCs w:val="20"/>
        </w:rPr>
        <w:t>Elabora oficio para solicitar a la DAF reportes analíticos de ejecución física y financiera mensual y cuatrimestral de los sistemas SIGES y SICOIN firmados y sellados por la DAF, y traslada para firma de</w:t>
      </w:r>
      <w:r w:rsidR="001E6748">
        <w:rPr>
          <w:color w:val="000000"/>
          <w:szCs w:val="20"/>
        </w:rPr>
        <w:t>l</w:t>
      </w:r>
      <w:r>
        <w:rPr>
          <w:color w:val="000000"/>
          <w:szCs w:val="20"/>
        </w:rPr>
        <w:t xml:space="preserve"> Jefe de Planificación.</w:t>
      </w:r>
    </w:p>
    <w:p w14:paraId="0000120B" w14:textId="77777777" w:rsidR="008606A0" w:rsidRDefault="008606A0">
      <w:pPr>
        <w:pBdr>
          <w:top w:val="nil"/>
          <w:left w:val="nil"/>
          <w:bottom w:val="nil"/>
          <w:right w:val="nil"/>
          <w:between w:val="nil"/>
        </w:pBdr>
        <w:spacing w:after="0" w:line="259" w:lineRule="auto"/>
        <w:ind w:left="0" w:hanging="2"/>
        <w:rPr>
          <w:color w:val="000000"/>
          <w:szCs w:val="20"/>
        </w:rPr>
      </w:pPr>
    </w:p>
    <w:p w14:paraId="0000120C" w14:textId="77777777" w:rsidR="008606A0" w:rsidRDefault="00000000">
      <w:pPr>
        <w:numPr>
          <w:ilvl w:val="0"/>
          <w:numId w:val="44"/>
        </w:numPr>
        <w:pBdr>
          <w:top w:val="nil"/>
          <w:left w:val="nil"/>
          <w:bottom w:val="nil"/>
          <w:right w:val="nil"/>
          <w:between w:val="nil"/>
        </w:pBdr>
        <w:spacing w:after="0" w:line="259" w:lineRule="auto"/>
        <w:ind w:left="0" w:hanging="2"/>
        <w:rPr>
          <w:color w:val="000000"/>
          <w:szCs w:val="20"/>
        </w:rPr>
      </w:pPr>
      <w:r>
        <w:rPr>
          <w:b/>
          <w:color w:val="000000"/>
          <w:szCs w:val="20"/>
        </w:rPr>
        <w:t>Jefe de Planificación:</w:t>
      </w:r>
      <w:r>
        <w:rPr>
          <w:color w:val="000000"/>
          <w:szCs w:val="20"/>
        </w:rPr>
        <w:t xml:space="preserve"> Revisa oficio, firma y gira instrucciones para que se traslade.</w:t>
      </w:r>
    </w:p>
    <w:p w14:paraId="0000120D" w14:textId="77777777" w:rsidR="008606A0" w:rsidRDefault="008606A0">
      <w:pPr>
        <w:pBdr>
          <w:top w:val="nil"/>
          <w:left w:val="nil"/>
          <w:bottom w:val="nil"/>
          <w:right w:val="nil"/>
          <w:between w:val="nil"/>
        </w:pBdr>
        <w:spacing w:after="0"/>
        <w:ind w:left="0" w:hanging="2"/>
        <w:rPr>
          <w:color w:val="000000"/>
          <w:szCs w:val="20"/>
        </w:rPr>
      </w:pPr>
    </w:p>
    <w:p w14:paraId="0000120E" w14:textId="77777777" w:rsidR="008606A0" w:rsidRDefault="00000000">
      <w:pPr>
        <w:numPr>
          <w:ilvl w:val="0"/>
          <w:numId w:val="44"/>
        </w:numPr>
        <w:pBdr>
          <w:top w:val="nil"/>
          <w:left w:val="nil"/>
          <w:bottom w:val="nil"/>
          <w:right w:val="nil"/>
          <w:between w:val="nil"/>
        </w:pBdr>
        <w:spacing w:after="0" w:line="259" w:lineRule="auto"/>
        <w:ind w:left="0" w:hanging="2"/>
        <w:rPr>
          <w:color w:val="000000"/>
          <w:szCs w:val="20"/>
        </w:rPr>
      </w:pPr>
      <w:r>
        <w:rPr>
          <w:b/>
          <w:color w:val="000000"/>
          <w:szCs w:val="20"/>
        </w:rPr>
        <w:t>Analista de Planificación:</w:t>
      </w:r>
      <w:r>
        <w:rPr>
          <w:color w:val="000000"/>
          <w:szCs w:val="20"/>
        </w:rPr>
        <w:t xml:space="preserve"> Recibe oficio de respuesta con reportes de ejecución firmados y sellados, procede a revisión de los datos para poder ingresar al sistema.</w:t>
      </w:r>
    </w:p>
    <w:p w14:paraId="0000120F" w14:textId="77777777" w:rsidR="008606A0" w:rsidRDefault="008606A0">
      <w:pPr>
        <w:pBdr>
          <w:top w:val="nil"/>
          <w:left w:val="nil"/>
          <w:bottom w:val="nil"/>
          <w:right w:val="nil"/>
          <w:between w:val="nil"/>
        </w:pBdr>
        <w:spacing w:after="0"/>
        <w:ind w:left="0" w:hanging="2"/>
        <w:rPr>
          <w:color w:val="000000"/>
          <w:szCs w:val="20"/>
        </w:rPr>
      </w:pPr>
    </w:p>
    <w:p w14:paraId="00001210" w14:textId="77777777" w:rsidR="008606A0" w:rsidRDefault="00000000">
      <w:pPr>
        <w:numPr>
          <w:ilvl w:val="0"/>
          <w:numId w:val="44"/>
        </w:numPr>
        <w:pBdr>
          <w:top w:val="nil"/>
          <w:left w:val="nil"/>
          <w:bottom w:val="nil"/>
          <w:right w:val="nil"/>
          <w:between w:val="nil"/>
        </w:pBdr>
        <w:spacing w:after="0" w:line="259" w:lineRule="auto"/>
        <w:ind w:left="0" w:hanging="2"/>
        <w:rPr>
          <w:color w:val="000000"/>
          <w:szCs w:val="20"/>
        </w:rPr>
      </w:pPr>
      <w:r>
        <w:rPr>
          <w:color w:val="000000"/>
          <w:szCs w:val="20"/>
        </w:rPr>
        <w:t>Solicita al Encargado de Monitoreo, Evaluación y Seguimiento reportes de Ejecución de Metas Físicas.</w:t>
      </w:r>
    </w:p>
    <w:p w14:paraId="00001211" w14:textId="77777777" w:rsidR="008606A0" w:rsidRDefault="008606A0">
      <w:pPr>
        <w:pBdr>
          <w:top w:val="nil"/>
          <w:left w:val="nil"/>
          <w:bottom w:val="nil"/>
          <w:right w:val="nil"/>
          <w:between w:val="nil"/>
        </w:pBdr>
        <w:spacing w:after="0"/>
        <w:ind w:left="0" w:hanging="2"/>
        <w:rPr>
          <w:color w:val="000000"/>
          <w:szCs w:val="20"/>
        </w:rPr>
      </w:pPr>
    </w:p>
    <w:p w14:paraId="00001212" w14:textId="77777777" w:rsidR="008606A0" w:rsidRDefault="00000000">
      <w:pPr>
        <w:numPr>
          <w:ilvl w:val="0"/>
          <w:numId w:val="44"/>
        </w:numPr>
        <w:pBdr>
          <w:top w:val="nil"/>
          <w:left w:val="nil"/>
          <w:bottom w:val="nil"/>
          <w:right w:val="nil"/>
          <w:between w:val="nil"/>
        </w:pBdr>
        <w:spacing w:after="0" w:line="259" w:lineRule="auto"/>
        <w:ind w:left="0" w:hanging="2"/>
        <w:rPr>
          <w:color w:val="000000"/>
          <w:szCs w:val="20"/>
        </w:rPr>
      </w:pPr>
      <w:r>
        <w:rPr>
          <w:b/>
          <w:color w:val="000000"/>
          <w:szCs w:val="20"/>
        </w:rPr>
        <w:t xml:space="preserve">Encargado (a) de Monitoreo, Evaluación y Seguimiento: </w:t>
      </w:r>
      <w:r>
        <w:rPr>
          <w:color w:val="000000"/>
          <w:szCs w:val="20"/>
        </w:rPr>
        <w:t>Remite reportes.</w:t>
      </w:r>
    </w:p>
    <w:p w14:paraId="00001213" w14:textId="77777777" w:rsidR="008606A0" w:rsidRDefault="008606A0">
      <w:pPr>
        <w:pBdr>
          <w:top w:val="nil"/>
          <w:left w:val="nil"/>
          <w:bottom w:val="nil"/>
          <w:right w:val="nil"/>
          <w:between w:val="nil"/>
        </w:pBdr>
        <w:spacing w:after="0"/>
        <w:ind w:left="0" w:hanging="2"/>
        <w:rPr>
          <w:color w:val="000000"/>
          <w:szCs w:val="20"/>
        </w:rPr>
      </w:pPr>
    </w:p>
    <w:p w14:paraId="00001214" w14:textId="77777777" w:rsidR="008606A0" w:rsidRDefault="00000000">
      <w:pPr>
        <w:numPr>
          <w:ilvl w:val="0"/>
          <w:numId w:val="44"/>
        </w:numPr>
        <w:pBdr>
          <w:top w:val="nil"/>
          <w:left w:val="nil"/>
          <w:bottom w:val="nil"/>
          <w:right w:val="nil"/>
          <w:between w:val="nil"/>
        </w:pBdr>
        <w:spacing w:after="0" w:line="259" w:lineRule="auto"/>
        <w:ind w:left="0" w:hanging="2"/>
        <w:rPr>
          <w:color w:val="000000"/>
          <w:szCs w:val="20"/>
        </w:rPr>
      </w:pPr>
      <w:r>
        <w:rPr>
          <w:b/>
          <w:color w:val="000000"/>
          <w:szCs w:val="20"/>
        </w:rPr>
        <w:t>Analista de Planificación</w:t>
      </w:r>
      <w:r>
        <w:rPr>
          <w:color w:val="000000"/>
          <w:szCs w:val="20"/>
        </w:rPr>
        <w:t xml:space="preserve"> Ingresa al SIPLAN en el módulo de Ejecución POA, hace clic en el apartado 2024 en donde aparecen desplegados los productos y subproductos.</w:t>
      </w:r>
    </w:p>
    <w:p w14:paraId="00001215" w14:textId="77777777" w:rsidR="008606A0" w:rsidRDefault="008606A0">
      <w:pPr>
        <w:pBdr>
          <w:top w:val="nil"/>
          <w:left w:val="nil"/>
          <w:bottom w:val="nil"/>
          <w:right w:val="nil"/>
          <w:between w:val="nil"/>
        </w:pBdr>
        <w:spacing w:after="0"/>
        <w:ind w:left="0" w:hanging="2"/>
        <w:rPr>
          <w:color w:val="000000"/>
          <w:szCs w:val="20"/>
        </w:rPr>
      </w:pPr>
    </w:p>
    <w:p w14:paraId="00001216" w14:textId="77777777" w:rsidR="008606A0" w:rsidRDefault="00000000">
      <w:pPr>
        <w:numPr>
          <w:ilvl w:val="0"/>
          <w:numId w:val="44"/>
        </w:numPr>
        <w:pBdr>
          <w:top w:val="nil"/>
          <w:left w:val="nil"/>
          <w:bottom w:val="nil"/>
          <w:right w:val="nil"/>
          <w:between w:val="nil"/>
        </w:pBdr>
        <w:spacing w:after="0" w:line="259" w:lineRule="auto"/>
        <w:ind w:left="0" w:hanging="2"/>
        <w:rPr>
          <w:color w:val="000000"/>
          <w:szCs w:val="20"/>
        </w:rPr>
      </w:pPr>
      <w:r>
        <w:rPr>
          <w:color w:val="000000"/>
          <w:szCs w:val="20"/>
        </w:rPr>
        <w:t xml:space="preserve">Realiza el ingreso de datos de ejecución física por cada producto (a nivel de producto solo se puede ingresar la </w:t>
      </w:r>
      <w:proofErr w:type="gramStart"/>
      <w:r>
        <w:rPr>
          <w:color w:val="000000"/>
          <w:szCs w:val="20"/>
        </w:rPr>
        <w:t>meta  física</w:t>
      </w:r>
      <w:proofErr w:type="gramEnd"/>
      <w:r>
        <w:rPr>
          <w:color w:val="000000"/>
          <w:szCs w:val="20"/>
        </w:rPr>
        <w:t>, no datos financieros) durante los meses del cuatrimestre que corresponda.</w:t>
      </w:r>
    </w:p>
    <w:p w14:paraId="00001217" w14:textId="77777777" w:rsidR="008606A0" w:rsidRDefault="008606A0">
      <w:pPr>
        <w:pBdr>
          <w:top w:val="nil"/>
          <w:left w:val="nil"/>
          <w:bottom w:val="nil"/>
          <w:right w:val="nil"/>
          <w:between w:val="nil"/>
        </w:pBdr>
        <w:spacing w:after="0"/>
        <w:ind w:left="0" w:hanging="2"/>
        <w:rPr>
          <w:color w:val="000000"/>
          <w:szCs w:val="20"/>
        </w:rPr>
      </w:pPr>
    </w:p>
    <w:p w14:paraId="00001218" w14:textId="77777777" w:rsidR="008606A0" w:rsidRDefault="00000000">
      <w:pPr>
        <w:numPr>
          <w:ilvl w:val="0"/>
          <w:numId w:val="44"/>
        </w:numPr>
        <w:pBdr>
          <w:top w:val="nil"/>
          <w:left w:val="nil"/>
          <w:bottom w:val="nil"/>
          <w:right w:val="nil"/>
          <w:between w:val="nil"/>
        </w:pBdr>
        <w:spacing w:after="0" w:line="259" w:lineRule="auto"/>
        <w:ind w:left="0" w:hanging="2"/>
        <w:rPr>
          <w:color w:val="000000"/>
          <w:szCs w:val="20"/>
        </w:rPr>
      </w:pPr>
      <w:r>
        <w:rPr>
          <w:color w:val="000000"/>
          <w:szCs w:val="20"/>
        </w:rPr>
        <w:t>Registra dando clic en el botón de guardar.</w:t>
      </w:r>
    </w:p>
    <w:p w14:paraId="00001219" w14:textId="77777777" w:rsidR="008606A0" w:rsidRDefault="008606A0">
      <w:pPr>
        <w:pBdr>
          <w:top w:val="nil"/>
          <w:left w:val="nil"/>
          <w:bottom w:val="nil"/>
          <w:right w:val="nil"/>
          <w:between w:val="nil"/>
        </w:pBdr>
        <w:spacing w:after="0"/>
        <w:ind w:left="0" w:hanging="2"/>
        <w:rPr>
          <w:color w:val="000000"/>
          <w:szCs w:val="20"/>
        </w:rPr>
      </w:pPr>
    </w:p>
    <w:p w14:paraId="0000121A" w14:textId="77777777" w:rsidR="008606A0" w:rsidRDefault="00000000">
      <w:pPr>
        <w:numPr>
          <w:ilvl w:val="0"/>
          <w:numId w:val="44"/>
        </w:numPr>
        <w:pBdr>
          <w:top w:val="nil"/>
          <w:left w:val="nil"/>
          <w:bottom w:val="nil"/>
          <w:right w:val="nil"/>
          <w:between w:val="nil"/>
        </w:pBdr>
        <w:spacing w:after="0" w:line="259" w:lineRule="auto"/>
        <w:ind w:left="0" w:hanging="2"/>
        <w:rPr>
          <w:color w:val="000000"/>
          <w:szCs w:val="20"/>
        </w:rPr>
      </w:pPr>
      <w:r>
        <w:rPr>
          <w:color w:val="000000"/>
          <w:szCs w:val="20"/>
        </w:rPr>
        <w:t>Ingresa los datos de ejecución física de los subproductos.</w:t>
      </w:r>
    </w:p>
    <w:p w14:paraId="0000121B" w14:textId="77777777" w:rsidR="008606A0" w:rsidRDefault="008606A0">
      <w:pPr>
        <w:pBdr>
          <w:top w:val="nil"/>
          <w:left w:val="nil"/>
          <w:bottom w:val="nil"/>
          <w:right w:val="nil"/>
          <w:between w:val="nil"/>
        </w:pBdr>
        <w:spacing w:after="0"/>
        <w:ind w:left="0" w:hanging="2"/>
        <w:rPr>
          <w:color w:val="000000"/>
          <w:szCs w:val="20"/>
        </w:rPr>
      </w:pPr>
    </w:p>
    <w:p w14:paraId="0000121C" w14:textId="77777777" w:rsidR="008606A0" w:rsidRDefault="00000000">
      <w:pPr>
        <w:numPr>
          <w:ilvl w:val="0"/>
          <w:numId w:val="44"/>
        </w:numPr>
        <w:pBdr>
          <w:top w:val="nil"/>
          <w:left w:val="nil"/>
          <w:bottom w:val="nil"/>
          <w:right w:val="nil"/>
          <w:between w:val="nil"/>
        </w:pBdr>
        <w:spacing w:after="0" w:line="259" w:lineRule="auto"/>
        <w:ind w:left="0" w:hanging="2"/>
        <w:rPr>
          <w:color w:val="000000"/>
          <w:szCs w:val="20"/>
        </w:rPr>
      </w:pPr>
      <w:r>
        <w:rPr>
          <w:color w:val="000000"/>
          <w:szCs w:val="20"/>
        </w:rPr>
        <w:t>Usa los datos de presupuesto ejecutado de los reportes remitidos por la DAF para ingresar en los cuatro meses que corresponde al cuatrimestre.</w:t>
      </w:r>
    </w:p>
    <w:p w14:paraId="0000121D" w14:textId="77777777" w:rsidR="008606A0" w:rsidRDefault="008606A0">
      <w:pPr>
        <w:pBdr>
          <w:top w:val="nil"/>
          <w:left w:val="nil"/>
          <w:bottom w:val="nil"/>
          <w:right w:val="nil"/>
          <w:between w:val="nil"/>
        </w:pBdr>
        <w:spacing w:after="0"/>
        <w:ind w:left="0" w:hanging="2"/>
        <w:rPr>
          <w:color w:val="000000"/>
          <w:szCs w:val="20"/>
        </w:rPr>
      </w:pPr>
    </w:p>
    <w:p w14:paraId="0000121E" w14:textId="77777777" w:rsidR="008606A0" w:rsidRDefault="00000000">
      <w:pPr>
        <w:numPr>
          <w:ilvl w:val="0"/>
          <w:numId w:val="44"/>
        </w:numPr>
        <w:pBdr>
          <w:top w:val="nil"/>
          <w:left w:val="nil"/>
          <w:bottom w:val="nil"/>
          <w:right w:val="nil"/>
          <w:between w:val="nil"/>
        </w:pBdr>
        <w:spacing w:after="0" w:line="259" w:lineRule="auto"/>
        <w:ind w:left="0" w:hanging="2"/>
        <w:rPr>
          <w:color w:val="000000"/>
          <w:szCs w:val="20"/>
        </w:rPr>
      </w:pPr>
      <w:r>
        <w:rPr>
          <w:color w:val="000000"/>
          <w:szCs w:val="20"/>
        </w:rPr>
        <w:t>Registra dando clic en el botón de guardar.</w:t>
      </w:r>
    </w:p>
    <w:p w14:paraId="0000121F" w14:textId="77777777" w:rsidR="008606A0" w:rsidRDefault="008606A0">
      <w:pPr>
        <w:pBdr>
          <w:top w:val="nil"/>
          <w:left w:val="nil"/>
          <w:bottom w:val="nil"/>
          <w:right w:val="nil"/>
          <w:between w:val="nil"/>
        </w:pBdr>
        <w:spacing w:after="0"/>
        <w:ind w:left="0" w:hanging="2"/>
        <w:rPr>
          <w:color w:val="000000"/>
          <w:szCs w:val="20"/>
        </w:rPr>
      </w:pPr>
    </w:p>
    <w:p w14:paraId="00001220" w14:textId="77777777" w:rsidR="008606A0" w:rsidRDefault="00000000">
      <w:pPr>
        <w:numPr>
          <w:ilvl w:val="0"/>
          <w:numId w:val="44"/>
        </w:numPr>
        <w:pBdr>
          <w:top w:val="nil"/>
          <w:left w:val="nil"/>
          <w:bottom w:val="nil"/>
          <w:right w:val="nil"/>
          <w:between w:val="nil"/>
        </w:pBdr>
        <w:spacing w:after="0" w:line="259" w:lineRule="auto"/>
        <w:ind w:left="0" w:hanging="2"/>
        <w:rPr>
          <w:color w:val="000000"/>
          <w:szCs w:val="20"/>
        </w:rPr>
      </w:pPr>
      <w:r>
        <w:rPr>
          <w:color w:val="000000"/>
          <w:szCs w:val="20"/>
        </w:rPr>
        <w:t>Realiza una revisión confrontando los datos de los reportes impresos con los datos ingresados en cada apartado de productos y subproductos.</w:t>
      </w:r>
    </w:p>
    <w:p w14:paraId="00001221" w14:textId="77777777" w:rsidR="008606A0" w:rsidRDefault="008606A0">
      <w:pPr>
        <w:pBdr>
          <w:top w:val="nil"/>
          <w:left w:val="nil"/>
          <w:bottom w:val="nil"/>
          <w:right w:val="nil"/>
          <w:between w:val="nil"/>
        </w:pBdr>
        <w:spacing w:after="0"/>
        <w:ind w:left="0" w:hanging="2"/>
        <w:rPr>
          <w:color w:val="000000"/>
          <w:szCs w:val="20"/>
        </w:rPr>
      </w:pPr>
    </w:p>
    <w:p w14:paraId="00001222" w14:textId="77777777" w:rsidR="008606A0" w:rsidRDefault="00000000">
      <w:pPr>
        <w:numPr>
          <w:ilvl w:val="0"/>
          <w:numId w:val="44"/>
        </w:numPr>
        <w:pBdr>
          <w:top w:val="nil"/>
          <w:left w:val="nil"/>
          <w:bottom w:val="nil"/>
          <w:right w:val="nil"/>
          <w:between w:val="nil"/>
        </w:pBdr>
        <w:spacing w:after="0" w:line="259" w:lineRule="auto"/>
        <w:ind w:left="0" w:hanging="2"/>
        <w:rPr>
          <w:color w:val="000000"/>
          <w:szCs w:val="20"/>
        </w:rPr>
      </w:pPr>
      <w:r>
        <w:rPr>
          <w:color w:val="000000"/>
          <w:szCs w:val="20"/>
        </w:rPr>
        <w:t xml:space="preserve">Selecciona el icono de “Generar reporte de ejecución”, da clic y genera 2 reportes con rubrica y sello y traslada al Encargado (a) de Monitoreo, Evaluación y Seguimiento. </w:t>
      </w:r>
    </w:p>
    <w:p w14:paraId="00001223" w14:textId="77777777" w:rsidR="008606A0" w:rsidRDefault="008606A0">
      <w:pPr>
        <w:pBdr>
          <w:top w:val="nil"/>
          <w:left w:val="nil"/>
          <w:bottom w:val="nil"/>
          <w:right w:val="nil"/>
          <w:between w:val="nil"/>
        </w:pBdr>
        <w:spacing w:after="0"/>
        <w:ind w:left="0" w:hanging="2"/>
        <w:rPr>
          <w:color w:val="000000"/>
          <w:szCs w:val="20"/>
        </w:rPr>
      </w:pPr>
    </w:p>
    <w:p w14:paraId="00001224" w14:textId="77777777" w:rsidR="008606A0" w:rsidRDefault="00000000">
      <w:pPr>
        <w:numPr>
          <w:ilvl w:val="0"/>
          <w:numId w:val="44"/>
        </w:numPr>
        <w:pBdr>
          <w:top w:val="nil"/>
          <w:left w:val="nil"/>
          <w:bottom w:val="nil"/>
          <w:right w:val="nil"/>
          <w:between w:val="nil"/>
        </w:pBdr>
        <w:spacing w:after="0" w:line="259" w:lineRule="auto"/>
        <w:ind w:left="0" w:hanging="2"/>
        <w:rPr>
          <w:color w:val="000000"/>
          <w:szCs w:val="20"/>
        </w:rPr>
      </w:pPr>
      <w:r>
        <w:rPr>
          <w:b/>
          <w:color w:val="000000"/>
          <w:szCs w:val="20"/>
        </w:rPr>
        <w:lastRenderedPageBreak/>
        <w:t xml:space="preserve">Encargado (a) de Monitoreo, Evaluación y Seguimiento: </w:t>
      </w:r>
      <w:r>
        <w:rPr>
          <w:color w:val="000000"/>
          <w:szCs w:val="20"/>
        </w:rPr>
        <w:t>Recibe reporte de SIPLAN de la Analista de Planificación, integra al informe narrativo, que deben coincidir respecto a ejecución de metas físicas.</w:t>
      </w:r>
    </w:p>
    <w:p w14:paraId="00001225" w14:textId="77777777" w:rsidR="008606A0" w:rsidRDefault="008606A0">
      <w:pPr>
        <w:pBdr>
          <w:top w:val="nil"/>
          <w:left w:val="nil"/>
          <w:bottom w:val="nil"/>
          <w:right w:val="nil"/>
          <w:between w:val="nil"/>
        </w:pBdr>
        <w:spacing w:after="0"/>
        <w:ind w:left="0" w:hanging="2"/>
        <w:rPr>
          <w:color w:val="000000"/>
          <w:szCs w:val="20"/>
        </w:rPr>
      </w:pPr>
    </w:p>
    <w:p w14:paraId="00001226" w14:textId="77777777" w:rsidR="008606A0" w:rsidRDefault="00000000">
      <w:pPr>
        <w:numPr>
          <w:ilvl w:val="0"/>
          <w:numId w:val="44"/>
        </w:numPr>
        <w:pBdr>
          <w:top w:val="nil"/>
          <w:left w:val="nil"/>
          <w:bottom w:val="nil"/>
          <w:right w:val="nil"/>
          <w:between w:val="nil"/>
        </w:pBdr>
        <w:spacing w:after="0" w:line="259" w:lineRule="auto"/>
        <w:ind w:left="0" w:hanging="2"/>
        <w:rPr>
          <w:color w:val="000000"/>
          <w:szCs w:val="20"/>
        </w:rPr>
      </w:pPr>
      <w:r>
        <w:rPr>
          <w:b/>
          <w:color w:val="000000"/>
          <w:szCs w:val="20"/>
        </w:rPr>
        <w:t xml:space="preserve">Jefe de Planificación: </w:t>
      </w:r>
      <w:r>
        <w:rPr>
          <w:color w:val="000000"/>
          <w:szCs w:val="20"/>
        </w:rPr>
        <w:t>Recibe. Firma y sella informe narrativo. Aparta copia del reporte firmado por Analista de Planificación y Encargada de Monitoreo para archivo y devuelve.</w:t>
      </w:r>
    </w:p>
    <w:p w14:paraId="00001227" w14:textId="77777777" w:rsidR="008606A0" w:rsidRDefault="008606A0">
      <w:pPr>
        <w:pBdr>
          <w:top w:val="nil"/>
          <w:left w:val="nil"/>
          <w:bottom w:val="nil"/>
          <w:right w:val="nil"/>
          <w:between w:val="nil"/>
        </w:pBdr>
        <w:spacing w:after="0"/>
        <w:ind w:left="0" w:hanging="2"/>
        <w:rPr>
          <w:color w:val="000000"/>
          <w:szCs w:val="20"/>
        </w:rPr>
      </w:pPr>
    </w:p>
    <w:p w14:paraId="00001228" w14:textId="77777777" w:rsidR="008606A0" w:rsidRDefault="00000000">
      <w:pPr>
        <w:numPr>
          <w:ilvl w:val="0"/>
          <w:numId w:val="44"/>
        </w:numPr>
        <w:pBdr>
          <w:top w:val="nil"/>
          <w:left w:val="nil"/>
          <w:bottom w:val="nil"/>
          <w:right w:val="nil"/>
          <w:between w:val="nil"/>
        </w:pBdr>
        <w:spacing w:after="0" w:line="259" w:lineRule="auto"/>
        <w:ind w:left="0" w:hanging="2"/>
        <w:rPr>
          <w:b/>
          <w:color w:val="000000"/>
          <w:szCs w:val="20"/>
        </w:rPr>
      </w:pPr>
      <w:r>
        <w:rPr>
          <w:b/>
          <w:color w:val="000000"/>
          <w:szCs w:val="20"/>
        </w:rPr>
        <w:t>Fin del Procedimiento</w:t>
      </w:r>
    </w:p>
    <w:p w14:paraId="00001229" w14:textId="77777777" w:rsidR="008606A0" w:rsidRDefault="008606A0">
      <w:pPr>
        <w:pBdr>
          <w:top w:val="nil"/>
          <w:left w:val="nil"/>
          <w:bottom w:val="nil"/>
          <w:right w:val="nil"/>
          <w:between w:val="nil"/>
        </w:pBdr>
        <w:spacing w:after="160" w:line="259" w:lineRule="auto"/>
        <w:ind w:left="0" w:hanging="2"/>
        <w:rPr>
          <w:b/>
          <w:color w:val="000000"/>
          <w:szCs w:val="20"/>
        </w:rPr>
      </w:pPr>
    </w:p>
    <w:p w14:paraId="0000122A" w14:textId="77777777" w:rsidR="008606A0" w:rsidRDefault="00000000">
      <w:pPr>
        <w:ind w:left="0" w:hanging="2"/>
        <w:rPr>
          <w:b/>
        </w:rPr>
      </w:pPr>
      <w:bookmarkStart w:id="100" w:name="_heading=h.1yyy98l" w:colFirst="0" w:colLast="0"/>
      <w:bookmarkEnd w:id="100"/>
      <w:r>
        <w:rPr>
          <w:b/>
        </w:rPr>
        <w:t>15.24.1 MATRIZ DE PROCEDIMIENTO PARA INGRESO DE EJECUCIÓN CUATRIMESTRAL AL SISTEMA DE PLANES SIPLAN.</w:t>
      </w:r>
    </w:p>
    <w:tbl>
      <w:tblPr>
        <w:tblStyle w:val="afffff"/>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675"/>
        <w:gridCol w:w="5627"/>
      </w:tblGrid>
      <w:tr w:rsidR="008606A0" w14:paraId="18E5235B" w14:textId="77777777">
        <w:trPr>
          <w:trHeight w:val="567"/>
        </w:trPr>
        <w:tc>
          <w:tcPr>
            <w:tcW w:w="595" w:type="dxa"/>
            <w:shd w:val="clear" w:color="auto" w:fill="D9D9D9"/>
          </w:tcPr>
          <w:p w14:paraId="0000122B" w14:textId="77777777" w:rsidR="008606A0" w:rsidRDefault="00000000">
            <w:pPr>
              <w:spacing w:after="0"/>
              <w:ind w:left="0" w:hanging="2"/>
            </w:pPr>
            <w:r>
              <w:rPr>
                <w:b/>
              </w:rPr>
              <w:t>No.</w:t>
            </w:r>
          </w:p>
        </w:tc>
        <w:tc>
          <w:tcPr>
            <w:tcW w:w="2675" w:type="dxa"/>
            <w:shd w:val="clear" w:color="auto" w:fill="D9D9D9"/>
          </w:tcPr>
          <w:p w14:paraId="0000122C" w14:textId="77777777" w:rsidR="008606A0" w:rsidRDefault="00000000">
            <w:pPr>
              <w:spacing w:after="0"/>
              <w:ind w:left="0" w:hanging="2"/>
            </w:pPr>
            <w:r>
              <w:rPr>
                <w:b/>
              </w:rPr>
              <w:t>RESPONSABLE</w:t>
            </w:r>
          </w:p>
          <w:p w14:paraId="0000122D" w14:textId="77777777" w:rsidR="008606A0" w:rsidRDefault="008606A0">
            <w:pPr>
              <w:spacing w:after="0"/>
              <w:ind w:left="0" w:hanging="2"/>
            </w:pPr>
          </w:p>
        </w:tc>
        <w:tc>
          <w:tcPr>
            <w:tcW w:w="5627" w:type="dxa"/>
            <w:shd w:val="clear" w:color="auto" w:fill="D9D9D9"/>
          </w:tcPr>
          <w:p w14:paraId="0000122E" w14:textId="77777777" w:rsidR="008606A0" w:rsidRDefault="00000000">
            <w:pPr>
              <w:spacing w:after="0"/>
              <w:ind w:left="0" w:hanging="2"/>
            </w:pPr>
            <w:r>
              <w:rPr>
                <w:b/>
              </w:rPr>
              <w:t>DESCRIPCIÓN DE LAS ACTIVIDADES</w:t>
            </w:r>
          </w:p>
        </w:tc>
      </w:tr>
      <w:tr w:rsidR="008606A0" w14:paraId="298A24FD" w14:textId="77777777">
        <w:trPr>
          <w:trHeight w:val="311"/>
        </w:trPr>
        <w:tc>
          <w:tcPr>
            <w:tcW w:w="595" w:type="dxa"/>
          </w:tcPr>
          <w:p w14:paraId="0000122F" w14:textId="77777777" w:rsidR="008606A0" w:rsidRDefault="00000000">
            <w:pPr>
              <w:spacing w:after="0"/>
              <w:ind w:left="0" w:hanging="2"/>
            </w:pPr>
            <w:r>
              <w:rPr>
                <w:b/>
              </w:rPr>
              <w:t>1.</w:t>
            </w:r>
          </w:p>
        </w:tc>
        <w:tc>
          <w:tcPr>
            <w:tcW w:w="2675" w:type="dxa"/>
          </w:tcPr>
          <w:p w14:paraId="00001230" w14:textId="77777777" w:rsidR="008606A0" w:rsidRDefault="00000000">
            <w:pPr>
              <w:spacing w:after="0"/>
              <w:ind w:left="0" w:hanging="2"/>
            </w:pPr>
            <w:r>
              <w:rPr>
                <w:b/>
              </w:rPr>
              <w:t>Analista de Planificación</w:t>
            </w:r>
          </w:p>
        </w:tc>
        <w:tc>
          <w:tcPr>
            <w:tcW w:w="5627" w:type="dxa"/>
          </w:tcPr>
          <w:p w14:paraId="00001231" w14:textId="77777777" w:rsidR="008606A0" w:rsidRDefault="00000000">
            <w:pPr>
              <w:pStyle w:val="Ttulo2"/>
              <w:ind w:left="0" w:hanging="2"/>
            </w:pPr>
            <w:bookmarkStart w:id="101" w:name="_Toc161750299"/>
            <w:r>
              <w:rPr>
                <w:b w:val="0"/>
              </w:rPr>
              <w:t>Elabora oficio para solicitar a la DAF reportes analíticos de ejecución física y financiera mensual y cuatrimestral de los sistemas SIGES y SICOIN firmados y sellados por la DAF, y traslada para firma de Jefe de Planificación.</w:t>
            </w:r>
            <w:bookmarkEnd w:id="101"/>
          </w:p>
        </w:tc>
      </w:tr>
      <w:tr w:rsidR="008606A0" w14:paraId="33B9C9F7" w14:textId="77777777">
        <w:trPr>
          <w:trHeight w:val="311"/>
        </w:trPr>
        <w:tc>
          <w:tcPr>
            <w:tcW w:w="595" w:type="dxa"/>
          </w:tcPr>
          <w:p w14:paraId="00001232" w14:textId="77777777" w:rsidR="008606A0" w:rsidRDefault="00000000">
            <w:pPr>
              <w:spacing w:after="0"/>
              <w:ind w:left="0" w:hanging="2"/>
              <w:rPr>
                <w:b/>
              </w:rPr>
            </w:pPr>
            <w:r>
              <w:rPr>
                <w:b/>
              </w:rPr>
              <w:t xml:space="preserve">2. </w:t>
            </w:r>
          </w:p>
        </w:tc>
        <w:tc>
          <w:tcPr>
            <w:tcW w:w="2675" w:type="dxa"/>
          </w:tcPr>
          <w:p w14:paraId="00001233" w14:textId="77777777" w:rsidR="008606A0" w:rsidRDefault="00000000">
            <w:pPr>
              <w:spacing w:after="0"/>
              <w:ind w:left="0" w:hanging="2"/>
            </w:pPr>
            <w:r>
              <w:rPr>
                <w:b/>
              </w:rPr>
              <w:t>Jefe de Planificación</w:t>
            </w:r>
          </w:p>
          <w:p w14:paraId="00001234" w14:textId="77777777" w:rsidR="008606A0" w:rsidRDefault="008606A0">
            <w:pPr>
              <w:spacing w:after="0"/>
              <w:ind w:left="0" w:hanging="2"/>
              <w:rPr>
                <w:b/>
              </w:rPr>
            </w:pPr>
          </w:p>
        </w:tc>
        <w:tc>
          <w:tcPr>
            <w:tcW w:w="5627" w:type="dxa"/>
          </w:tcPr>
          <w:p w14:paraId="00001235" w14:textId="77777777" w:rsidR="008606A0" w:rsidRDefault="00000000">
            <w:pPr>
              <w:spacing w:after="0"/>
              <w:ind w:left="0" w:hanging="2"/>
            </w:pPr>
            <w:r>
              <w:t>Revisa oficio, firma y gira instrucciones para que se traslade</w:t>
            </w:r>
          </w:p>
        </w:tc>
      </w:tr>
      <w:tr w:rsidR="008606A0" w14:paraId="7985CA37" w14:textId="77777777">
        <w:trPr>
          <w:trHeight w:val="311"/>
        </w:trPr>
        <w:tc>
          <w:tcPr>
            <w:tcW w:w="595" w:type="dxa"/>
          </w:tcPr>
          <w:p w14:paraId="00001236" w14:textId="77777777" w:rsidR="008606A0" w:rsidRDefault="00000000">
            <w:pPr>
              <w:spacing w:after="0"/>
              <w:ind w:left="0" w:hanging="2"/>
              <w:rPr>
                <w:b/>
              </w:rPr>
            </w:pPr>
            <w:r>
              <w:rPr>
                <w:b/>
              </w:rPr>
              <w:t>3.</w:t>
            </w:r>
          </w:p>
        </w:tc>
        <w:tc>
          <w:tcPr>
            <w:tcW w:w="2675" w:type="dxa"/>
            <w:vMerge w:val="restart"/>
          </w:tcPr>
          <w:p w14:paraId="00001237" w14:textId="77777777" w:rsidR="008606A0" w:rsidRDefault="008606A0">
            <w:pPr>
              <w:spacing w:after="0"/>
              <w:ind w:left="0" w:hanging="2"/>
              <w:rPr>
                <w:b/>
              </w:rPr>
            </w:pPr>
            <w:bookmarkStart w:id="102" w:name="_heading=h.4iylrwe" w:colFirst="0" w:colLast="0"/>
            <w:bookmarkEnd w:id="102"/>
          </w:p>
          <w:p w14:paraId="00001238" w14:textId="77777777" w:rsidR="008606A0" w:rsidRDefault="00000000">
            <w:pPr>
              <w:spacing w:after="0"/>
              <w:ind w:left="0" w:hanging="2"/>
              <w:rPr>
                <w:b/>
              </w:rPr>
            </w:pPr>
            <w:r>
              <w:rPr>
                <w:b/>
              </w:rPr>
              <w:t>Analista de Planificación</w:t>
            </w:r>
          </w:p>
          <w:p w14:paraId="00001239" w14:textId="77777777" w:rsidR="008606A0" w:rsidRDefault="008606A0">
            <w:pPr>
              <w:spacing w:after="0"/>
              <w:ind w:left="0" w:hanging="2"/>
              <w:rPr>
                <w:b/>
              </w:rPr>
            </w:pPr>
          </w:p>
          <w:p w14:paraId="0000123A" w14:textId="77777777" w:rsidR="008606A0" w:rsidRDefault="008606A0">
            <w:pPr>
              <w:spacing w:after="0" w:line="259" w:lineRule="auto"/>
              <w:ind w:left="0" w:hanging="2"/>
              <w:rPr>
                <w:b/>
              </w:rPr>
            </w:pPr>
          </w:p>
        </w:tc>
        <w:tc>
          <w:tcPr>
            <w:tcW w:w="5627" w:type="dxa"/>
          </w:tcPr>
          <w:p w14:paraId="0000123B" w14:textId="77777777" w:rsidR="008606A0" w:rsidRDefault="00000000">
            <w:pPr>
              <w:spacing w:after="0"/>
              <w:ind w:left="0" w:hanging="2"/>
            </w:pPr>
            <w:r>
              <w:t>Recibe oficio de respuesta con reportes de ejecución firmados y sellados, procede a revisión de los datos para poder ingresar al sistema.</w:t>
            </w:r>
          </w:p>
        </w:tc>
      </w:tr>
      <w:tr w:rsidR="008606A0" w14:paraId="1CAB96BF" w14:textId="77777777">
        <w:trPr>
          <w:trHeight w:val="311"/>
        </w:trPr>
        <w:tc>
          <w:tcPr>
            <w:tcW w:w="595" w:type="dxa"/>
          </w:tcPr>
          <w:p w14:paraId="0000123C" w14:textId="77777777" w:rsidR="008606A0" w:rsidRDefault="00000000">
            <w:pPr>
              <w:spacing w:after="0"/>
              <w:ind w:left="0" w:hanging="2"/>
            </w:pPr>
            <w:r>
              <w:rPr>
                <w:b/>
              </w:rPr>
              <w:t>4.</w:t>
            </w:r>
          </w:p>
        </w:tc>
        <w:tc>
          <w:tcPr>
            <w:tcW w:w="2675" w:type="dxa"/>
            <w:vMerge/>
          </w:tcPr>
          <w:p w14:paraId="0000123D" w14:textId="77777777" w:rsidR="008606A0" w:rsidRDefault="008606A0">
            <w:pPr>
              <w:widowControl w:val="0"/>
              <w:pBdr>
                <w:top w:val="nil"/>
                <w:left w:val="nil"/>
                <w:bottom w:val="nil"/>
                <w:right w:val="nil"/>
                <w:between w:val="nil"/>
              </w:pBdr>
              <w:spacing w:after="0"/>
              <w:ind w:left="0" w:hanging="2"/>
            </w:pPr>
          </w:p>
        </w:tc>
        <w:tc>
          <w:tcPr>
            <w:tcW w:w="5627" w:type="dxa"/>
          </w:tcPr>
          <w:p w14:paraId="0000123E" w14:textId="77777777" w:rsidR="008606A0" w:rsidRDefault="00000000">
            <w:pPr>
              <w:ind w:left="0" w:hanging="2"/>
            </w:pPr>
            <w:r>
              <w:t>Solicita al Encargado de Monitoreo, Evaluación y Seguimiento reportes de Ejecución de Metas Físicas.</w:t>
            </w:r>
          </w:p>
        </w:tc>
      </w:tr>
      <w:tr w:rsidR="008606A0" w14:paraId="7DC2CD1D" w14:textId="77777777">
        <w:trPr>
          <w:trHeight w:val="311"/>
        </w:trPr>
        <w:tc>
          <w:tcPr>
            <w:tcW w:w="595" w:type="dxa"/>
          </w:tcPr>
          <w:p w14:paraId="0000123F" w14:textId="77777777" w:rsidR="008606A0" w:rsidRDefault="00000000">
            <w:pPr>
              <w:spacing w:after="0"/>
              <w:ind w:left="0" w:hanging="2"/>
              <w:rPr>
                <w:b/>
              </w:rPr>
            </w:pPr>
            <w:r>
              <w:rPr>
                <w:b/>
              </w:rPr>
              <w:t>5.</w:t>
            </w:r>
          </w:p>
        </w:tc>
        <w:tc>
          <w:tcPr>
            <w:tcW w:w="2675" w:type="dxa"/>
          </w:tcPr>
          <w:p w14:paraId="00001240" w14:textId="77777777" w:rsidR="008606A0" w:rsidRDefault="00000000">
            <w:pPr>
              <w:spacing w:after="0"/>
              <w:ind w:left="0" w:hanging="2"/>
            </w:pPr>
            <w:r>
              <w:rPr>
                <w:rFonts w:ascii="Cambria" w:eastAsia="Cambria" w:hAnsi="Cambria" w:cs="Cambria"/>
                <w:b/>
                <w:sz w:val="22"/>
              </w:rPr>
              <w:t>Encargado de Monitoreo, Evaluación y Seguimiento</w:t>
            </w:r>
          </w:p>
        </w:tc>
        <w:tc>
          <w:tcPr>
            <w:tcW w:w="5627" w:type="dxa"/>
          </w:tcPr>
          <w:p w14:paraId="00001241" w14:textId="77777777" w:rsidR="008606A0" w:rsidRDefault="00000000">
            <w:pPr>
              <w:ind w:left="0" w:hanging="2"/>
            </w:pPr>
            <w:r>
              <w:t>Remite reportes.</w:t>
            </w:r>
          </w:p>
        </w:tc>
      </w:tr>
      <w:tr w:rsidR="008606A0" w14:paraId="3543C66D" w14:textId="77777777">
        <w:trPr>
          <w:trHeight w:val="311"/>
        </w:trPr>
        <w:tc>
          <w:tcPr>
            <w:tcW w:w="595" w:type="dxa"/>
          </w:tcPr>
          <w:p w14:paraId="00001242" w14:textId="77777777" w:rsidR="008606A0" w:rsidRDefault="00000000">
            <w:pPr>
              <w:spacing w:after="0"/>
              <w:ind w:left="0" w:hanging="2"/>
            </w:pPr>
            <w:r>
              <w:rPr>
                <w:b/>
              </w:rPr>
              <w:t>6.</w:t>
            </w:r>
          </w:p>
        </w:tc>
        <w:tc>
          <w:tcPr>
            <w:tcW w:w="2675" w:type="dxa"/>
            <w:vMerge w:val="restart"/>
          </w:tcPr>
          <w:p w14:paraId="00001243" w14:textId="77777777" w:rsidR="008606A0" w:rsidRDefault="008606A0">
            <w:pPr>
              <w:spacing w:after="0"/>
              <w:ind w:left="0" w:hanging="2"/>
              <w:rPr>
                <w:b/>
              </w:rPr>
            </w:pPr>
          </w:p>
          <w:p w14:paraId="00001244" w14:textId="77777777" w:rsidR="008606A0" w:rsidRDefault="008606A0">
            <w:pPr>
              <w:spacing w:after="0"/>
              <w:ind w:left="0" w:hanging="2"/>
              <w:rPr>
                <w:b/>
              </w:rPr>
            </w:pPr>
          </w:p>
          <w:p w14:paraId="00001245" w14:textId="77777777" w:rsidR="008606A0" w:rsidRDefault="008606A0">
            <w:pPr>
              <w:spacing w:after="0"/>
              <w:ind w:left="0" w:hanging="2"/>
              <w:rPr>
                <w:b/>
              </w:rPr>
            </w:pPr>
          </w:p>
          <w:p w14:paraId="00001246" w14:textId="77777777" w:rsidR="008606A0" w:rsidRDefault="008606A0">
            <w:pPr>
              <w:spacing w:after="0"/>
              <w:ind w:left="0" w:hanging="2"/>
              <w:rPr>
                <w:b/>
              </w:rPr>
            </w:pPr>
          </w:p>
          <w:p w14:paraId="00001247" w14:textId="77777777" w:rsidR="008606A0" w:rsidRDefault="008606A0">
            <w:pPr>
              <w:spacing w:after="0"/>
              <w:ind w:left="0" w:hanging="2"/>
              <w:rPr>
                <w:b/>
              </w:rPr>
            </w:pPr>
          </w:p>
          <w:p w14:paraId="00001248" w14:textId="77777777" w:rsidR="008606A0" w:rsidRDefault="008606A0">
            <w:pPr>
              <w:spacing w:after="0"/>
              <w:ind w:left="0" w:hanging="2"/>
              <w:rPr>
                <w:b/>
              </w:rPr>
            </w:pPr>
          </w:p>
          <w:p w14:paraId="00001249" w14:textId="77777777" w:rsidR="008606A0" w:rsidRDefault="008606A0">
            <w:pPr>
              <w:spacing w:after="0"/>
              <w:ind w:left="0" w:hanging="2"/>
              <w:rPr>
                <w:b/>
              </w:rPr>
            </w:pPr>
          </w:p>
          <w:p w14:paraId="0000124A" w14:textId="77777777" w:rsidR="008606A0" w:rsidRDefault="008606A0">
            <w:pPr>
              <w:spacing w:after="0"/>
              <w:ind w:left="0" w:hanging="2"/>
              <w:rPr>
                <w:b/>
              </w:rPr>
            </w:pPr>
          </w:p>
          <w:p w14:paraId="0000124B" w14:textId="77777777" w:rsidR="008606A0" w:rsidRDefault="008606A0">
            <w:pPr>
              <w:spacing w:after="0"/>
              <w:ind w:left="0" w:hanging="2"/>
              <w:rPr>
                <w:b/>
              </w:rPr>
            </w:pPr>
          </w:p>
          <w:p w14:paraId="0000124C" w14:textId="77777777" w:rsidR="008606A0" w:rsidRDefault="008606A0">
            <w:pPr>
              <w:spacing w:after="0"/>
              <w:ind w:left="0" w:hanging="2"/>
              <w:rPr>
                <w:b/>
              </w:rPr>
            </w:pPr>
          </w:p>
          <w:p w14:paraId="0000124D" w14:textId="77777777" w:rsidR="008606A0" w:rsidRDefault="00000000">
            <w:pPr>
              <w:spacing w:after="0"/>
              <w:ind w:left="0" w:hanging="2"/>
              <w:rPr>
                <w:b/>
              </w:rPr>
            </w:pPr>
            <w:r>
              <w:rPr>
                <w:b/>
              </w:rPr>
              <w:t>Analista de Planificación</w:t>
            </w:r>
          </w:p>
          <w:p w14:paraId="0000124E" w14:textId="77777777" w:rsidR="008606A0" w:rsidRDefault="008606A0">
            <w:pPr>
              <w:spacing w:after="0" w:line="259" w:lineRule="auto"/>
              <w:ind w:left="0" w:hanging="2"/>
            </w:pPr>
          </w:p>
        </w:tc>
        <w:tc>
          <w:tcPr>
            <w:tcW w:w="5627" w:type="dxa"/>
          </w:tcPr>
          <w:p w14:paraId="0000124F" w14:textId="77777777" w:rsidR="008606A0" w:rsidRDefault="00000000">
            <w:pPr>
              <w:ind w:left="0" w:hanging="2"/>
            </w:pPr>
            <w:r>
              <w:lastRenderedPageBreak/>
              <w:t>Ingresa al SIPLAN en el módulo de Ejecución POA, hace clic en el apartado 2024 en donde aparecen desplegados los productos y subproductos.</w:t>
            </w:r>
          </w:p>
        </w:tc>
      </w:tr>
      <w:tr w:rsidR="008606A0" w14:paraId="042004DD" w14:textId="77777777">
        <w:trPr>
          <w:trHeight w:val="311"/>
        </w:trPr>
        <w:tc>
          <w:tcPr>
            <w:tcW w:w="595" w:type="dxa"/>
          </w:tcPr>
          <w:p w14:paraId="00001250" w14:textId="77777777" w:rsidR="008606A0" w:rsidRDefault="00000000">
            <w:pPr>
              <w:spacing w:after="0"/>
              <w:ind w:left="0" w:hanging="2"/>
              <w:rPr>
                <w:b/>
              </w:rPr>
            </w:pPr>
            <w:r>
              <w:rPr>
                <w:b/>
              </w:rPr>
              <w:t>7.</w:t>
            </w:r>
          </w:p>
        </w:tc>
        <w:tc>
          <w:tcPr>
            <w:tcW w:w="2675" w:type="dxa"/>
            <w:vMerge/>
          </w:tcPr>
          <w:p w14:paraId="00001251" w14:textId="77777777" w:rsidR="008606A0" w:rsidRDefault="008606A0">
            <w:pPr>
              <w:widowControl w:val="0"/>
              <w:pBdr>
                <w:top w:val="nil"/>
                <w:left w:val="nil"/>
                <w:bottom w:val="nil"/>
                <w:right w:val="nil"/>
                <w:between w:val="nil"/>
              </w:pBdr>
              <w:spacing w:after="0"/>
              <w:ind w:left="0" w:hanging="2"/>
              <w:rPr>
                <w:b/>
              </w:rPr>
            </w:pPr>
          </w:p>
        </w:tc>
        <w:tc>
          <w:tcPr>
            <w:tcW w:w="5627" w:type="dxa"/>
          </w:tcPr>
          <w:p w14:paraId="00001252" w14:textId="77777777" w:rsidR="008606A0" w:rsidRDefault="00000000">
            <w:pPr>
              <w:ind w:left="0" w:hanging="2"/>
            </w:pPr>
            <w:bookmarkStart w:id="103" w:name="_heading=h.2y3w247" w:colFirst="0" w:colLast="0"/>
            <w:bookmarkEnd w:id="103"/>
            <w:r>
              <w:t xml:space="preserve">Realiza el ingreso de datos de ejecución física por cada producto (a nivel de producto solo se puede ingresar la </w:t>
            </w:r>
            <w:proofErr w:type="gramStart"/>
            <w:r>
              <w:t>meta física</w:t>
            </w:r>
            <w:proofErr w:type="gramEnd"/>
            <w:r>
              <w:t>, no datos financieros) durante los meses del cuatrimestre que corresponda.</w:t>
            </w:r>
          </w:p>
        </w:tc>
      </w:tr>
      <w:tr w:rsidR="008606A0" w14:paraId="5B674DC7" w14:textId="77777777">
        <w:trPr>
          <w:trHeight w:val="330"/>
        </w:trPr>
        <w:tc>
          <w:tcPr>
            <w:tcW w:w="595" w:type="dxa"/>
          </w:tcPr>
          <w:p w14:paraId="00001253" w14:textId="77777777" w:rsidR="008606A0" w:rsidRDefault="00000000">
            <w:pPr>
              <w:spacing w:after="0"/>
              <w:ind w:left="0" w:hanging="2"/>
            </w:pPr>
            <w:r>
              <w:rPr>
                <w:b/>
              </w:rPr>
              <w:lastRenderedPageBreak/>
              <w:t>8.</w:t>
            </w:r>
          </w:p>
        </w:tc>
        <w:tc>
          <w:tcPr>
            <w:tcW w:w="2675" w:type="dxa"/>
            <w:vMerge/>
          </w:tcPr>
          <w:p w14:paraId="00001254" w14:textId="77777777" w:rsidR="008606A0" w:rsidRDefault="008606A0">
            <w:pPr>
              <w:widowControl w:val="0"/>
              <w:pBdr>
                <w:top w:val="nil"/>
                <w:left w:val="nil"/>
                <w:bottom w:val="nil"/>
                <w:right w:val="nil"/>
                <w:between w:val="nil"/>
              </w:pBdr>
              <w:spacing w:after="0"/>
              <w:ind w:left="0" w:hanging="2"/>
            </w:pPr>
          </w:p>
        </w:tc>
        <w:tc>
          <w:tcPr>
            <w:tcW w:w="5627" w:type="dxa"/>
          </w:tcPr>
          <w:p w14:paraId="00001255" w14:textId="77777777" w:rsidR="008606A0" w:rsidRDefault="00000000">
            <w:pPr>
              <w:ind w:left="0" w:hanging="2"/>
              <w:rPr>
                <w:rFonts w:ascii="Times New Roman" w:eastAsia="Times New Roman" w:hAnsi="Times New Roman" w:cs="Times New Roman"/>
              </w:rPr>
            </w:pPr>
            <w:r>
              <w:t>Registra dando clic en el botón de guardar.</w:t>
            </w:r>
          </w:p>
        </w:tc>
      </w:tr>
      <w:tr w:rsidR="008606A0" w14:paraId="251FADAD" w14:textId="77777777">
        <w:trPr>
          <w:trHeight w:val="567"/>
        </w:trPr>
        <w:tc>
          <w:tcPr>
            <w:tcW w:w="595" w:type="dxa"/>
          </w:tcPr>
          <w:p w14:paraId="00001256" w14:textId="77777777" w:rsidR="008606A0" w:rsidRDefault="00000000">
            <w:pPr>
              <w:spacing w:after="0"/>
              <w:ind w:left="0" w:hanging="2"/>
            </w:pPr>
            <w:r>
              <w:rPr>
                <w:b/>
              </w:rPr>
              <w:t>9.</w:t>
            </w:r>
          </w:p>
        </w:tc>
        <w:tc>
          <w:tcPr>
            <w:tcW w:w="2675" w:type="dxa"/>
            <w:vMerge/>
          </w:tcPr>
          <w:p w14:paraId="00001257" w14:textId="77777777" w:rsidR="008606A0" w:rsidRDefault="008606A0">
            <w:pPr>
              <w:widowControl w:val="0"/>
              <w:pBdr>
                <w:top w:val="nil"/>
                <w:left w:val="nil"/>
                <w:bottom w:val="nil"/>
                <w:right w:val="nil"/>
                <w:between w:val="nil"/>
              </w:pBdr>
              <w:spacing w:after="0"/>
              <w:ind w:left="0" w:hanging="2"/>
            </w:pPr>
          </w:p>
        </w:tc>
        <w:tc>
          <w:tcPr>
            <w:tcW w:w="5627" w:type="dxa"/>
          </w:tcPr>
          <w:p w14:paraId="00001258" w14:textId="77777777" w:rsidR="008606A0" w:rsidRDefault="00000000">
            <w:pPr>
              <w:ind w:left="0" w:hanging="2"/>
              <w:rPr>
                <w:rFonts w:ascii="Times New Roman" w:eastAsia="Times New Roman" w:hAnsi="Times New Roman" w:cs="Times New Roman"/>
              </w:rPr>
            </w:pPr>
            <w:r>
              <w:t>Ingresa los datos de ejecución física de los subproductos.</w:t>
            </w:r>
          </w:p>
        </w:tc>
      </w:tr>
      <w:tr w:rsidR="008606A0" w14:paraId="4B568C48" w14:textId="77777777">
        <w:trPr>
          <w:trHeight w:val="567"/>
        </w:trPr>
        <w:tc>
          <w:tcPr>
            <w:tcW w:w="595" w:type="dxa"/>
          </w:tcPr>
          <w:p w14:paraId="00001259" w14:textId="77777777" w:rsidR="008606A0" w:rsidRDefault="00000000">
            <w:pPr>
              <w:spacing w:after="0"/>
              <w:ind w:left="0" w:hanging="2"/>
              <w:rPr>
                <w:b/>
              </w:rPr>
            </w:pPr>
            <w:r>
              <w:rPr>
                <w:b/>
              </w:rPr>
              <w:t>10.</w:t>
            </w:r>
          </w:p>
        </w:tc>
        <w:tc>
          <w:tcPr>
            <w:tcW w:w="2675" w:type="dxa"/>
            <w:vMerge/>
          </w:tcPr>
          <w:p w14:paraId="0000125A" w14:textId="77777777" w:rsidR="008606A0" w:rsidRDefault="008606A0">
            <w:pPr>
              <w:widowControl w:val="0"/>
              <w:pBdr>
                <w:top w:val="nil"/>
                <w:left w:val="nil"/>
                <w:bottom w:val="nil"/>
                <w:right w:val="nil"/>
                <w:between w:val="nil"/>
              </w:pBdr>
              <w:spacing w:after="0"/>
              <w:ind w:left="0" w:hanging="2"/>
              <w:rPr>
                <w:b/>
              </w:rPr>
            </w:pPr>
          </w:p>
        </w:tc>
        <w:tc>
          <w:tcPr>
            <w:tcW w:w="5627" w:type="dxa"/>
          </w:tcPr>
          <w:p w14:paraId="0000125B" w14:textId="77777777" w:rsidR="008606A0" w:rsidRDefault="00000000">
            <w:pPr>
              <w:ind w:left="0" w:hanging="2"/>
            </w:pPr>
            <w:r>
              <w:t>Usa los datos de presupuesto ejecutado de los reportes remitidos por la DAF para ingresar en los cuatro meses que corresponde al cuatrimestre.</w:t>
            </w:r>
          </w:p>
        </w:tc>
      </w:tr>
      <w:tr w:rsidR="008606A0" w14:paraId="5250761B" w14:textId="77777777">
        <w:trPr>
          <w:trHeight w:val="567"/>
        </w:trPr>
        <w:tc>
          <w:tcPr>
            <w:tcW w:w="595" w:type="dxa"/>
          </w:tcPr>
          <w:p w14:paraId="0000125C" w14:textId="77777777" w:rsidR="008606A0" w:rsidRDefault="00000000">
            <w:pPr>
              <w:spacing w:after="0"/>
              <w:ind w:left="0" w:hanging="2"/>
              <w:rPr>
                <w:b/>
              </w:rPr>
            </w:pPr>
            <w:r>
              <w:rPr>
                <w:b/>
              </w:rPr>
              <w:t>11.</w:t>
            </w:r>
          </w:p>
        </w:tc>
        <w:tc>
          <w:tcPr>
            <w:tcW w:w="2675" w:type="dxa"/>
            <w:vMerge/>
          </w:tcPr>
          <w:p w14:paraId="0000125D" w14:textId="77777777" w:rsidR="008606A0" w:rsidRDefault="008606A0">
            <w:pPr>
              <w:widowControl w:val="0"/>
              <w:pBdr>
                <w:top w:val="nil"/>
                <w:left w:val="nil"/>
                <w:bottom w:val="nil"/>
                <w:right w:val="nil"/>
                <w:between w:val="nil"/>
              </w:pBdr>
              <w:spacing w:after="0"/>
              <w:ind w:left="0" w:hanging="2"/>
              <w:rPr>
                <w:b/>
              </w:rPr>
            </w:pPr>
          </w:p>
        </w:tc>
        <w:tc>
          <w:tcPr>
            <w:tcW w:w="5627" w:type="dxa"/>
          </w:tcPr>
          <w:p w14:paraId="0000125E" w14:textId="77777777" w:rsidR="008606A0" w:rsidRDefault="00000000">
            <w:pPr>
              <w:ind w:left="0" w:hanging="2"/>
            </w:pPr>
            <w:r>
              <w:t>Registra dando clic en el botón de guardar.</w:t>
            </w:r>
          </w:p>
        </w:tc>
      </w:tr>
      <w:tr w:rsidR="008606A0" w14:paraId="73CFBC60" w14:textId="77777777">
        <w:trPr>
          <w:trHeight w:val="567"/>
        </w:trPr>
        <w:tc>
          <w:tcPr>
            <w:tcW w:w="595" w:type="dxa"/>
          </w:tcPr>
          <w:p w14:paraId="0000125F" w14:textId="77777777" w:rsidR="008606A0" w:rsidRDefault="00000000">
            <w:pPr>
              <w:spacing w:after="0"/>
              <w:ind w:left="0" w:hanging="2"/>
              <w:rPr>
                <w:b/>
              </w:rPr>
            </w:pPr>
            <w:r>
              <w:rPr>
                <w:b/>
              </w:rPr>
              <w:t>12.</w:t>
            </w:r>
          </w:p>
        </w:tc>
        <w:tc>
          <w:tcPr>
            <w:tcW w:w="2675" w:type="dxa"/>
            <w:vMerge/>
          </w:tcPr>
          <w:p w14:paraId="00001260" w14:textId="77777777" w:rsidR="008606A0" w:rsidRDefault="008606A0">
            <w:pPr>
              <w:widowControl w:val="0"/>
              <w:pBdr>
                <w:top w:val="nil"/>
                <w:left w:val="nil"/>
                <w:bottom w:val="nil"/>
                <w:right w:val="nil"/>
                <w:between w:val="nil"/>
              </w:pBdr>
              <w:spacing w:after="0"/>
              <w:ind w:left="0" w:hanging="2"/>
              <w:rPr>
                <w:b/>
              </w:rPr>
            </w:pPr>
          </w:p>
        </w:tc>
        <w:tc>
          <w:tcPr>
            <w:tcW w:w="5627" w:type="dxa"/>
          </w:tcPr>
          <w:p w14:paraId="00001261" w14:textId="77777777" w:rsidR="008606A0" w:rsidRDefault="00000000">
            <w:pPr>
              <w:ind w:left="0" w:hanging="2"/>
            </w:pPr>
            <w:r>
              <w:t>Realiza una revisión confrontando los datos de los reportes impresos con los datos ingresados en cada apartado de productos y subproductos.</w:t>
            </w:r>
          </w:p>
        </w:tc>
      </w:tr>
      <w:tr w:rsidR="008606A0" w14:paraId="037AB586" w14:textId="77777777">
        <w:trPr>
          <w:trHeight w:val="567"/>
        </w:trPr>
        <w:tc>
          <w:tcPr>
            <w:tcW w:w="595" w:type="dxa"/>
          </w:tcPr>
          <w:p w14:paraId="00001262" w14:textId="77777777" w:rsidR="008606A0" w:rsidRDefault="00000000">
            <w:pPr>
              <w:spacing w:after="0"/>
              <w:ind w:left="0" w:hanging="2"/>
              <w:rPr>
                <w:b/>
              </w:rPr>
            </w:pPr>
            <w:r>
              <w:rPr>
                <w:b/>
              </w:rPr>
              <w:t>13.</w:t>
            </w:r>
          </w:p>
        </w:tc>
        <w:tc>
          <w:tcPr>
            <w:tcW w:w="2675" w:type="dxa"/>
            <w:vMerge/>
          </w:tcPr>
          <w:p w14:paraId="00001263" w14:textId="77777777" w:rsidR="008606A0" w:rsidRDefault="008606A0">
            <w:pPr>
              <w:widowControl w:val="0"/>
              <w:pBdr>
                <w:top w:val="nil"/>
                <w:left w:val="nil"/>
                <w:bottom w:val="nil"/>
                <w:right w:val="nil"/>
                <w:between w:val="nil"/>
              </w:pBdr>
              <w:spacing w:after="0"/>
              <w:ind w:left="0" w:hanging="2"/>
              <w:rPr>
                <w:b/>
              </w:rPr>
            </w:pPr>
          </w:p>
        </w:tc>
        <w:tc>
          <w:tcPr>
            <w:tcW w:w="5627" w:type="dxa"/>
          </w:tcPr>
          <w:p w14:paraId="00001264" w14:textId="77777777" w:rsidR="008606A0" w:rsidRDefault="00000000">
            <w:pPr>
              <w:ind w:left="0" w:hanging="2"/>
            </w:pPr>
            <w:r>
              <w:t xml:space="preserve">Selecciona el icono de “Generar reporte de ejecución”, da clic y genera 2 reportes con rubrica y sello y traslada al Encargado (a) de Monitoreo, Evaluación y Seguimiento. </w:t>
            </w:r>
          </w:p>
        </w:tc>
      </w:tr>
      <w:tr w:rsidR="008606A0" w14:paraId="159298E5" w14:textId="77777777">
        <w:trPr>
          <w:trHeight w:val="567"/>
        </w:trPr>
        <w:tc>
          <w:tcPr>
            <w:tcW w:w="595" w:type="dxa"/>
          </w:tcPr>
          <w:p w14:paraId="00001265" w14:textId="77777777" w:rsidR="008606A0" w:rsidRDefault="00000000">
            <w:pPr>
              <w:spacing w:after="0"/>
              <w:ind w:left="0" w:hanging="2"/>
              <w:rPr>
                <w:b/>
              </w:rPr>
            </w:pPr>
            <w:r>
              <w:rPr>
                <w:b/>
              </w:rPr>
              <w:t>14.</w:t>
            </w:r>
          </w:p>
        </w:tc>
        <w:tc>
          <w:tcPr>
            <w:tcW w:w="2675" w:type="dxa"/>
          </w:tcPr>
          <w:p w14:paraId="00001266" w14:textId="77777777" w:rsidR="008606A0" w:rsidRDefault="00000000">
            <w:pPr>
              <w:spacing w:after="0"/>
              <w:ind w:left="0" w:hanging="2"/>
              <w:rPr>
                <w:b/>
              </w:rPr>
            </w:pPr>
            <w:r>
              <w:rPr>
                <w:b/>
              </w:rPr>
              <w:t>Encargado (a) de Monitoreo, Evaluación y Seguimiento</w:t>
            </w:r>
          </w:p>
        </w:tc>
        <w:tc>
          <w:tcPr>
            <w:tcW w:w="5627" w:type="dxa"/>
          </w:tcPr>
          <w:p w14:paraId="00001267" w14:textId="77777777" w:rsidR="008606A0" w:rsidRDefault="00000000">
            <w:pPr>
              <w:ind w:left="0" w:hanging="2"/>
            </w:pPr>
            <w:r>
              <w:t>Recibe reporte de SIPLAN de la Analista de Planificación, integra al informe narrativo, que deben coincidir respecto a ejecución de metas físicas.</w:t>
            </w:r>
          </w:p>
        </w:tc>
      </w:tr>
      <w:tr w:rsidR="008606A0" w14:paraId="34003A0C" w14:textId="77777777">
        <w:trPr>
          <w:trHeight w:val="567"/>
        </w:trPr>
        <w:tc>
          <w:tcPr>
            <w:tcW w:w="595" w:type="dxa"/>
          </w:tcPr>
          <w:p w14:paraId="00001268" w14:textId="77777777" w:rsidR="008606A0" w:rsidRDefault="00000000">
            <w:pPr>
              <w:spacing w:after="0"/>
              <w:ind w:left="0" w:hanging="2"/>
              <w:rPr>
                <w:b/>
              </w:rPr>
            </w:pPr>
            <w:r>
              <w:rPr>
                <w:b/>
              </w:rPr>
              <w:t>15.</w:t>
            </w:r>
          </w:p>
        </w:tc>
        <w:tc>
          <w:tcPr>
            <w:tcW w:w="2675" w:type="dxa"/>
          </w:tcPr>
          <w:p w14:paraId="00001269" w14:textId="77777777" w:rsidR="008606A0" w:rsidRDefault="00000000">
            <w:pPr>
              <w:spacing w:after="0"/>
              <w:ind w:left="0" w:hanging="2"/>
              <w:rPr>
                <w:b/>
              </w:rPr>
            </w:pPr>
            <w:r>
              <w:rPr>
                <w:b/>
              </w:rPr>
              <w:t>Jefe de Planificación</w:t>
            </w:r>
          </w:p>
        </w:tc>
        <w:tc>
          <w:tcPr>
            <w:tcW w:w="5627" w:type="dxa"/>
          </w:tcPr>
          <w:p w14:paraId="0000126A" w14:textId="77777777" w:rsidR="008606A0" w:rsidRDefault="00000000">
            <w:pPr>
              <w:ind w:left="0" w:hanging="2"/>
            </w:pPr>
            <w:r>
              <w:t>Recibe. Firma y sella informe narrativo. Aparta copia del reporte firmado por Analista de Planificación y Encargada de Monitoreo para archivo y devuelve.</w:t>
            </w:r>
          </w:p>
        </w:tc>
      </w:tr>
      <w:tr w:rsidR="008606A0" w14:paraId="07BFA253" w14:textId="77777777">
        <w:trPr>
          <w:trHeight w:val="567"/>
        </w:trPr>
        <w:tc>
          <w:tcPr>
            <w:tcW w:w="595" w:type="dxa"/>
          </w:tcPr>
          <w:p w14:paraId="0000126B" w14:textId="77777777" w:rsidR="008606A0" w:rsidRDefault="00000000">
            <w:pPr>
              <w:spacing w:after="0"/>
              <w:ind w:left="0" w:hanging="2"/>
              <w:rPr>
                <w:b/>
              </w:rPr>
            </w:pPr>
            <w:bookmarkStart w:id="104" w:name="_heading=h.1d96cc0" w:colFirst="0" w:colLast="0"/>
            <w:bookmarkEnd w:id="104"/>
            <w:r>
              <w:rPr>
                <w:b/>
              </w:rPr>
              <w:t>16.</w:t>
            </w:r>
          </w:p>
        </w:tc>
        <w:tc>
          <w:tcPr>
            <w:tcW w:w="8302" w:type="dxa"/>
            <w:gridSpan w:val="2"/>
          </w:tcPr>
          <w:p w14:paraId="0000126C" w14:textId="77777777" w:rsidR="008606A0" w:rsidRDefault="00000000">
            <w:pPr>
              <w:spacing w:after="0"/>
              <w:ind w:left="0" w:hanging="2"/>
              <w:jc w:val="center"/>
            </w:pPr>
            <w:bookmarkStart w:id="105" w:name="_heading=h.3x8tuzt" w:colFirst="0" w:colLast="0"/>
            <w:bookmarkEnd w:id="105"/>
            <w:r>
              <w:rPr>
                <w:b/>
              </w:rPr>
              <w:t>Fin de Procedimiento</w:t>
            </w:r>
          </w:p>
        </w:tc>
      </w:tr>
    </w:tbl>
    <w:p w14:paraId="0000126E" w14:textId="77777777" w:rsidR="008606A0" w:rsidRDefault="008606A0">
      <w:pPr>
        <w:ind w:left="0" w:hanging="2"/>
      </w:pPr>
    </w:p>
    <w:p w14:paraId="0000126F" w14:textId="77777777" w:rsidR="008606A0" w:rsidRDefault="008606A0">
      <w:pPr>
        <w:ind w:left="0" w:hanging="2"/>
        <w:rPr>
          <w:b/>
        </w:rPr>
      </w:pPr>
    </w:p>
    <w:p w14:paraId="00001270" w14:textId="77777777" w:rsidR="008606A0" w:rsidRDefault="008606A0">
      <w:pPr>
        <w:ind w:left="0" w:hanging="2"/>
        <w:rPr>
          <w:b/>
        </w:rPr>
      </w:pPr>
    </w:p>
    <w:p w14:paraId="00001271" w14:textId="77777777" w:rsidR="008606A0" w:rsidRDefault="008606A0">
      <w:pPr>
        <w:ind w:left="0" w:hanging="2"/>
        <w:rPr>
          <w:b/>
        </w:rPr>
      </w:pPr>
    </w:p>
    <w:p w14:paraId="00001272" w14:textId="77777777" w:rsidR="008606A0" w:rsidRDefault="008606A0">
      <w:pPr>
        <w:ind w:left="0" w:hanging="2"/>
        <w:rPr>
          <w:b/>
        </w:rPr>
      </w:pPr>
    </w:p>
    <w:p w14:paraId="52C6DF10" w14:textId="77777777" w:rsidR="00734286" w:rsidRDefault="00734286">
      <w:pPr>
        <w:ind w:left="0" w:hanging="2"/>
        <w:rPr>
          <w:b/>
        </w:rPr>
      </w:pPr>
    </w:p>
    <w:p w14:paraId="00001275" w14:textId="77777777" w:rsidR="008606A0" w:rsidRDefault="00000000">
      <w:pPr>
        <w:ind w:left="0" w:hanging="2"/>
        <w:rPr>
          <w:b/>
        </w:rPr>
      </w:pPr>
      <w:r>
        <w:rPr>
          <w:b/>
        </w:rPr>
        <w:lastRenderedPageBreak/>
        <w:t>15.24.2 FLUJOGRAMA DE PROCEDIMIENTO PARA INGRESO DE EJECUCIÓN CUATRIMESTRAL AL SISTEMA DE PLANES SIPLAN.</w:t>
      </w:r>
    </w:p>
    <w:p w14:paraId="00001276" w14:textId="77777777" w:rsidR="008606A0" w:rsidRDefault="00000000">
      <w:pPr>
        <w:ind w:left="0" w:hanging="2"/>
        <w:rPr>
          <w:b/>
        </w:rPr>
      </w:pPr>
      <w:r>
        <w:object w:dxaOrig="8655" w:dyaOrig="10770" w14:anchorId="66249F89">
          <v:shape id="_x0000_i1071" type="#_x0000_t75" style="width:432.75pt;height:538.5pt" o:ole="">
            <v:imagedata r:id="rId107" o:title=""/>
          </v:shape>
          <o:OLEObject Type="Embed" ProgID="Visio.Drawing.15" ShapeID="_x0000_i1071" DrawAspect="Content" ObjectID="_1772367738" r:id="rId108"/>
        </w:object>
      </w:r>
    </w:p>
    <w:p w14:paraId="00001277" w14:textId="77777777" w:rsidR="008606A0" w:rsidRDefault="00000000">
      <w:pPr>
        <w:ind w:left="0" w:hanging="2"/>
        <w:rPr>
          <w:b/>
        </w:rPr>
      </w:pPr>
      <w:r>
        <w:object w:dxaOrig="8655" w:dyaOrig="11730" w14:anchorId="66E1D0E4">
          <v:shape id="_x0000_i1072" type="#_x0000_t75" style="width:432.75pt;height:585.75pt" o:ole="">
            <v:imagedata r:id="rId109" o:title=""/>
          </v:shape>
          <o:OLEObject Type="Embed" ProgID="Visio.Drawing.15" ShapeID="_x0000_i1072" DrawAspect="Content" ObjectID="_1772367739" r:id="rId110"/>
        </w:object>
      </w:r>
    </w:p>
    <w:p w14:paraId="00001278" w14:textId="58467A07" w:rsidR="008606A0" w:rsidRDefault="00000000">
      <w:pPr>
        <w:numPr>
          <w:ilvl w:val="1"/>
          <w:numId w:val="48"/>
        </w:numPr>
        <w:pBdr>
          <w:top w:val="nil"/>
          <w:left w:val="nil"/>
          <w:bottom w:val="nil"/>
          <w:right w:val="nil"/>
          <w:between w:val="nil"/>
        </w:pBdr>
        <w:spacing w:after="0"/>
        <w:ind w:left="0" w:hanging="2"/>
        <w:rPr>
          <w:b/>
          <w:color w:val="000000"/>
          <w:szCs w:val="20"/>
        </w:rPr>
      </w:pPr>
      <w:r w:rsidRPr="003E0CFB">
        <w:rPr>
          <w:b/>
          <w:color w:val="000000"/>
          <w:szCs w:val="20"/>
        </w:rPr>
        <w:lastRenderedPageBreak/>
        <w:t>PROCEDIMI</w:t>
      </w:r>
      <w:r>
        <w:rPr>
          <w:b/>
          <w:color w:val="000000"/>
          <w:szCs w:val="20"/>
        </w:rPr>
        <w:t>ENTO PARA REPROGRAMACIÓN DE METAS FÍSICAS PARA PRODUCTOS Y SUBPRODUCTOS</w:t>
      </w:r>
      <w:r w:rsidR="00F902FC">
        <w:rPr>
          <w:b/>
          <w:color w:val="000000"/>
          <w:szCs w:val="20"/>
        </w:rPr>
        <w:t xml:space="preserve"> EN SISTEMA DE PLANES SIPLAN (VARIABLE)</w:t>
      </w:r>
      <w:r>
        <w:rPr>
          <w:b/>
          <w:color w:val="000000"/>
          <w:szCs w:val="20"/>
        </w:rPr>
        <w:t>.</w:t>
      </w:r>
    </w:p>
    <w:p w14:paraId="00001279" w14:textId="77777777" w:rsidR="008606A0" w:rsidRDefault="008606A0">
      <w:pPr>
        <w:pBdr>
          <w:top w:val="nil"/>
          <w:left w:val="nil"/>
          <w:bottom w:val="nil"/>
          <w:right w:val="nil"/>
          <w:between w:val="nil"/>
        </w:pBdr>
        <w:spacing w:after="0"/>
        <w:ind w:left="0" w:hanging="2"/>
        <w:rPr>
          <w:b/>
          <w:color w:val="000000"/>
          <w:szCs w:val="20"/>
        </w:rPr>
      </w:pPr>
    </w:p>
    <w:p w14:paraId="0000127A" w14:textId="77777777" w:rsidR="008606A0" w:rsidRDefault="00000000">
      <w:pPr>
        <w:numPr>
          <w:ilvl w:val="0"/>
          <w:numId w:val="49"/>
        </w:numPr>
        <w:pBdr>
          <w:top w:val="nil"/>
          <w:left w:val="nil"/>
          <w:bottom w:val="nil"/>
          <w:right w:val="nil"/>
          <w:between w:val="nil"/>
        </w:pBdr>
        <w:spacing w:after="0" w:line="259" w:lineRule="auto"/>
        <w:ind w:left="0" w:hanging="2"/>
        <w:rPr>
          <w:color w:val="000000"/>
          <w:szCs w:val="20"/>
        </w:rPr>
      </w:pPr>
      <w:r>
        <w:rPr>
          <w:b/>
          <w:color w:val="000000"/>
          <w:szCs w:val="20"/>
        </w:rPr>
        <w:t xml:space="preserve">Analista de Planificación: </w:t>
      </w:r>
      <w:r>
        <w:rPr>
          <w:color w:val="000000"/>
          <w:szCs w:val="20"/>
        </w:rPr>
        <w:t>Recibe correo del Encargado (a) de Monitoreo, Evaluación y Seguimiento, en donde solicita que se ingresen los datos para la reprogramación de metas física al SIPLAN, adjunta resolución de aprobación y adjunta cuadro con los datos a reprogramar.</w:t>
      </w:r>
    </w:p>
    <w:p w14:paraId="0000127B" w14:textId="77777777" w:rsidR="008606A0" w:rsidRDefault="008606A0">
      <w:pPr>
        <w:pBdr>
          <w:top w:val="nil"/>
          <w:left w:val="nil"/>
          <w:bottom w:val="nil"/>
          <w:right w:val="nil"/>
          <w:between w:val="nil"/>
        </w:pBdr>
        <w:spacing w:after="0" w:line="259" w:lineRule="auto"/>
        <w:ind w:left="0" w:hanging="2"/>
        <w:rPr>
          <w:b/>
          <w:color w:val="000000"/>
          <w:szCs w:val="20"/>
        </w:rPr>
      </w:pPr>
    </w:p>
    <w:p w14:paraId="0000127C" w14:textId="77777777" w:rsidR="008606A0" w:rsidRDefault="00000000">
      <w:pPr>
        <w:numPr>
          <w:ilvl w:val="0"/>
          <w:numId w:val="49"/>
        </w:numPr>
        <w:pBdr>
          <w:top w:val="nil"/>
          <w:left w:val="nil"/>
          <w:bottom w:val="nil"/>
          <w:right w:val="nil"/>
          <w:between w:val="nil"/>
        </w:pBdr>
        <w:spacing w:after="0" w:line="259" w:lineRule="auto"/>
        <w:ind w:left="0" w:hanging="2"/>
        <w:rPr>
          <w:color w:val="000000"/>
          <w:szCs w:val="20"/>
        </w:rPr>
      </w:pPr>
      <w:r>
        <w:rPr>
          <w:color w:val="000000"/>
          <w:szCs w:val="20"/>
        </w:rPr>
        <w:t>Ingresa al sistema SIPLAN en el apartado de Reprogramación de metas físicas del año en curso.</w:t>
      </w:r>
    </w:p>
    <w:p w14:paraId="0000127E" w14:textId="77777777" w:rsidR="008606A0" w:rsidRDefault="008606A0">
      <w:pPr>
        <w:pBdr>
          <w:top w:val="nil"/>
          <w:left w:val="nil"/>
          <w:bottom w:val="nil"/>
          <w:right w:val="nil"/>
          <w:between w:val="nil"/>
        </w:pBdr>
        <w:spacing w:after="0" w:line="259" w:lineRule="auto"/>
        <w:ind w:left="0" w:hanging="2"/>
        <w:rPr>
          <w:color w:val="000000"/>
          <w:szCs w:val="20"/>
        </w:rPr>
      </w:pPr>
    </w:p>
    <w:p w14:paraId="0000127F" w14:textId="77777777" w:rsidR="008606A0" w:rsidRDefault="00000000">
      <w:pPr>
        <w:numPr>
          <w:ilvl w:val="0"/>
          <w:numId w:val="49"/>
        </w:numPr>
        <w:pBdr>
          <w:top w:val="nil"/>
          <w:left w:val="nil"/>
          <w:bottom w:val="nil"/>
          <w:right w:val="nil"/>
          <w:between w:val="nil"/>
        </w:pBdr>
        <w:spacing w:after="0" w:line="259" w:lineRule="auto"/>
        <w:ind w:left="0" w:hanging="2"/>
        <w:rPr>
          <w:color w:val="000000"/>
          <w:szCs w:val="20"/>
        </w:rPr>
      </w:pPr>
      <w:r>
        <w:rPr>
          <w:color w:val="000000"/>
          <w:szCs w:val="20"/>
        </w:rPr>
        <w:t>Hace click en el apartado que dice “Nueva reprogramación” ingresa el documento pdf de la resolución que solicita el sistema, ingresa los datos de la resolución de aprobación (número de resolución y fecha de aprobación).</w:t>
      </w:r>
    </w:p>
    <w:p w14:paraId="00001280" w14:textId="77777777" w:rsidR="008606A0" w:rsidRDefault="008606A0">
      <w:pPr>
        <w:pBdr>
          <w:top w:val="nil"/>
          <w:left w:val="nil"/>
          <w:bottom w:val="nil"/>
          <w:right w:val="nil"/>
          <w:between w:val="nil"/>
        </w:pBdr>
        <w:spacing w:after="0" w:line="259" w:lineRule="auto"/>
        <w:ind w:left="0" w:hanging="2"/>
        <w:rPr>
          <w:b/>
          <w:color w:val="000000"/>
          <w:szCs w:val="20"/>
        </w:rPr>
      </w:pPr>
    </w:p>
    <w:p w14:paraId="00001281" w14:textId="77777777" w:rsidR="008606A0" w:rsidRDefault="00000000">
      <w:pPr>
        <w:numPr>
          <w:ilvl w:val="0"/>
          <w:numId w:val="49"/>
        </w:numPr>
        <w:pBdr>
          <w:top w:val="nil"/>
          <w:left w:val="nil"/>
          <w:bottom w:val="nil"/>
          <w:right w:val="nil"/>
          <w:between w:val="nil"/>
        </w:pBdr>
        <w:spacing w:after="0" w:line="259" w:lineRule="auto"/>
        <w:ind w:left="0" w:hanging="2"/>
        <w:rPr>
          <w:color w:val="000000"/>
          <w:szCs w:val="20"/>
        </w:rPr>
      </w:pPr>
      <w:r>
        <w:rPr>
          <w:color w:val="000000"/>
          <w:szCs w:val="20"/>
        </w:rPr>
        <w:t xml:space="preserve">Realiza el ingreso de los datos en el apartado que indica reprogramar productos y reprogramar subproductos. </w:t>
      </w:r>
    </w:p>
    <w:p w14:paraId="00001282" w14:textId="77777777" w:rsidR="008606A0" w:rsidRDefault="008606A0">
      <w:pPr>
        <w:pBdr>
          <w:top w:val="nil"/>
          <w:left w:val="nil"/>
          <w:bottom w:val="nil"/>
          <w:right w:val="nil"/>
          <w:between w:val="nil"/>
        </w:pBdr>
        <w:spacing w:after="0" w:line="259" w:lineRule="auto"/>
        <w:ind w:left="0" w:hanging="2"/>
        <w:rPr>
          <w:b/>
          <w:color w:val="000000"/>
          <w:szCs w:val="20"/>
        </w:rPr>
      </w:pPr>
    </w:p>
    <w:p w14:paraId="00001283" w14:textId="77777777" w:rsidR="008606A0" w:rsidRDefault="00000000">
      <w:pPr>
        <w:numPr>
          <w:ilvl w:val="0"/>
          <w:numId w:val="49"/>
        </w:numPr>
        <w:pBdr>
          <w:top w:val="nil"/>
          <w:left w:val="nil"/>
          <w:bottom w:val="nil"/>
          <w:right w:val="nil"/>
          <w:between w:val="nil"/>
        </w:pBdr>
        <w:spacing w:after="160" w:line="259" w:lineRule="auto"/>
        <w:ind w:left="0" w:hanging="2"/>
        <w:rPr>
          <w:color w:val="000000"/>
          <w:szCs w:val="20"/>
        </w:rPr>
      </w:pPr>
      <w:r>
        <w:rPr>
          <w:color w:val="000000"/>
          <w:szCs w:val="20"/>
        </w:rPr>
        <w:t xml:space="preserve">Realiza la revisión de lo ingresado en el apartado de “Ver metas reprogramadas”, imprime reporte. </w:t>
      </w:r>
    </w:p>
    <w:p w14:paraId="00001285" w14:textId="77777777" w:rsidR="008606A0" w:rsidRDefault="00000000">
      <w:pPr>
        <w:numPr>
          <w:ilvl w:val="0"/>
          <w:numId w:val="49"/>
        </w:numPr>
        <w:pBdr>
          <w:top w:val="nil"/>
          <w:left w:val="nil"/>
          <w:bottom w:val="nil"/>
          <w:right w:val="nil"/>
          <w:between w:val="nil"/>
        </w:pBdr>
        <w:spacing w:after="0" w:line="259" w:lineRule="auto"/>
        <w:ind w:left="0" w:hanging="2"/>
        <w:rPr>
          <w:color w:val="000000"/>
          <w:szCs w:val="20"/>
        </w:rPr>
      </w:pPr>
      <w:r>
        <w:rPr>
          <w:color w:val="000000"/>
          <w:szCs w:val="20"/>
        </w:rPr>
        <w:t xml:space="preserve">Finalizada la revisión, hace clic en el apartado de Aprobar Reprogramación, realiza la impresión del reporte. </w:t>
      </w:r>
    </w:p>
    <w:p w14:paraId="00001286" w14:textId="77777777" w:rsidR="008606A0" w:rsidRDefault="008606A0">
      <w:pPr>
        <w:pBdr>
          <w:top w:val="nil"/>
          <w:left w:val="nil"/>
          <w:bottom w:val="nil"/>
          <w:right w:val="nil"/>
          <w:between w:val="nil"/>
        </w:pBdr>
        <w:spacing w:after="0" w:line="259" w:lineRule="auto"/>
        <w:ind w:left="0" w:hanging="2"/>
        <w:rPr>
          <w:b/>
          <w:color w:val="000000"/>
          <w:szCs w:val="20"/>
        </w:rPr>
      </w:pPr>
    </w:p>
    <w:p w14:paraId="00001287" w14:textId="77777777" w:rsidR="008606A0" w:rsidRDefault="00000000">
      <w:pPr>
        <w:numPr>
          <w:ilvl w:val="0"/>
          <w:numId w:val="49"/>
        </w:numPr>
        <w:pBdr>
          <w:top w:val="nil"/>
          <w:left w:val="nil"/>
          <w:bottom w:val="nil"/>
          <w:right w:val="nil"/>
          <w:between w:val="nil"/>
        </w:pBdr>
        <w:spacing w:after="0" w:line="259" w:lineRule="auto"/>
        <w:ind w:left="0" w:hanging="2"/>
        <w:rPr>
          <w:color w:val="000000"/>
          <w:szCs w:val="20"/>
        </w:rPr>
      </w:pPr>
      <w:r>
        <w:rPr>
          <w:color w:val="000000"/>
          <w:szCs w:val="20"/>
        </w:rPr>
        <w:t>Traslada al Encargado (a) de Monitoreo, Evaluación y Seguimiento de manera impresa el reporte con las nuevas metas físicas reprogramadas.</w:t>
      </w:r>
    </w:p>
    <w:p w14:paraId="00001288" w14:textId="77777777" w:rsidR="008606A0" w:rsidRDefault="008606A0">
      <w:pPr>
        <w:pBdr>
          <w:top w:val="nil"/>
          <w:left w:val="nil"/>
          <w:bottom w:val="nil"/>
          <w:right w:val="nil"/>
          <w:between w:val="nil"/>
        </w:pBdr>
        <w:spacing w:after="0" w:line="259" w:lineRule="auto"/>
        <w:ind w:left="0" w:hanging="2"/>
        <w:rPr>
          <w:b/>
          <w:color w:val="000000"/>
          <w:szCs w:val="20"/>
        </w:rPr>
      </w:pPr>
    </w:p>
    <w:p w14:paraId="00001289" w14:textId="77777777" w:rsidR="008606A0" w:rsidRDefault="00000000">
      <w:pPr>
        <w:numPr>
          <w:ilvl w:val="0"/>
          <w:numId w:val="49"/>
        </w:numPr>
        <w:pBdr>
          <w:top w:val="nil"/>
          <w:left w:val="nil"/>
          <w:bottom w:val="nil"/>
          <w:right w:val="nil"/>
          <w:between w:val="nil"/>
        </w:pBdr>
        <w:spacing w:after="0" w:line="259" w:lineRule="auto"/>
        <w:ind w:left="0" w:hanging="2"/>
        <w:rPr>
          <w:color w:val="000000"/>
          <w:szCs w:val="20"/>
        </w:rPr>
      </w:pPr>
      <w:r>
        <w:rPr>
          <w:b/>
          <w:color w:val="000000"/>
          <w:szCs w:val="20"/>
        </w:rPr>
        <w:t xml:space="preserve">Encargado (a) de Monitoreo, Evaluación y Seguimiento: </w:t>
      </w:r>
      <w:r>
        <w:rPr>
          <w:color w:val="000000"/>
          <w:szCs w:val="20"/>
        </w:rPr>
        <w:t>Elabora oficio y junto con el reporte de reprogramación lo traslada para firma de Dirección Ejecutiva.</w:t>
      </w:r>
    </w:p>
    <w:p w14:paraId="0000128A" w14:textId="77777777" w:rsidR="008606A0" w:rsidRDefault="008606A0">
      <w:pPr>
        <w:pBdr>
          <w:top w:val="nil"/>
          <w:left w:val="nil"/>
          <w:bottom w:val="nil"/>
          <w:right w:val="nil"/>
          <w:between w:val="nil"/>
        </w:pBdr>
        <w:spacing w:after="0" w:line="259" w:lineRule="auto"/>
        <w:ind w:left="0" w:hanging="2"/>
        <w:rPr>
          <w:b/>
          <w:color w:val="000000"/>
          <w:szCs w:val="20"/>
        </w:rPr>
      </w:pPr>
    </w:p>
    <w:p w14:paraId="0000128B" w14:textId="77777777" w:rsidR="008606A0" w:rsidRDefault="00000000">
      <w:pPr>
        <w:numPr>
          <w:ilvl w:val="0"/>
          <w:numId w:val="49"/>
        </w:numPr>
        <w:pBdr>
          <w:top w:val="nil"/>
          <w:left w:val="nil"/>
          <w:bottom w:val="nil"/>
          <w:right w:val="nil"/>
          <w:between w:val="nil"/>
        </w:pBdr>
        <w:spacing w:after="0" w:line="259" w:lineRule="auto"/>
        <w:ind w:left="0" w:hanging="2"/>
        <w:rPr>
          <w:color w:val="000000"/>
          <w:szCs w:val="20"/>
        </w:rPr>
      </w:pPr>
      <w:r>
        <w:rPr>
          <w:color w:val="000000"/>
          <w:szCs w:val="20"/>
        </w:rPr>
        <w:t>Recibe oficio y reprogramación y traslada para entrega de entes rectores.</w:t>
      </w:r>
    </w:p>
    <w:p w14:paraId="0000128C" w14:textId="77777777" w:rsidR="008606A0" w:rsidRDefault="008606A0">
      <w:pPr>
        <w:pBdr>
          <w:top w:val="nil"/>
          <w:left w:val="nil"/>
          <w:bottom w:val="nil"/>
          <w:right w:val="nil"/>
          <w:between w:val="nil"/>
        </w:pBdr>
        <w:spacing w:after="0"/>
        <w:ind w:left="0" w:hanging="2"/>
        <w:rPr>
          <w:b/>
          <w:color w:val="000000"/>
          <w:szCs w:val="20"/>
        </w:rPr>
      </w:pPr>
    </w:p>
    <w:p w14:paraId="0000128E" w14:textId="77777777" w:rsidR="008606A0" w:rsidRDefault="00000000">
      <w:pPr>
        <w:numPr>
          <w:ilvl w:val="0"/>
          <w:numId w:val="49"/>
        </w:numPr>
        <w:pBdr>
          <w:top w:val="nil"/>
          <w:left w:val="nil"/>
          <w:bottom w:val="nil"/>
          <w:right w:val="nil"/>
          <w:between w:val="nil"/>
        </w:pBdr>
        <w:spacing w:after="160" w:line="259" w:lineRule="auto"/>
        <w:ind w:left="0" w:hanging="2"/>
        <w:rPr>
          <w:b/>
          <w:color w:val="000000"/>
          <w:szCs w:val="20"/>
        </w:rPr>
      </w:pPr>
      <w:r>
        <w:rPr>
          <w:b/>
          <w:color w:val="000000"/>
          <w:szCs w:val="20"/>
        </w:rPr>
        <w:t xml:space="preserve"> Fin del Procedimiento.</w:t>
      </w:r>
    </w:p>
    <w:p w14:paraId="01A5ABD3" w14:textId="77777777" w:rsidR="00734286" w:rsidRDefault="00734286">
      <w:pPr>
        <w:ind w:left="0" w:hanging="2"/>
        <w:rPr>
          <w:b/>
        </w:rPr>
      </w:pPr>
    </w:p>
    <w:p w14:paraId="3DCC4F1C" w14:textId="77777777" w:rsidR="00734286" w:rsidRDefault="00734286">
      <w:pPr>
        <w:ind w:left="0" w:hanging="2"/>
        <w:rPr>
          <w:b/>
        </w:rPr>
      </w:pPr>
    </w:p>
    <w:p w14:paraId="44C0C7E4" w14:textId="77777777" w:rsidR="00734286" w:rsidRDefault="00734286">
      <w:pPr>
        <w:ind w:left="0" w:hanging="2"/>
        <w:rPr>
          <w:b/>
        </w:rPr>
      </w:pPr>
    </w:p>
    <w:p w14:paraId="3DA6FE75" w14:textId="77777777" w:rsidR="00734286" w:rsidRDefault="00734286">
      <w:pPr>
        <w:ind w:left="0" w:hanging="2"/>
        <w:rPr>
          <w:b/>
        </w:rPr>
      </w:pPr>
    </w:p>
    <w:p w14:paraId="29BDBBE1" w14:textId="77777777" w:rsidR="00734286" w:rsidRDefault="00734286">
      <w:pPr>
        <w:ind w:left="0" w:hanging="2"/>
        <w:rPr>
          <w:b/>
        </w:rPr>
      </w:pPr>
    </w:p>
    <w:p w14:paraId="00001292" w14:textId="4A7C9DC7" w:rsidR="008606A0" w:rsidRDefault="00000000">
      <w:pPr>
        <w:ind w:left="0" w:hanging="2"/>
        <w:rPr>
          <w:b/>
        </w:rPr>
      </w:pPr>
      <w:r>
        <w:rPr>
          <w:b/>
        </w:rPr>
        <w:lastRenderedPageBreak/>
        <w:t>15.25.1 MATRIZ DE PROCEDIMIENTO PARA REPROGRAMACIÓN DE METAS FÍSICAS PARA PRODUCTOS Y SUBPRODUCTOS.</w:t>
      </w:r>
    </w:p>
    <w:tbl>
      <w:tblPr>
        <w:tblStyle w:val="afffff0"/>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675"/>
        <w:gridCol w:w="5627"/>
      </w:tblGrid>
      <w:tr w:rsidR="008606A0" w14:paraId="2621D99A" w14:textId="77777777">
        <w:trPr>
          <w:trHeight w:val="567"/>
        </w:trPr>
        <w:tc>
          <w:tcPr>
            <w:tcW w:w="595" w:type="dxa"/>
            <w:shd w:val="clear" w:color="auto" w:fill="D9D9D9"/>
          </w:tcPr>
          <w:p w14:paraId="00001293" w14:textId="77777777" w:rsidR="008606A0" w:rsidRDefault="00000000">
            <w:pPr>
              <w:spacing w:after="0"/>
              <w:ind w:left="0" w:hanging="2"/>
            </w:pPr>
            <w:r>
              <w:rPr>
                <w:b/>
              </w:rPr>
              <w:t>No.</w:t>
            </w:r>
          </w:p>
        </w:tc>
        <w:tc>
          <w:tcPr>
            <w:tcW w:w="2675" w:type="dxa"/>
            <w:shd w:val="clear" w:color="auto" w:fill="D9D9D9"/>
          </w:tcPr>
          <w:p w14:paraId="00001294" w14:textId="77777777" w:rsidR="008606A0" w:rsidRDefault="00000000">
            <w:pPr>
              <w:spacing w:after="0"/>
              <w:ind w:left="0" w:hanging="2"/>
            </w:pPr>
            <w:r>
              <w:rPr>
                <w:b/>
              </w:rPr>
              <w:t>RESPONSABLE</w:t>
            </w:r>
          </w:p>
          <w:p w14:paraId="00001295" w14:textId="77777777" w:rsidR="008606A0" w:rsidRDefault="008606A0">
            <w:pPr>
              <w:spacing w:after="0"/>
              <w:ind w:left="0" w:hanging="2"/>
            </w:pPr>
          </w:p>
        </w:tc>
        <w:tc>
          <w:tcPr>
            <w:tcW w:w="5627" w:type="dxa"/>
            <w:shd w:val="clear" w:color="auto" w:fill="D9D9D9"/>
          </w:tcPr>
          <w:p w14:paraId="00001296" w14:textId="77777777" w:rsidR="008606A0" w:rsidRDefault="00000000">
            <w:pPr>
              <w:spacing w:after="0"/>
              <w:ind w:left="0" w:hanging="2"/>
            </w:pPr>
            <w:r>
              <w:rPr>
                <w:b/>
              </w:rPr>
              <w:t>DESCRIPCIÓN DE LAS ACTIVIDADES</w:t>
            </w:r>
          </w:p>
        </w:tc>
      </w:tr>
      <w:tr w:rsidR="008606A0" w14:paraId="7BA5B24C" w14:textId="77777777" w:rsidTr="003E0CFB">
        <w:trPr>
          <w:trHeight w:val="1475"/>
        </w:trPr>
        <w:tc>
          <w:tcPr>
            <w:tcW w:w="595" w:type="dxa"/>
          </w:tcPr>
          <w:p w14:paraId="00001297" w14:textId="77777777" w:rsidR="008606A0" w:rsidRDefault="00000000">
            <w:pPr>
              <w:spacing w:after="0"/>
              <w:ind w:left="0" w:hanging="2"/>
            </w:pPr>
            <w:r>
              <w:rPr>
                <w:b/>
              </w:rPr>
              <w:t>1.</w:t>
            </w:r>
          </w:p>
        </w:tc>
        <w:tc>
          <w:tcPr>
            <w:tcW w:w="2675" w:type="dxa"/>
            <w:vMerge w:val="restart"/>
          </w:tcPr>
          <w:p w14:paraId="00001298" w14:textId="77777777" w:rsidR="008606A0" w:rsidRDefault="008606A0">
            <w:pPr>
              <w:spacing w:after="0"/>
              <w:ind w:left="0" w:hanging="2"/>
              <w:rPr>
                <w:b/>
              </w:rPr>
            </w:pPr>
          </w:p>
          <w:p w14:paraId="00001299" w14:textId="77777777" w:rsidR="008606A0" w:rsidRDefault="008606A0">
            <w:pPr>
              <w:spacing w:after="0"/>
              <w:ind w:left="0" w:hanging="2"/>
              <w:rPr>
                <w:b/>
              </w:rPr>
            </w:pPr>
          </w:p>
          <w:p w14:paraId="0000129A" w14:textId="77777777" w:rsidR="008606A0" w:rsidRDefault="008606A0">
            <w:pPr>
              <w:spacing w:after="0"/>
              <w:ind w:left="0" w:hanging="2"/>
              <w:rPr>
                <w:b/>
              </w:rPr>
            </w:pPr>
          </w:p>
          <w:p w14:paraId="0000129B" w14:textId="77777777" w:rsidR="008606A0" w:rsidRDefault="008606A0">
            <w:pPr>
              <w:spacing w:after="0"/>
              <w:ind w:left="0" w:hanging="2"/>
              <w:rPr>
                <w:b/>
              </w:rPr>
            </w:pPr>
          </w:p>
          <w:p w14:paraId="0000129C" w14:textId="77777777" w:rsidR="008606A0" w:rsidRDefault="008606A0">
            <w:pPr>
              <w:spacing w:after="0"/>
              <w:ind w:left="0" w:hanging="2"/>
              <w:rPr>
                <w:b/>
              </w:rPr>
            </w:pPr>
          </w:p>
          <w:p w14:paraId="0000129D" w14:textId="77777777" w:rsidR="008606A0" w:rsidRDefault="008606A0">
            <w:pPr>
              <w:spacing w:after="0"/>
              <w:ind w:left="0" w:hanging="2"/>
              <w:rPr>
                <w:b/>
              </w:rPr>
            </w:pPr>
          </w:p>
          <w:p w14:paraId="0000129E" w14:textId="77777777" w:rsidR="008606A0" w:rsidRDefault="008606A0">
            <w:pPr>
              <w:spacing w:after="0"/>
              <w:ind w:left="0" w:hanging="2"/>
              <w:rPr>
                <w:b/>
              </w:rPr>
            </w:pPr>
          </w:p>
          <w:p w14:paraId="0000129F" w14:textId="77777777" w:rsidR="008606A0" w:rsidRDefault="008606A0">
            <w:pPr>
              <w:spacing w:after="0"/>
              <w:ind w:left="0" w:hanging="2"/>
              <w:rPr>
                <w:b/>
              </w:rPr>
            </w:pPr>
          </w:p>
          <w:p w14:paraId="000012A0" w14:textId="77777777" w:rsidR="008606A0" w:rsidRDefault="008606A0">
            <w:pPr>
              <w:spacing w:after="0"/>
              <w:ind w:left="0" w:hanging="2"/>
              <w:rPr>
                <w:b/>
              </w:rPr>
            </w:pPr>
          </w:p>
          <w:p w14:paraId="000012A1" w14:textId="77777777" w:rsidR="008606A0" w:rsidRDefault="008606A0">
            <w:pPr>
              <w:spacing w:after="0"/>
              <w:ind w:left="0" w:hanging="2"/>
              <w:rPr>
                <w:b/>
              </w:rPr>
            </w:pPr>
          </w:p>
          <w:p w14:paraId="000012A2" w14:textId="77777777" w:rsidR="008606A0" w:rsidRDefault="008606A0">
            <w:pPr>
              <w:spacing w:after="0"/>
              <w:ind w:left="0" w:hanging="2"/>
              <w:rPr>
                <w:b/>
              </w:rPr>
            </w:pPr>
          </w:p>
          <w:p w14:paraId="000012A3" w14:textId="77777777" w:rsidR="008606A0" w:rsidRDefault="008606A0">
            <w:pPr>
              <w:spacing w:after="0"/>
              <w:ind w:left="0" w:hanging="2"/>
              <w:rPr>
                <w:b/>
              </w:rPr>
            </w:pPr>
          </w:p>
          <w:p w14:paraId="000012A4" w14:textId="77777777" w:rsidR="008606A0" w:rsidRDefault="00000000">
            <w:pPr>
              <w:spacing w:after="0"/>
              <w:ind w:left="0" w:hanging="2"/>
            </w:pPr>
            <w:r>
              <w:rPr>
                <w:b/>
              </w:rPr>
              <w:t>Analista de Planificación</w:t>
            </w:r>
          </w:p>
          <w:p w14:paraId="000012A5" w14:textId="77777777" w:rsidR="008606A0" w:rsidRDefault="008606A0">
            <w:pPr>
              <w:spacing w:after="0"/>
              <w:ind w:left="0" w:hanging="2"/>
              <w:rPr>
                <w:b/>
              </w:rPr>
            </w:pPr>
          </w:p>
          <w:p w14:paraId="000012A6" w14:textId="77777777" w:rsidR="008606A0" w:rsidRDefault="008606A0">
            <w:pPr>
              <w:spacing w:after="0"/>
              <w:ind w:left="0" w:hanging="2"/>
              <w:rPr>
                <w:b/>
              </w:rPr>
            </w:pPr>
          </w:p>
          <w:p w14:paraId="000012A7" w14:textId="77777777" w:rsidR="008606A0" w:rsidRDefault="008606A0">
            <w:pPr>
              <w:spacing w:after="0" w:line="259" w:lineRule="auto"/>
              <w:ind w:left="0" w:hanging="2"/>
            </w:pPr>
          </w:p>
        </w:tc>
        <w:tc>
          <w:tcPr>
            <w:tcW w:w="5627" w:type="dxa"/>
          </w:tcPr>
          <w:p w14:paraId="000012A8" w14:textId="77777777" w:rsidR="008606A0" w:rsidRDefault="00000000">
            <w:pPr>
              <w:ind w:left="0" w:hanging="2"/>
            </w:pPr>
            <w:r>
              <w:t xml:space="preserve">Recibe correo del </w:t>
            </w:r>
            <w:r>
              <w:rPr>
                <w:rFonts w:ascii="Cambria" w:eastAsia="Cambria" w:hAnsi="Cambria" w:cs="Cambria"/>
                <w:sz w:val="22"/>
              </w:rPr>
              <w:t>Encargado</w:t>
            </w:r>
            <w:r>
              <w:t xml:space="preserve"> (a)</w:t>
            </w:r>
            <w:r>
              <w:rPr>
                <w:rFonts w:ascii="Cambria" w:eastAsia="Cambria" w:hAnsi="Cambria" w:cs="Cambria"/>
                <w:sz w:val="22"/>
              </w:rPr>
              <w:t xml:space="preserve"> de Monitoreo, Evaluación y Seguimiento</w:t>
            </w:r>
            <w:r>
              <w:t>, en donde solicita que se ingresen los datos para la reprogramación de metas física al SIPLAN, adjunta resolución de aprobación y adjunta cuadro con los datos a reprogramar.</w:t>
            </w:r>
          </w:p>
        </w:tc>
      </w:tr>
      <w:tr w:rsidR="008606A0" w14:paraId="1EB614C8" w14:textId="77777777" w:rsidTr="00734286">
        <w:trPr>
          <w:trHeight w:val="351"/>
        </w:trPr>
        <w:tc>
          <w:tcPr>
            <w:tcW w:w="595" w:type="dxa"/>
          </w:tcPr>
          <w:p w14:paraId="000012A9" w14:textId="77777777" w:rsidR="008606A0" w:rsidRDefault="00000000">
            <w:pPr>
              <w:spacing w:after="0"/>
              <w:ind w:left="0" w:hanging="2"/>
              <w:rPr>
                <w:b/>
              </w:rPr>
            </w:pPr>
            <w:r>
              <w:rPr>
                <w:b/>
              </w:rPr>
              <w:t xml:space="preserve">2. </w:t>
            </w:r>
          </w:p>
        </w:tc>
        <w:tc>
          <w:tcPr>
            <w:tcW w:w="2675" w:type="dxa"/>
            <w:vMerge/>
          </w:tcPr>
          <w:p w14:paraId="000012AA" w14:textId="77777777" w:rsidR="008606A0" w:rsidRDefault="008606A0">
            <w:pPr>
              <w:widowControl w:val="0"/>
              <w:pBdr>
                <w:top w:val="nil"/>
                <w:left w:val="nil"/>
                <w:bottom w:val="nil"/>
                <w:right w:val="nil"/>
                <w:between w:val="nil"/>
              </w:pBdr>
              <w:spacing w:after="0"/>
              <w:ind w:left="0" w:hanging="2"/>
              <w:rPr>
                <w:b/>
              </w:rPr>
            </w:pPr>
          </w:p>
        </w:tc>
        <w:tc>
          <w:tcPr>
            <w:tcW w:w="5627" w:type="dxa"/>
          </w:tcPr>
          <w:p w14:paraId="000012AB" w14:textId="77777777" w:rsidR="008606A0" w:rsidRDefault="00000000">
            <w:pPr>
              <w:ind w:left="0" w:hanging="2"/>
            </w:pPr>
            <w:r>
              <w:t>Ingresa al sistema SIPLAN en el apartado de Reprogramación de metas físicas del año en curso.</w:t>
            </w:r>
          </w:p>
        </w:tc>
      </w:tr>
      <w:tr w:rsidR="008606A0" w14:paraId="4A480A35" w14:textId="77777777" w:rsidTr="00734286">
        <w:trPr>
          <w:trHeight w:val="1113"/>
        </w:trPr>
        <w:tc>
          <w:tcPr>
            <w:tcW w:w="595" w:type="dxa"/>
          </w:tcPr>
          <w:p w14:paraId="000012AC" w14:textId="77777777" w:rsidR="008606A0" w:rsidRDefault="00000000">
            <w:pPr>
              <w:spacing w:after="0"/>
              <w:ind w:left="0" w:hanging="2"/>
              <w:rPr>
                <w:b/>
              </w:rPr>
            </w:pPr>
            <w:r>
              <w:rPr>
                <w:b/>
              </w:rPr>
              <w:t>3.</w:t>
            </w:r>
          </w:p>
        </w:tc>
        <w:tc>
          <w:tcPr>
            <w:tcW w:w="2675" w:type="dxa"/>
            <w:vMerge/>
          </w:tcPr>
          <w:p w14:paraId="000012AD" w14:textId="77777777" w:rsidR="008606A0" w:rsidRDefault="008606A0">
            <w:pPr>
              <w:widowControl w:val="0"/>
              <w:pBdr>
                <w:top w:val="nil"/>
                <w:left w:val="nil"/>
                <w:bottom w:val="nil"/>
                <w:right w:val="nil"/>
                <w:between w:val="nil"/>
              </w:pBdr>
              <w:spacing w:after="0"/>
              <w:ind w:left="0" w:hanging="2"/>
              <w:rPr>
                <w:b/>
              </w:rPr>
            </w:pPr>
          </w:p>
        </w:tc>
        <w:tc>
          <w:tcPr>
            <w:tcW w:w="5627" w:type="dxa"/>
          </w:tcPr>
          <w:p w14:paraId="000012AE" w14:textId="77777777" w:rsidR="008606A0" w:rsidRDefault="00000000">
            <w:pPr>
              <w:ind w:left="0" w:hanging="2"/>
            </w:pPr>
            <w:r>
              <w:t>Hace click en el apartado que dice “Nueva reprogramación” ingresa el documento pdf de la resolución que solicita el sistema, ingresa los datos de la resolución de aprobación (número de resolución y fecha de aprobación).</w:t>
            </w:r>
          </w:p>
        </w:tc>
      </w:tr>
      <w:tr w:rsidR="008606A0" w14:paraId="48BC6D05" w14:textId="77777777" w:rsidTr="003E0CFB">
        <w:trPr>
          <w:trHeight w:val="598"/>
        </w:trPr>
        <w:tc>
          <w:tcPr>
            <w:tcW w:w="595" w:type="dxa"/>
          </w:tcPr>
          <w:p w14:paraId="000012AF" w14:textId="77777777" w:rsidR="008606A0" w:rsidRDefault="00000000">
            <w:pPr>
              <w:spacing w:after="0"/>
              <w:ind w:left="0" w:hanging="2"/>
            </w:pPr>
            <w:r>
              <w:rPr>
                <w:b/>
              </w:rPr>
              <w:t>4.</w:t>
            </w:r>
          </w:p>
        </w:tc>
        <w:tc>
          <w:tcPr>
            <w:tcW w:w="2675" w:type="dxa"/>
            <w:vMerge/>
          </w:tcPr>
          <w:p w14:paraId="000012B0" w14:textId="77777777" w:rsidR="008606A0" w:rsidRDefault="008606A0">
            <w:pPr>
              <w:widowControl w:val="0"/>
              <w:pBdr>
                <w:top w:val="nil"/>
                <w:left w:val="nil"/>
                <w:bottom w:val="nil"/>
                <w:right w:val="nil"/>
                <w:between w:val="nil"/>
              </w:pBdr>
              <w:spacing w:after="0"/>
              <w:ind w:left="0" w:hanging="2"/>
            </w:pPr>
          </w:p>
        </w:tc>
        <w:tc>
          <w:tcPr>
            <w:tcW w:w="5627" w:type="dxa"/>
          </w:tcPr>
          <w:p w14:paraId="000012B1" w14:textId="77777777" w:rsidR="008606A0" w:rsidRDefault="00000000">
            <w:pPr>
              <w:ind w:left="0" w:hanging="2"/>
            </w:pPr>
            <w:r>
              <w:t xml:space="preserve">Realiza el ingreso de los datos en el apartado que indica reprogramar productos y reprogramar subproductos. </w:t>
            </w:r>
          </w:p>
        </w:tc>
      </w:tr>
      <w:tr w:rsidR="008606A0" w14:paraId="7FAF2384" w14:textId="77777777">
        <w:trPr>
          <w:trHeight w:val="311"/>
        </w:trPr>
        <w:tc>
          <w:tcPr>
            <w:tcW w:w="595" w:type="dxa"/>
          </w:tcPr>
          <w:p w14:paraId="000012B2" w14:textId="77777777" w:rsidR="008606A0" w:rsidRDefault="00000000">
            <w:pPr>
              <w:spacing w:after="0"/>
              <w:ind w:left="0" w:hanging="2"/>
              <w:rPr>
                <w:b/>
              </w:rPr>
            </w:pPr>
            <w:r>
              <w:rPr>
                <w:b/>
              </w:rPr>
              <w:t>5.</w:t>
            </w:r>
          </w:p>
        </w:tc>
        <w:tc>
          <w:tcPr>
            <w:tcW w:w="2675" w:type="dxa"/>
            <w:vMerge/>
          </w:tcPr>
          <w:p w14:paraId="000012B3" w14:textId="77777777" w:rsidR="008606A0" w:rsidRDefault="008606A0">
            <w:pPr>
              <w:widowControl w:val="0"/>
              <w:pBdr>
                <w:top w:val="nil"/>
                <w:left w:val="nil"/>
                <w:bottom w:val="nil"/>
                <w:right w:val="nil"/>
                <w:between w:val="nil"/>
              </w:pBdr>
              <w:spacing w:after="0"/>
              <w:ind w:left="0" w:hanging="2"/>
              <w:rPr>
                <w:b/>
              </w:rPr>
            </w:pPr>
          </w:p>
        </w:tc>
        <w:tc>
          <w:tcPr>
            <w:tcW w:w="5627" w:type="dxa"/>
          </w:tcPr>
          <w:p w14:paraId="000012B4" w14:textId="77777777" w:rsidR="008606A0" w:rsidRDefault="00000000">
            <w:pPr>
              <w:ind w:left="0" w:hanging="2"/>
            </w:pPr>
            <w:r>
              <w:t xml:space="preserve">Realiza la revisión de lo ingresado en el apartado de “Ver metas reprogramadas”, imprime reporte. </w:t>
            </w:r>
          </w:p>
        </w:tc>
      </w:tr>
      <w:tr w:rsidR="008606A0" w14:paraId="7CF282D3" w14:textId="77777777" w:rsidTr="003E0CFB">
        <w:trPr>
          <w:trHeight w:val="710"/>
        </w:trPr>
        <w:tc>
          <w:tcPr>
            <w:tcW w:w="595" w:type="dxa"/>
          </w:tcPr>
          <w:p w14:paraId="000012B5" w14:textId="77777777" w:rsidR="008606A0" w:rsidRDefault="00000000">
            <w:pPr>
              <w:spacing w:after="0"/>
              <w:ind w:left="0" w:hanging="2"/>
              <w:rPr>
                <w:b/>
              </w:rPr>
            </w:pPr>
            <w:r>
              <w:rPr>
                <w:b/>
              </w:rPr>
              <w:t>6.</w:t>
            </w:r>
          </w:p>
        </w:tc>
        <w:tc>
          <w:tcPr>
            <w:tcW w:w="2675" w:type="dxa"/>
            <w:vMerge/>
          </w:tcPr>
          <w:p w14:paraId="000012B6" w14:textId="77777777" w:rsidR="008606A0" w:rsidRDefault="008606A0">
            <w:pPr>
              <w:widowControl w:val="0"/>
              <w:pBdr>
                <w:top w:val="nil"/>
                <w:left w:val="nil"/>
                <w:bottom w:val="nil"/>
                <w:right w:val="nil"/>
                <w:between w:val="nil"/>
              </w:pBdr>
              <w:spacing w:after="0"/>
              <w:ind w:left="0" w:hanging="2"/>
              <w:rPr>
                <w:b/>
              </w:rPr>
            </w:pPr>
          </w:p>
        </w:tc>
        <w:tc>
          <w:tcPr>
            <w:tcW w:w="5627" w:type="dxa"/>
          </w:tcPr>
          <w:p w14:paraId="000012B7" w14:textId="77777777" w:rsidR="008606A0" w:rsidRDefault="00000000">
            <w:pPr>
              <w:ind w:left="0" w:hanging="2"/>
            </w:pPr>
            <w:r>
              <w:t xml:space="preserve">Finalizada la revisión, hace clic en el apartado de Aprobar Reprogramación, realiza la impresión del reporte.  </w:t>
            </w:r>
          </w:p>
        </w:tc>
      </w:tr>
      <w:tr w:rsidR="008606A0" w14:paraId="7E91CCDD" w14:textId="77777777">
        <w:trPr>
          <w:trHeight w:val="311"/>
        </w:trPr>
        <w:tc>
          <w:tcPr>
            <w:tcW w:w="595" w:type="dxa"/>
          </w:tcPr>
          <w:p w14:paraId="000012B8" w14:textId="77777777" w:rsidR="008606A0" w:rsidRDefault="00000000">
            <w:pPr>
              <w:spacing w:after="0"/>
              <w:ind w:left="0" w:hanging="2"/>
              <w:rPr>
                <w:b/>
              </w:rPr>
            </w:pPr>
            <w:r>
              <w:rPr>
                <w:b/>
              </w:rPr>
              <w:t>7.</w:t>
            </w:r>
          </w:p>
        </w:tc>
        <w:tc>
          <w:tcPr>
            <w:tcW w:w="2675" w:type="dxa"/>
            <w:vMerge/>
          </w:tcPr>
          <w:p w14:paraId="000012B9" w14:textId="77777777" w:rsidR="008606A0" w:rsidRDefault="008606A0">
            <w:pPr>
              <w:widowControl w:val="0"/>
              <w:pBdr>
                <w:top w:val="nil"/>
                <w:left w:val="nil"/>
                <w:bottom w:val="nil"/>
                <w:right w:val="nil"/>
                <w:between w:val="nil"/>
              </w:pBdr>
              <w:spacing w:after="0"/>
              <w:ind w:left="0" w:hanging="2"/>
              <w:rPr>
                <w:b/>
              </w:rPr>
            </w:pPr>
          </w:p>
        </w:tc>
        <w:tc>
          <w:tcPr>
            <w:tcW w:w="5627" w:type="dxa"/>
          </w:tcPr>
          <w:p w14:paraId="000012BA" w14:textId="77777777" w:rsidR="008606A0" w:rsidRDefault="00000000">
            <w:pPr>
              <w:ind w:left="0" w:hanging="2"/>
            </w:pPr>
            <w:r>
              <w:t xml:space="preserve">Traslada al </w:t>
            </w:r>
            <w:r>
              <w:rPr>
                <w:rFonts w:ascii="Cambria" w:eastAsia="Cambria" w:hAnsi="Cambria" w:cs="Cambria"/>
                <w:sz w:val="22"/>
              </w:rPr>
              <w:t>Encargado</w:t>
            </w:r>
            <w:r>
              <w:t xml:space="preserve"> (a)</w:t>
            </w:r>
            <w:r>
              <w:rPr>
                <w:rFonts w:ascii="Cambria" w:eastAsia="Cambria" w:hAnsi="Cambria" w:cs="Cambria"/>
                <w:sz w:val="22"/>
              </w:rPr>
              <w:t xml:space="preserve"> de Monitoreo, Evaluación y Seguimiento</w:t>
            </w:r>
            <w:r>
              <w:t xml:space="preserve"> de manera impresa el reporte con las nuevas metas físicas reprogramadas.</w:t>
            </w:r>
          </w:p>
        </w:tc>
      </w:tr>
      <w:tr w:rsidR="008606A0" w14:paraId="3A6D3000" w14:textId="77777777" w:rsidTr="003E0CFB">
        <w:trPr>
          <w:trHeight w:val="75"/>
        </w:trPr>
        <w:tc>
          <w:tcPr>
            <w:tcW w:w="595" w:type="dxa"/>
          </w:tcPr>
          <w:p w14:paraId="000012BB" w14:textId="77777777" w:rsidR="008606A0" w:rsidRDefault="00000000">
            <w:pPr>
              <w:spacing w:after="0"/>
              <w:ind w:left="0" w:hanging="2"/>
              <w:rPr>
                <w:b/>
              </w:rPr>
            </w:pPr>
            <w:r>
              <w:rPr>
                <w:b/>
              </w:rPr>
              <w:t>8.</w:t>
            </w:r>
          </w:p>
        </w:tc>
        <w:tc>
          <w:tcPr>
            <w:tcW w:w="2675" w:type="dxa"/>
            <w:vMerge w:val="restart"/>
          </w:tcPr>
          <w:p w14:paraId="000012BD" w14:textId="77777777" w:rsidR="008606A0" w:rsidRDefault="00000000">
            <w:pPr>
              <w:spacing w:after="0"/>
              <w:ind w:left="0" w:hanging="2"/>
              <w:rPr>
                <w:b/>
              </w:rPr>
            </w:pPr>
            <w:r>
              <w:rPr>
                <w:b/>
              </w:rPr>
              <w:t>Encargado (a) de Monitoreo, Evaluación y Seguimiento</w:t>
            </w:r>
          </w:p>
        </w:tc>
        <w:tc>
          <w:tcPr>
            <w:tcW w:w="5627" w:type="dxa"/>
          </w:tcPr>
          <w:p w14:paraId="000012BE" w14:textId="77777777" w:rsidR="008606A0" w:rsidRDefault="00000000">
            <w:pPr>
              <w:ind w:left="0" w:hanging="2"/>
            </w:pPr>
            <w:r>
              <w:t>Recibe y elabora oficio y junto con el reporte de reprogramación lo traslada para firma de Dirección Ejecutiva.</w:t>
            </w:r>
          </w:p>
        </w:tc>
      </w:tr>
      <w:tr w:rsidR="008606A0" w14:paraId="09D73144" w14:textId="77777777">
        <w:trPr>
          <w:trHeight w:val="567"/>
        </w:trPr>
        <w:tc>
          <w:tcPr>
            <w:tcW w:w="595" w:type="dxa"/>
          </w:tcPr>
          <w:p w14:paraId="000012BF" w14:textId="77777777" w:rsidR="008606A0" w:rsidRDefault="00000000">
            <w:pPr>
              <w:spacing w:after="0"/>
              <w:ind w:left="0" w:hanging="2"/>
              <w:rPr>
                <w:b/>
              </w:rPr>
            </w:pPr>
            <w:r>
              <w:rPr>
                <w:b/>
              </w:rPr>
              <w:t>9.</w:t>
            </w:r>
          </w:p>
        </w:tc>
        <w:tc>
          <w:tcPr>
            <w:tcW w:w="2675" w:type="dxa"/>
            <w:vMerge/>
          </w:tcPr>
          <w:p w14:paraId="000012C0" w14:textId="77777777" w:rsidR="008606A0" w:rsidRDefault="008606A0">
            <w:pPr>
              <w:widowControl w:val="0"/>
              <w:pBdr>
                <w:top w:val="nil"/>
                <w:left w:val="nil"/>
                <w:bottom w:val="nil"/>
                <w:right w:val="nil"/>
                <w:between w:val="nil"/>
              </w:pBdr>
              <w:spacing w:after="0"/>
              <w:ind w:left="0" w:hanging="2"/>
              <w:rPr>
                <w:b/>
              </w:rPr>
            </w:pPr>
          </w:p>
        </w:tc>
        <w:tc>
          <w:tcPr>
            <w:tcW w:w="5627" w:type="dxa"/>
          </w:tcPr>
          <w:p w14:paraId="000012C1" w14:textId="77777777" w:rsidR="008606A0" w:rsidRDefault="00000000">
            <w:pPr>
              <w:ind w:left="0" w:hanging="2"/>
            </w:pPr>
            <w:r>
              <w:t>Recibe oficio y reprogramación y traslada para entrega de entes rectores.</w:t>
            </w:r>
          </w:p>
        </w:tc>
      </w:tr>
      <w:tr w:rsidR="008606A0" w14:paraId="1F89B933" w14:textId="77777777">
        <w:trPr>
          <w:trHeight w:val="567"/>
        </w:trPr>
        <w:tc>
          <w:tcPr>
            <w:tcW w:w="595" w:type="dxa"/>
          </w:tcPr>
          <w:p w14:paraId="000012C2" w14:textId="77777777" w:rsidR="008606A0" w:rsidRDefault="00000000">
            <w:pPr>
              <w:spacing w:after="0"/>
              <w:ind w:left="0" w:hanging="2"/>
              <w:rPr>
                <w:b/>
              </w:rPr>
            </w:pPr>
            <w:r>
              <w:rPr>
                <w:b/>
              </w:rPr>
              <w:lastRenderedPageBreak/>
              <w:t>10.</w:t>
            </w:r>
          </w:p>
        </w:tc>
        <w:tc>
          <w:tcPr>
            <w:tcW w:w="8302" w:type="dxa"/>
            <w:gridSpan w:val="2"/>
          </w:tcPr>
          <w:p w14:paraId="000012C3" w14:textId="77777777" w:rsidR="008606A0" w:rsidRDefault="00000000">
            <w:pPr>
              <w:spacing w:after="0"/>
              <w:ind w:left="0" w:hanging="2"/>
              <w:jc w:val="center"/>
            </w:pPr>
            <w:r>
              <w:rPr>
                <w:b/>
              </w:rPr>
              <w:t>Fin de Procedimiento</w:t>
            </w:r>
          </w:p>
        </w:tc>
      </w:tr>
    </w:tbl>
    <w:p w14:paraId="000012C5" w14:textId="77777777" w:rsidR="008606A0" w:rsidRDefault="008606A0">
      <w:pPr>
        <w:ind w:left="0" w:hanging="2"/>
        <w:rPr>
          <w:b/>
        </w:rPr>
      </w:pPr>
    </w:p>
    <w:p w14:paraId="000012C6" w14:textId="77777777" w:rsidR="008606A0" w:rsidRDefault="00000000">
      <w:pPr>
        <w:ind w:left="0" w:hanging="2"/>
        <w:rPr>
          <w:b/>
        </w:rPr>
      </w:pPr>
      <w:r>
        <w:rPr>
          <w:b/>
        </w:rPr>
        <w:t>15.25.2 FLUJOGRAMA DE PROCEDIMIENTO PARA REPROGRAMACIÓN DE METAS FÍSICAS PARA PRODUCTOS Y SUBPRODUCTOS.</w:t>
      </w:r>
    </w:p>
    <w:p w14:paraId="000012C7" w14:textId="77777777" w:rsidR="008606A0" w:rsidRDefault="00000000">
      <w:pPr>
        <w:ind w:left="0" w:hanging="2"/>
        <w:rPr>
          <w:b/>
        </w:rPr>
      </w:pPr>
      <w:r>
        <w:object w:dxaOrig="7380" w:dyaOrig="9615" w14:anchorId="0DB2478A">
          <v:shape id="_x0000_i1073" type="#_x0000_t75" style="width:369pt;height:480pt" o:ole="">
            <v:imagedata r:id="rId111" o:title=""/>
          </v:shape>
          <o:OLEObject Type="Embed" ProgID="Visio.Drawing.15" ShapeID="_x0000_i1073" DrawAspect="Content" ObjectID="_1772367740" r:id="rId112"/>
        </w:object>
      </w:r>
    </w:p>
    <w:p w14:paraId="000012C8" w14:textId="40F5EFF3" w:rsidR="008606A0" w:rsidRDefault="00000000">
      <w:pPr>
        <w:numPr>
          <w:ilvl w:val="1"/>
          <w:numId w:val="48"/>
        </w:numPr>
        <w:pBdr>
          <w:top w:val="nil"/>
          <w:left w:val="nil"/>
          <w:bottom w:val="nil"/>
          <w:right w:val="nil"/>
          <w:between w:val="nil"/>
        </w:pBdr>
        <w:spacing w:after="0"/>
        <w:ind w:left="0" w:hanging="2"/>
        <w:rPr>
          <w:b/>
          <w:color w:val="000000"/>
          <w:szCs w:val="20"/>
        </w:rPr>
      </w:pPr>
      <w:r w:rsidRPr="003E0CFB">
        <w:rPr>
          <w:b/>
          <w:color w:val="000000"/>
          <w:szCs w:val="20"/>
        </w:rPr>
        <w:lastRenderedPageBreak/>
        <w:t>PROCEDIMIENT</w:t>
      </w:r>
      <w:r>
        <w:rPr>
          <w:b/>
          <w:color w:val="000000"/>
          <w:szCs w:val="20"/>
        </w:rPr>
        <w:t>O PARA REPROGRAMACIÓN DE METAS FINANCIERAS PARA SUBPRODUCTOS</w:t>
      </w:r>
      <w:r w:rsidR="00F902FC">
        <w:rPr>
          <w:b/>
          <w:color w:val="000000"/>
          <w:szCs w:val="20"/>
        </w:rPr>
        <w:t xml:space="preserve"> EN SISTEMA DE PLANES SIPLAN (VARIABLE)</w:t>
      </w:r>
      <w:r>
        <w:rPr>
          <w:b/>
          <w:color w:val="000000"/>
          <w:szCs w:val="20"/>
        </w:rPr>
        <w:t>.</w:t>
      </w:r>
    </w:p>
    <w:p w14:paraId="000012C9" w14:textId="77777777" w:rsidR="008606A0" w:rsidRDefault="008606A0">
      <w:pPr>
        <w:pBdr>
          <w:top w:val="nil"/>
          <w:left w:val="nil"/>
          <w:bottom w:val="nil"/>
          <w:right w:val="nil"/>
          <w:between w:val="nil"/>
        </w:pBdr>
        <w:spacing w:after="0"/>
        <w:ind w:left="0" w:hanging="2"/>
        <w:rPr>
          <w:b/>
          <w:color w:val="000000"/>
          <w:szCs w:val="20"/>
        </w:rPr>
      </w:pPr>
    </w:p>
    <w:p w14:paraId="000012CA" w14:textId="77777777" w:rsidR="008606A0" w:rsidRDefault="00000000">
      <w:pPr>
        <w:numPr>
          <w:ilvl w:val="0"/>
          <w:numId w:val="51"/>
        </w:numPr>
        <w:pBdr>
          <w:top w:val="nil"/>
          <w:left w:val="nil"/>
          <w:bottom w:val="nil"/>
          <w:right w:val="nil"/>
          <w:between w:val="nil"/>
        </w:pBdr>
        <w:spacing w:after="0" w:line="259" w:lineRule="auto"/>
        <w:ind w:left="0" w:hanging="2"/>
        <w:rPr>
          <w:color w:val="000000"/>
          <w:szCs w:val="20"/>
        </w:rPr>
      </w:pPr>
      <w:r>
        <w:rPr>
          <w:b/>
          <w:color w:val="000000"/>
          <w:szCs w:val="20"/>
        </w:rPr>
        <w:t xml:space="preserve"> Analista de Planificación:</w:t>
      </w:r>
      <w:r>
        <w:rPr>
          <w:color w:val="000000"/>
          <w:szCs w:val="20"/>
        </w:rPr>
        <w:t xml:space="preserve"> Recibe correo del </w:t>
      </w:r>
      <w:r>
        <w:rPr>
          <w:rFonts w:ascii="Cambria" w:eastAsia="Cambria" w:hAnsi="Cambria" w:cs="Cambria"/>
          <w:color w:val="000000"/>
          <w:sz w:val="22"/>
        </w:rPr>
        <w:t>Encargado</w:t>
      </w:r>
      <w:r>
        <w:rPr>
          <w:color w:val="000000"/>
          <w:szCs w:val="20"/>
        </w:rPr>
        <w:t xml:space="preserve"> (a)</w:t>
      </w:r>
      <w:r>
        <w:rPr>
          <w:rFonts w:ascii="Cambria" w:eastAsia="Cambria" w:hAnsi="Cambria" w:cs="Cambria"/>
          <w:color w:val="000000"/>
          <w:sz w:val="22"/>
        </w:rPr>
        <w:t xml:space="preserve"> de Monitoreo, Evaluación y Seguimiento</w:t>
      </w:r>
      <w:r>
        <w:rPr>
          <w:color w:val="000000"/>
          <w:szCs w:val="20"/>
        </w:rPr>
        <w:t>, en donde solicita que se ingresen los datos para la reprogramación de metas financieras al SIPLAN, adjunta resolución de aprobación y adjunta cuadro con los datos a reprogramar.</w:t>
      </w:r>
    </w:p>
    <w:p w14:paraId="000012CB" w14:textId="77777777" w:rsidR="008606A0" w:rsidRDefault="008606A0">
      <w:pPr>
        <w:pBdr>
          <w:top w:val="nil"/>
          <w:left w:val="nil"/>
          <w:bottom w:val="nil"/>
          <w:right w:val="nil"/>
          <w:between w:val="nil"/>
        </w:pBdr>
        <w:spacing w:after="0" w:line="259" w:lineRule="auto"/>
        <w:ind w:left="0" w:hanging="2"/>
        <w:rPr>
          <w:color w:val="000000"/>
          <w:szCs w:val="20"/>
        </w:rPr>
      </w:pPr>
    </w:p>
    <w:p w14:paraId="000012CC" w14:textId="77777777" w:rsidR="008606A0" w:rsidRDefault="00000000">
      <w:pPr>
        <w:numPr>
          <w:ilvl w:val="0"/>
          <w:numId w:val="51"/>
        </w:numPr>
        <w:pBdr>
          <w:top w:val="nil"/>
          <w:left w:val="nil"/>
          <w:bottom w:val="nil"/>
          <w:right w:val="nil"/>
          <w:between w:val="nil"/>
        </w:pBdr>
        <w:spacing w:after="0" w:line="259" w:lineRule="auto"/>
        <w:ind w:left="0" w:hanging="2"/>
        <w:rPr>
          <w:color w:val="000000"/>
          <w:szCs w:val="20"/>
        </w:rPr>
      </w:pPr>
      <w:r>
        <w:rPr>
          <w:color w:val="000000"/>
          <w:szCs w:val="20"/>
        </w:rPr>
        <w:t>Ingresa al sistema SIPLAN en el apartado de Reprogramación de metas financieras año 2024.</w:t>
      </w:r>
    </w:p>
    <w:p w14:paraId="000012CD" w14:textId="77777777" w:rsidR="008606A0" w:rsidRDefault="008606A0">
      <w:pPr>
        <w:pBdr>
          <w:top w:val="nil"/>
          <w:left w:val="nil"/>
          <w:bottom w:val="nil"/>
          <w:right w:val="nil"/>
          <w:between w:val="nil"/>
        </w:pBdr>
        <w:spacing w:after="0"/>
        <w:ind w:left="0" w:hanging="2"/>
        <w:rPr>
          <w:color w:val="000000"/>
          <w:szCs w:val="20"/>
        </w:rPr>
      </w:pPr>
    </w:p>
    <w:p w14:paraId="000012CE" w14:textId="77777777" w:rsidR="008606A0" w:rsidRDefault="008606A0">
      <w:pPr>
        <w:pBdr>
          <w:top w:val="nil"/>
          <w:left w:val="nil"/>
          <w:bottom w:val="nil"/>
          <w:right w:val="nil"/>
          <w:between w:val="nil"/>
        </w:pBdr>
        <w:spacing w:after="0" w:line="259" w:lineRule="auto"/>
        <w:ind w:left="0" w:hanging="2"/>
        <w:rPr>
          <w:color w:val="000000"/>
          <w:szCs w:val="20"/>
        </w:rPr>
      </w:pPr>
    </w:p>
    <w:p w14:paraId="000012CF" w14:textId="77777777" w:rsidR="008606A0" w:rsidRDefault="00000000">
      <w:pPr>
        <w:numPr>
          <w:ilvl w:val="0"/>
          <w:numId w:val="51"/>
        </w:numPr>
        <w:pBdr>
          <w:top w:val="nil"/>
          <w:left w:val="nil"/>
          <w:bottom w:val="nil"/>
          <w:right w:val="nil"/>
          <w:between w:val="nil"/>
        </w:pBdr>
        <w:spacing w:after="0" w:line="259" w:lineRule="auto"/>
        <w:ind w:left="0" w:hanging="2"/>
        <w:rPr>
          <w:color w:val="000000"/>
          <w:szCs w:val="20"/>
        </w:rPr>
      </w:pPr>
      <w:r>
        <w:rPr>
          <w:color w:val="000000"/>
          <w:szCs w:val="20"/>
        </w:rPr>
        <w:t>Hace click en el apartado que dice “Nueva reprogramación” ingresa el documento pdf de la resolución que solicita el sistema, ingresa los datos de la resolución de aprobación (número de resolución y fecha de aprobación).</w:t>
      </w:r>
    </w:p>
    <w:p w14:paraId="000012D0" w14:textId="77777777" w:rsidR="008606A0" w:rsidRDefault="008606A0">
      <w:pPr>
        <w:pBdr>
          <w:top w:val="nil"/>
          <w:left w:val="nil"/>
          <w:bottom w:val="nil"/>
          <w:right w:val="nil"/>
          <w:between w:val="nil"/>
        </w:pBdr>
        <w:spacing w:after="0" w:line="259" w:lineRule="auto"/>
        <w:ind w:left="0" w:hanging="2"/>
        <w:rPr>
          <w:color w:val="000000"/>
          <w:szCs w:val="20"/>
        </w:rPr>
      </w:pPr>
    </w:p>
    <w:p w14:paraId="000012D1" w14:textId="77777777" w:rsidR="008606A0" w:rsidRDefault="00000000">
      <w:pPr>
        <w:numPr>
          <w:ilvl w:val="0"/>
          <w:numId w:val="51"/>
        </w:numPr>
        <w:pBdr>
          <w:top w:val="nil"/>
          <w:left w:val="nil"/>
          <w:bottom w:val="nil"/>
          <w:right w:val="nil"/>
          <w:between w:val="nil"/>
        </w:pBdr>
        <w:spacing w:after="0" w:line="259" w:lineRule="auto"/>
        <w:ind w:left="0" w:hanging="2"/>
        <w:rPr>
          <w:color w:val="000000"/>
          <w:szCs w:val="20"/>
        </w:rPr>
      </w:pPr>
      <w:r>
        <w:rPr>
          <w:color w:val="000000"/>
          <w:szCs w:val="20"/>
        </w:rPr>
        <w:t xml:space="preserve">Realiza el ingreso de los datos en el apartado que indica reprogramar productos y reprogramar subproductos. </w:t>
      </w:r>
    </w:p>
    <w:p w14:paraId="000012D2" w14:textId="77777777" w:rsidR="008606A0" w:rsidRDefault="008606A0">
      <w:pPr>
        <w:pBdr>
          <w:top w:val="nil"/>
          <w:left w:val="nil"/>
          <w:bottom w:val="nil"/>
          <w:right w:val="nil"/>
          <w:between w:val="nil"/>
        </w:pBdr>
        <w:spacing w:after="0"/>
        <w:ind w:left="0" w:hanging="2"/>
        <w:rPr>
          <w:color w:val="000000"/>
          <w:szCs w:val="20"/>
        </w:rPr>
      </w:pPr>
    </w:p>
    <w:p w14:paraId="000012D3" w14:textId="77777777" w:rsidR="008606A0" w:rsidRDefault="008606A0">
      <w:pPr>
        <w:pBdr>
          <w:top w:val="nil"/>
          <w:left w:val="nil"/>
          <w:bottom w:val="nil"/>
          <w:right w:val="nil"/>
          <w:between w:val="nil"/>
        </w:pBdr>
        <w:spacing w:after="0" w:line="259" w:lineRule="auto"/>
        <w:ind w:left="0" w:hanging="2"/>
        <w:rPr>
          <w:color w:val="000000"/>
          <w:szCs w:val="20"/>
        </w:rPr>
      </w:pPr>
    </w:p>
    <w:p w14:paraId="000012D4" w14:textId="77777777" w:rsidR="008606A0" w:rsidRDefault="00000000">
      <w:pPr>
        <w:numPr>
          <w:ilvl w:val="0"/>
          <w:numId w:val="51"/>
        </w:numPr>
        <w:pBdr>
          <w:top w:val="nil"/>
          <w:left w:val="nil"/>
          <w:bottom w:val="nil"/>
          <w:right w:val="nil"/>
          <w:between w:val="nil"/>
        </w:pBdr>
        <w:spacing w:after="0" w:line="259" w:lineRule="auto"/>
        <w:ind w:left="0" w:hanging="2"/>
        <w:rPr>
          <w:color w:val="000000"/>
          <w:szCs w:val="20"/>
        </w:rPr>
      </w:pPr>
      <w:r>
        <w:rPr>
          <w:color w:val="000000"/>
          <w:szCs w:val="20"/>
        </w:rPr>
        <w:t xml:space="preserve">Realiza la revisión de lo ingresado en el apartado de “Ver metas reprogramadas”, imprime reporte. </w:t>
      </w:r>
    </w:p>
    <w:p w14:paraId="000012D5" w14:textId="77777777" w:rsidR="008606A0" w:rsidRDefault="008606A0">
      <w:pPr>
        <w:pBdr>
          <w:top w:val="nil"/>
          <w:left w:val="nil"/>
          <w:bottom w:val="nil"/>
          <w:right w:val="nil"/>
          <w:between w:val="nil"/>
        </w:pBdr>
        <w:spacing w:after="0" w:line="259" w:lineRule="auto"/>
        <w:ind w:left="0" w:hanging="2"/>
        <w:rPr>
          <w:color w:val="000000"/>
          <w:szCs w:val="20"/>
        </w:rPr>
      </w:pPr>
    </w:p>
    <w:p w14:paraId="000012D6" w14:textId="77777777" w:rsidR="008606A0" w:rsidRDefault="00000000">
      <w:pPr>
        <w:numPr>
          <w:ilvl w:val="0"/>
          <w:numId w:val="51"/>
        </w:numPr>
        <w:pBdr>
          <w:top w:val="nil"/>
          <w:left w:val="nil"/>
          <w:bottom w:val="nil"/>
          <w:right w:val="nil"/>
          <w:between w:val="nil"/>
        </w:pBdr>
        <w:spacing w:after="160" w:line="259" w:lineRule="auto"/>
        <w:ind w:left="0" w:hanging="2"/>
        <w:rPr>
          <w:color w:val="000000"/>
          <w:szCs w:val="20"/>
        </w:rPr>
      </w:pPr>
      <w:r>
        <w:rPr>
          <w:color w:val="000000"/>
          <w:szCs w:val="20"/>
        </w:rPr>
        <w:t xml:space="preserve">Finalizada la revisión, hace clic en el apartado de Aprobar Reprogramación, realiza la impresión del reporte. </w:t>
      </w:r>
    </w:p>
    <w:p w14:paraId="000012D7" w14:textId="77777777" w:rsidR="008606A0" w:rsidRDefault="008606A0">
      <w:pPr>
        <w:spacing w:after="160" w:line="259" w:lineRule="auto"/>
        <w:ind w:left="0" w:hanging="2"/>
      </w:pPr>
    </w:p>
    <w:p w14:paraId="000012D8" w14:textId="77777777" w:rsidR="008606A0" w:rsidRDefault="00000000">
      <w:pPr>
        <w:numPr>
          <w:ilvl w:val="0"/>
          <w:numId w:val="51"/>
        </w:numPr>
        <w:pBdr>
          <w:top w:val="nil"/>
          <w:left w:val="nil"/>
          <w:bottom w:val="nil"/>
          <w:right w:val="nil"/>
          <w:between w:val="nil"/>
        </w:pBdr>
        <w:spacing w:after="0" w:line="259" w:lineRule="auto"/>
        <w:ind w:left="0" w:hanging="2"/>
        <w:rPr>
          <w:b/>
          <w:color w:val="000000"/>
          <w:szCs w:val="20"/>
        </w:rPr>
      </w:pPr>
      <w:r>
        <w:rPr>
          <w:color w:val="000000"/>
          <w:szCs w:val="20"/>
        </w:rPr>
        <w:t>Traslada al Encargado (a) de Monitoreo, Evaluación y Seguimiento de manera impresa el reporte con las nuevas metas financieras reprogramadas.</w:t>
      </w:r>
    </w:p>
    <w:p w14:paraId="000012D9" w14:textId="77777777" w:rsidR="008606A0" w:rsidRDefault="008606A0">
      <w:pPr>
        <w:pBdr>
          <w:top w:val="nil"/>
          <w:left w:val="nil"/>
          <w:bottom w:val="nil"/>
          <w:right w:val="nil"/>
          <w:between w:val="nil"/>
        </w:pBdr>
        <w:spacing w:after="0"/>
        <w:ind w:left="0" w:hanging="2"/>
        <w:rPr>
          <w:b/>
          <w:color w:val="000000"/>
          <w:szCs w:val="20"/>
        </w:rPr>
      </w:pPr>
    </w:p>
    <w:p w14:paraId="000012DA" w14:textId="77777777" w:rsidR="008606A0" w:rsidRDefault="008606A0">
      <w:pPr>
        <w:pBdr>
          <w:top w:val="nil"/>
          <w:left w:val="nil"/>
          <w:bottom w:val="nil"/>
          <w:right w:val="nil"/>
          <w:between w:val="nil"/>
        </w:pBdr>
        <w:spacing w:after="0" w:line="259" w:lineRule="auto"/>
        <w:ind w:left="0" w:hanging="2"/>
        <w:rPr>
          <w:b/>
          <w:color w:val="000000"/>
          <w:szCs w:val="20"/>
        </w:rPr>
      </w:pPr>
    </w:p>
    <w:p w14:paraId="000012DB" w14:textId="77777777" w:rsidR="008606A0" w:rsidRDefault="00000000">
      <w:pPr>
        <w:numPr>
          <w:ilvl w:val="0"/>
          <w:numId w:val="51"/>
        </w:numPr>
        <w:pBdr>
          <w:top w:val="nil"/>
          <w:left w:val="nil"/>
          <w:bottom w:val="nil"/>
          <w:right w:val="nil"/>
          <w:between w:val="nil"/>
        </w:pBdr>
        <w:spacing w:after="0" w:line="259" w:lineRule="auto"/>
        <w:ind w:left="0" w:hanging="2"/>
        <w:rPr>
          <w:color w:val="000000"/>
          <w:szCs w:val="20"/>
        </w:rPr>
      </w:pPr>
      <w:r>
        <w:rPr>
          <w:b/>
          <w:color w:val="000000"/>
          <w:szCs w:val="20"/>
        </w:rPr>
        <w:t xml:space="preserve">Encargado (a) de Monitoreo, Evaluación y Seguimiento: </w:t>
      </w:r>
      <w:r>
        <w:rPr>
          <w:color w:val="000000"/>
          <w:szCs w:val="20"/>
        </w:rPr>
        <w:t>Recibe y elabora oficio y junto con el reporte de reprogramación lo traslada para firma de Dirección Ejecutiva.</w:t>
      </w:r>
    </w:p>
    <w:p w14:paraId="000012DC" w14:textId="77777777" w:rsidR="008606A0" w:rsidRDefault="008606A0">
      <w:pPr>
        <w:pBdr>
          <w:top w:val="nil"/>
          <w:left w:val="nil"/>
          <w:bottom w:val="nil"/>
          <w:right w:val="nil"/>
          <w:between w:val="nil"/>
        </w:pBdr>
        <w:spacing w:after="0" w:line="259" w:lineRule="auto"/>
        <w:ind w:left="0" w:hanging="2"/>
        <w:rPr>
          <w:b/>
          <w:color w:val="000000"/>
          <w:szCs w:val="20"/>
        </w:rPr>
      </w:pPr>
    </w:p>
    <w:p w14:paraId="000012DD" w14:textId="77777777" w:rsidR="008606A0" w:rsidRDefault="00000000">
      <w:pPr>
        <w:numPr>
          <w:ilvl w:val="0"/>
          <w:numId w:val="51"/>
        </w:numPr>
        <w:pBdr>
          <w:top w:val="nil"/>
          <w:left w:val="nil"/>
          <w:bottom w:val="nil"/>
          <w:right w:val="nil"/>
          <w:between w:val="nil"/>
        </w:pBdr>
        <w:spacing w:after="0" w:line="259" w:lineRule="auto"/>
        <w:ind w:left="0" w:hanging="2"/>
        <w:rPr>
          <w:color w:val="000000"/>
          <w:szCs w:val="20"/>
        </w:rPr>
      </w:pPr>
      <w:r>
        <w:rPr>
          <w:color w:val="000000"/>
          <w:szCs w:val="20"/>
        </w:rPr>
        <w:t>Recibe oficio y reprogramación y traslada para entrega de entes rectores.</w:t>
      </w:r>
    </w:p>
    <w:p w14:paraId="000012DE" w14:textId="77777777" w:rsidR="008606A0" w:rsidRDefault="008606A0">
      <w:pPr>
        <w:pBdr>
          <w:top w:val="nil"/>
          <w:left w:val="nil"/>
          <w:bottom w:val="nil"/>
          <w:right w:val="nil"/>
          <w:between w:val="nil"/>
        </w:pBdr>
        <w:spacing w:after="0"/>
        <w:ind w:left="0" w:hanging="2"/>
        <w:rPr>
          <w:b/>
          <w:color w:val="000000"/>
          <w:szCs w:val="20"/>
        </w:rPr>
      </w:pPr>
    </w:p>
    <w:p w14:paraId="000012DF" w14:textId="77777777" w:rsidR="008606A0" w:rsidRDefault="008606A0">
      <w:pPr>
        <w:pBdr>
          <w:top w:val="nil"/>
          <w:left w:val="nil"/>
          <w:bottom w:val="nil"/>
          <w:right w:val="nil"/>
          <w:between w:val="nil"/>
        </w:pBdr>
        <w:spacing w:after="0" w:line="259" w:lineRule="auto"/>
        <w:ind w:left="0" w:hanging="2"/>
        <w:rPr>
          <w:b/>
          <w:color w:val="000000"/>
          <w:szCs w:val="20"/>
        </w:rPr>
      </w:pPr>
    </w:p>
    <w:p w14:paraId="000012E0" w14:textId="77777777" w:rsidR="008606A0" w:rsidRDefault="00000000">
      <w:pPr>
        <w:numPr>
          <w:ilvl w:val="0"/>
          <w:numId w:val="51"/>
        </w:numPr>
        <w:pBdr>
          <w:top w:val="nil"/>
          <w:left w:val="nil"/>
          <w:bottom w:val="nil"/>
          <w:right w:val="nil"/>
          <w:between w:val="nil"/>
        </w:pBdr>
        <w:spacing w:after="160" w:line="259" w:lineRule="auto"/>
        <w:ind w:left="0" w:hanging="2"/>
        <w:rPr>
          <w:b/>
          <w:color w:val="000000"/>
          <w:szCs w:val="20"/>
        </w:rPr>
      </w:pPr>
      <w:r>
        <w:rPr>
          <w:b/>
          <w:color w:val="000000"/>
          <w:szCs w:val="20"/>
        </w:rPr>
        <w:t>Fin del Procedimiento</w:t>
      </w:r>
    </w:p>
    <w:p w14:paraId="000012E1" w14:textId="77777777" w:rsidR="008606A0" w:rsidRDefault="008606A0">
      <w:pPr>
        <w:ind w:left="0" w:hanging="2"/>
      </w:pPr>
    </w:p>
    <w:p w14:paraId="000012E2" w14:textId="77777777" w:rsidR="008606A0" w:rsidRDefault="00000000">
      <w:pPr>
        <w:ind w:left="0" w:hanging="2"/>
        <w:rPr>
          <w:b/>
        </w:rPr>
      </w:pPr>
      <w:r>
        <w:rPr>
          <w:b/>
        </w:rPr>
        <w:lastRenderedPageBreak/>
        <w:t>15.26.1 MATRIZ DE PROCEDIMIENTO PARA REPROGRAMACIÓN DE METAS FINANCIERAS PARA SUBPRODUCTOS.</w:t>
      </w:r>
    </w:p>
    <w:tbl>
      <w:tblPr>
        <w:tblStyle w:val="afffff1"/>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2675"/>
        <w:gridCol w:w="5627"/>
      </w:tblGrid>
      <w:tr w:rsidR="008606A0" w14:paraId="41AABE61" w14:textId="77777777">
        <w:trPr>
          <w:trHeight w:val="567"/>
        </w:trPr>
        <w:tc>
          <w:tcPr>
            <w:tcW w:w="595" w:type="dxa"/>
            <w:shd w:val="clear" w:color="auto" w:fill="D9D9D9"/>
          </w:tcPr>
          <w:p w14:paraId="000012E3" w14:textId="77777777" w:rsidR="008606A0" w:rsidRDefault="00000000">
            <w:pPr>
              <w:spacing w:after="0"/>
              <w:ind w:left="0" w:hanging="2"/>
            </w:pPr>
            <w:r>
              <w:rPr>
                <w:b/>
              </w:rPr>
              <w:t>No.</w:t>
            </w:r>
          </w:p>
        </w:tc>
        <w:tc>
          <w:tcPr>
            <w:tcW w:w="2675" w:type="dxa"/>
            <w:shd w:val="clear" w:color="auto" w:fill="D9D9D9"/>
          </w:tcPr>
          <w:p w14:paraId="000012E4" w14:textId="77777777" w:rsidR="008606A0" w:rsidRDefault="00000000">
            <w:pPr>
              <w:spacing w:after="0"/>
              <w:ind w:left="0" w:hanging="2"/>
            </w:pPr>
            <w:r>
              <w:rPr>
                <w:b/>
              </w:rPr>
              <w:t>RESPONSABLE</w:t>
            </w:r>
          </w:p>
          <w:p w14:paraId="000012E5" w14:textId="77777777" w:rsidR="008606A0" w:rsidRDefault="008606A0">
            <w:pPr>
              <w:spacing w:after="0"/>
              <w:ind w:left="0" w:hanging="2"/>
            </w:pPr>
          </w:p>
        </w:tc>
        <w:tc>
          <w:tcPr>
            <w:tcW w:w="5627" w:type="dxa"/>
            <w:shd w:val="clear" w:color="auto" w:fill="D9D9D9"/>
          </w:tcPr>
          <w:p w14:paraId="000012E6" w14:textId="77777777" w:rsidR="008606A0" w:rsidRDefault="00000000">
            <w:pPr>
              <w:spacing w:after="0"/>
              <w:ind w:left="0" w:hanging="2"/>
            </w:pPr>
            <w:r>
              <w:rPr>
                <w:b/>
              </w:rPr>
              <w:t>DESCRIPCIÓN DE LAS ACTIVIDADES</w:t>
            </w:r>
          </w:p>
        </w:tc>
      </w:tr>
      <w:tr w:rsidR="008606A0" w14:paraId="4E5674EA" w14:textId="77777777">
        <w:trPr>
          <w:trHeight w:val="311"/>
        </w:trPr>
        <w:tc>
          <w:tcPr>
            <w:tcW w:w="595" w:type="dxa"/>
          </w:tcPr>
          <w:p w14:paraId="000012E7" w14:textId="77777777" w:rsidR="008606A0" w:rsidRDefault="00000000">
            <w:pPr>
              <w:spacing w:after="0"/>
              <w:ind w:left="0" w:hanging="2"/>
            </w:pPr>
            <w:r>
              <w:rPr>
                <w:b/>
              </w:rPr>
              <w:t>1.</w:t>
            </w:r>
          </w:p>
        </w:tc>
        <w:tc>
          <w:tcPr>
            <w:tcW w:w="2675" w:type="dxa"/>
            <w:vMerge w:val="restart"/>
          </w:tcPr>
          <w:p w14:paraId="000012E8" w14:textId="77777777" w:rsidR="008606A0" w:rsidRDefault="008606A0">
            <w:pPr>
              <w:spacing w:after="0"/>
              <w:ind w:left="0" w:hanging="2"/>
              <w:rPr>
                <w:b/>
              </w:rPr>
            </w:pPr>
          </w:p>
          <w:p w14:paraId="000012E9" w14:textId="77777777" w:rsidR="008606A0" w:rsidRDefault="008606A0">
            <w:pPr>
              <w:spacing w:after="0"/>
              <w:ind w:left="0" w:hanging="2"/>
              <w:rPr>
                <w:b/>
              </w:rPr>
            </w:pPr>
          </w:p>
          <w:p w14:paraId="000012EA" w14:textId="77777777" w:rsidR="008606A0" w:rsidRDefault="008606A0">
            <w:pPr>
              <w:spacing w:after="0"/>
              <w:ind w:left="0" w:hanging="2"/>
              <w:rPr>
                <w:b/>
              </w:rPr>
            </w:pPr>
          </w:p>
          <w:p w14:paraId="000012EB" w14:textId="77777777" w:rsidR="008606A0" w:rsidRDefault="00000000">
            <w:pPr>
              <w:spacing w:after="0"/>
              <w:ind w:left="0" w:hanging="2"/>
            </w:pPr>
            <w:r>
              <w:rPr>
                <w:b/>
              </w:rPr>
              <w:t>Analista de Planificación</w:t>
            </w:r>
          </w:p>
          <w:p w14:paraId="000012EC" w14:textId="77777777" w:rsidR="008606A0" w:rsidRDefault="008606A0">
            <w:pPr>
              <w:spacing w:after="0"/>
              <w:ind w:left="0" w:hanging="2"/>
              <w:rPr>
                <w:b/>
              </w:rPr>
            </w:pPr>
          </w:p>
          <w:p w14:paraId="000012ED" w14:textId="77777777" w:rsidR="008606A0" w:rsidRDefault="008606A0">
            <w:pPr>
              <w:spacing w:after="0"/>
              <w:ind w:left="0" w:hanging="2"/>
              <w:rPr>
                <w:b/>
              </w:rPr>
            </w:pPr>
          </w:p>
          <w:p w14:paraId="000012EE" w14:textId="77777777" w:rsidR="008606A0" w:rsidRDefault="008606A0">
            <w:pPr>
              <w:spacing w:after="0" w:line="259" w:lineRule="auto"/>
              <w:ind w:left="0" w:hanging="2"/>
            </w:pPr>
          </w:p>
        </w:tc>
        <w:tc>
          <w:tcPr>
            <w:tcW w:w="5627" w:type="dxa"/>
          </w:tcPr>
          <w:p w14:paraId="000012EF" w14:textId="77777777" w:rsidR="008606A0" w:rsidRDefault="00000000">
            <w:pPr>
              <w:ind w:left="0" w:hanging="2"/>
            </w:pPr>
            <w:r>
              <w:t>Recibe correo del Encargado (a) de Monitoreo, Evaluación y Seguimiento, en donde solicita que se ingresen los datos para la reprogramación de metas financieras al SIPLAN, adjunta resolución de aprobación y adjunta cuadro con los datos a reprogramar.</w:t>
            </w:r>
          </w:p>
        </w:tc>
      </w:tr>
      <w:tr w:rsidR="008606A0" w14:paraId="65D02181" w14:textId="77777777">
        <w:trPr>
          <w:trHeight w:val="311"/>
        </w:trPr>
        <w:tc>
          <w:tcPr>
            <w:tcW w:w="595" w:type="dxa"/>
          </w:tcPr>
          <w:p w14:paraId="000012F0" w14:textId="77777777" w:rsidR="008606A0" w:rsidRDefault="00000000">
            <w:pPr>
              <w:spacing w:after="0"/>
              <w:ind w:left="0" w:hanging="2"/>
              <w:rPr>
                <w:b/>
              </w:rPr>
            </w:pPr>
            <w:r>
              <w:rPr>
                <w:b/>
              </w:rPr>
              <w:t xml:space="preserve">2. </w:t>
            </w:r>
          </w:p>
        </w:tc>
        <w:tc>
          <w:tcPr>
            <w:tcW w:w="2675" w:type="dxa"/>
            <w:vMerge/>
          </w:tcPr>
          <w:p w14:paraId="000012F1" w14:textId="77777777" w:rsidR="008606A0" w:rsidRDefault="008606A0">
            <w:pPr>
              <w:widowControl w:val="0"/>
              <w:pBdr>
                <w:top w:val="nil"/>
                <w:left w:val="nil"/>
                <w:bottom w:val="nil"/>
                <w:right w:val="nil"/>
                <w:between w:val="nil"/>
              </w:pBdr>
              <w:spacing w:after="0"/>
              <w:ind w:left="0" w:hanging="2"/>
              <w:rPr>
                <w:b/>
              </w:rPr>
            </w:pPr>
          </w:p>
        </w:tc>
        <w:tc>
          <w:tcPr>
            <w:tcW w:w="5627" w:type="dxa"/>
          </w:tcPr>
          <w:p w14:paraId="000012F2" w14:textId="77777777" w:rsidR="008606A0" w:rsidRDefault="00000000">
            <w:pPr>
              <w:ind w:left="0" w:hanging="2"/>
            </w:pPr>
            <w:r>
              <w:t>Ingresa al sistema SIPLAN en el apartado de Reprogramación de metas financieras del año en curso.</w:t>
            </w:r>
          </w:p>
        </w:tc>
      </w:tr>
      <w:tr w:rsidR="008606A0" w14:paraId="7CA22C4C" w14:textId="77777777">
        <w:trPr>
          <w:trHeight w:val="311"/>
        </w:trPr>
        <w:tc>
          <w:tcPr>
            <w:tcW w:w="595" w:type="dxa"/>
          </w:tcPr>
          <w:p w14:paraId="000012F3" w14:textId="77777777" w:rsidR="008606A0" w:rsidRDefault="00000000">
            <w:pPr>
              <w:spacing w:after="0"/>
              <w:ind w:left="0" w:hanging="2"/>
              <w:rPr>
                <w:b/>
              </w:rPr>
            </w:pPr>
            <w:r>
              <w:rPr>
                <w:b/>
              </w:rPr>
              <w:t>3.</w:t>
            </w:r>
          </w:p>
        </w:tc>
        <w:tc>
          <w:tcPr>
            <w:tcW w:w="2675" w:type="dxa"/>
            <w:vMerge/>
          </w:tcPr>
          <w:p w14:paraId="000012F4" w14:textId="77777777" w:rsidR="008606A0" w:rsidRDefault="008606A0">
            <w:pPr>
              <w:widowControl w:val="0"/>
              <w:pBdr>
                <w:top w:val="nil"/>
                <w:left w:val="nil"/>
                <w:bottom w:val="nil"/>
                <w:right w:val="nil"/>
                <w:between w:val="nil"/>
              </w:pBdr>
              <w:spacing w:after="0"/>
              <w:ind w:left="0" w:hanging="2"/>
              <w:rPr>
                <w:b/>
              </w:rPr>
            </w:pPr>
          </w:p>
        </w:tc>
        <w:tc>
          <w:tcPr>
            <w:tcW w:w="5627" w:type="dxa"/>
          </w:tcPr>
          <w:p w14:paraId="000012F5" w14:textId="77777777" w:rsidR="008606A0" w:rsidRDefault="00000000">
            <w:pPr>
              <w:ind w:left="0" w:hanging="2"/>
            </w:pPr>
            <w:r>
              <w:t>Hace click en el apartado que dice “Nueva reprogramación” ingresa el documento pdf de la resolución que solicita el sistema, ingresa los datos de la resolución de aprobación (número de resolución y fecha de aprobación).</w:t>
            </w:r>
          </w:p>
        </w:tc>
      </w:tr>
      <w:tr w:rsidR="008606A0" w14:paraId="748A6906" w14:textId="77777777">
        <w:trPr>
          <w:trHeight w:val="311"/>
        </w:trPr>
        <w:tc>
          <w:tcPr>
            <w:tcW w:w="595" w:type="dxa"/>
          </w:tcPr>
          <w:p w14:paraId="000012F6" w14:textId="77777777" w:rsidR="008606A0" w:rsidRDefault="00000000">
            <w:pPr>
              <w:spacing w:after="0"/>
              <w:ind w:left="0" w:hanging="2"/>
            </w:pPr>
            <w:r>
              <w:rPr>
                <w:b/>
              </w:rPr>
              <w:t>4.</w:t>
            </w:r>
          </w:p>
        </w:tc>
        <w:tc>
          <w:tcPr>
            <w:tcW w:w="2675" w:type="dxa"/>
            <w:vMerge/>
          </w:tcPr>
          <w:p w14:paraId="000012F7" w14:textId="77777777" w:rsidR="008606A0" w:rsidRDefault="008606A0">
            <w:pPr>
              <w:widowControl w:val="0"/>
              <w:pBdr>
                <w:top w:val="nil"/>
                <w:left w:val="nil"/>
                <w:bottom w:val="nil"/>
                <w:right w:val="nil"/>
                <w:between w:val="nil"/>
              </w:pBdr>
              <w:spacing w:after="0"/>
              <w:ind w:left="0" w:hanging="2"/>
            </w:pPr>
          </w:p>
        </w:tc>
        <w:tc>
          <w:tcPr>
            <w:tcW w:w="5627" w:type="dxa"/>
          </w:tcPr>
          <w:p w14:paraId="000012F8" w14:textId="77777777" w:rsidR="008606A0" w:rsidRDefault="00000000">
            <w:pPr>
              <w:ind w:left="0" w:hanging="2"/>
            </w:pPr>
            <w:r>
              <w:t xml:space="preserve">Realiza el ingreso de los datos en el apartado que indica reprogramar productos y reprogramar subproductos. </w:t>
            </w:r>
          </w:p>
        </w:tc>
      </w:tr>
      <w:tr w:rsidR="008606A0" w14:paraId="7CEC1079" w14:textId="77777777">
        <w:trPr>
          <w:trHeight w:val="311"/>
        </w:trPr>
        <w:tc>
          <w:tcPr>
            <w:tcW w:w="595" w:type="dxa"/>
          </w:tcPr>
          <w:p w14:paraId="000012F9" w14:textId="77777777" w:rsidR="008606A0" w:rsidRDefault="00000000">
            <w:pPr>
              <w:spacing w:after="0"/>
              <w:ind w:left="0" w:hanging="2"/>
              <w:rPr>
                <w:b/>
              </w:rPr>
            </w:pPr>
            <w:r>
              <w:rPr>
                <w:b/>
              </w:rPr>
              <w:t>5.</w:t>
            </w:r>
          </w:p>
        </w:tc>
        <w:tc>
          <w:tcPr>
            <w:tcW w:w="2675" w:type="dxa"/>
            <w:vMerge/>
          </w:tcPr>
          <w:p w14:paraId="000012FA" w14:textId="77777777" w:rsidR="008606A0" w:rsidRDefault="008606A0">
            <w:pPr>
              <w:widowControl w:val="0"/>
              <w:pBdr>
                <w:top w:val="nil"/>
                <w:left w:val="nil"/>
                <w:bottom w:val="nil"/>
                <w:right w:val="nil"/>
                <w:between w:val="nil"/>
              </w:pBdr>
              <w:spacing w:after="0"/>
              <w:ind w:left="0" w:hanging="2"/>
              <w:rPr>
                <w:b/>
              </w:rPr>
            </w:pPr>
          </w:p>
        </w:tc>
        <w:tc>
          <w:tcPr>
            <w:tcW w:w="5627" w:type="dxa"/>
          </w:tcPr>
          <w:p w14:paraId="000012FB" w14:textId="77777777" w:rsidR="008606A0" w:rsidRDefault="00000000">
            <w:pPr>
              <w:ind w:left="0" w:hanging="2"/>
            </w:pPr>
            <w:r>
              <w:t xml:space="preserve">Realiza la revisión de lo ingresado en el apartado de “Ver metas reprogramadas”, imprime reporte. </w:t>
            </w:r>
          </w:p>
        </w:tc>
      </w:tr>
      <w:tr w:rsidR="008606A0" w14:paraId="0740F78F" w14:textId="77777777">
        <w:trPr>
          <w:trHeight w:val="311"/>
        </w:trPr>
        <w:tc>
          <w:tcPr>
            <w:tcW w:w="595" w:type="dxa"/>
          </w:tcPr>
          <w:p w14:paraId="000012FC" w14:textId="77777777" w:rsidR="008606A0" w:rsidRDefault="00000000">
            <w:pPr>
              <w:spacing w:after="0"/>
              <w:ind w:left="0" w:hanging="2"/>
              <w:rPr>
                <w:b/>
              </w:rPr>
            </w:pPr>
            <w:r>
              <w:rPr>
                <w:b/>
              </w:rPr>
              <w:t>6.</w:t>
            </w:r>
          </w:p>
        </w:tc>
        <w:tc>
          <w:tcPr>
            <w:tcW w:w="2675" w:type="dxa"/>
            <w:vMerge/>
          </w:tcPr>
          <w:p w14:paraId="000012FD" w14:textId="77777777" w:rsidR="008606A0" w:rsidRDefault="008606A0">
            <w:pPr>
              <w:widowControl w:val="0"/>
              <w:pBdr>
                <w:top w:val="nil"/>
                <w:left w:val="nil"/>
                <w:bottom w:val="nil"/>
                <w:right w:val="nil"/>
                <w:between w:val="nil"/>
              </w:pBdr>
              <w:spacing w:after="0"/>
              <w:ind w:left="0" w:hanging="2"/>
              <w:rPr>
                <w:b/>
              </w:rPr>
            </w:pPr>
          </w:p>
        </w:tc>
        <w:tc>
          <w:tcPr>
            <w:tcW w:w="5627" w:type="dxa"/>
          </w:tcPr>
          <w:p w14:paraId="000012FE" w14:textId="77777777" w:rsidR="008606A0" w:rsidRDefault="00000000">
            <w:pPr>
              <w:ind w:left="0" w:hanging="2"/>
            </w:pPr>
            <w:r>
              <w:t xml:space="preserve">Finalizada la revisión, hace clic en el apartado de Aprobar Reprogramación, realiza la impresión del reporte.  </w:t>
            </w:r>
          </w:p>
        </w:tc>
      </w:tr>
      <w:tr w:rsidR="008606A0" w14:paraId="6265D754" w14:textId="77777777">
        <w:trPr>
          <w:trHeight w:val="311"/>
        </w:trPr>
        <w:tc>
          <w:tcPr>
            <w:tcW w:w="595" w:type="dxa"/>
          </w:tcPr>
          <w:p w14:paraId="000012FF" w14:textId="77777777" w:rsidR="008606A0" w:rsidRDefault="00000000">
            <w:pPr>
              <w:spacing w:after="0"/>
              <w:ind w:left="0" w:hanging="2"/>
              <w:rPr>
                <w:b/>
              </w:rPr>
            </w:pPr>
            <w:r>
              <w:rPr>
                <w:b/>
              </w:rPr>
              <w:t>7.</w:t>
            </w:r>
          </w:p>
        </w:tc>
        <w:tc>
          <w:tcPr>
            <w:tcW w:w="2675" w:type="dxa"/>
            <w:vMerge/>
          </w:tcPr>
          <w:p w14:paraId="00001300" w14:textId="77777777" w:rsidR="008606A0" w:rsidRDefault="008606A0">
            <w:pPr>
              <w:widowControl w:val="0"/>
              <w:pBdr>
                <w:top w:val="nil"/>
                <w:left w:val="nil"/>
                <w:bottom w:val="nil"/>
                <w:right w:val="nil"/>
                <w:between w:val="nil"/>
              </w:pBdr>
              <w:spacing w:after="0"/>
              <w:ind w:left="0" w:hanging="2"/>
              <w:rPr>
                <w:b/>
              </w:rPr>
            </w:pPr>
          </w:p>
        </w:tc>
        <w:tc>
          <w:tcPr>
            <w:tcW w:w="5627" w:type="dxa"/>
          </w:tcPr>
          <w:p w14:paraId="00001301" w14:textId="77777777" w:rsidR="008606A0" w:rsidRDefault="00000000">
            <w:pPr>
              <w:ind w:left="0" w:hanging="2"/>
            </w:pPr>
            <w:r>
              <w:t xml:space="preserve">Traslada al </w:t>
            </w:r>
            <w:r>
              <w:rPr>
                <w:rFonts w:ascii="Cambria" w:eastAsia="Cambria" w:hAnsi="Cambria" w:cs="Cambria"/>
                <w:sz w:val="22"/>
              </w:rPr>
              <w:t>Encargado</w:t>
            </w:r>
            <w:r>
              <w:t xml:space="preserve"> (a)</w:t>
            </w:r>
            <w:r>
              <w:rPr>
                <w:rFonts w:ascii="Cambria" w:eastAsia="Cambria" w:hAnsi="Cambria" w:cs="Cambria"/>
                <w:sz w:val="22"/>
              </w:rPr>
              <w:t xml:space="preserve"> de Monitoreo, Evaluación y Seguimiento</w:t>
            </w:r>
            <w:r>
              <w:t xml:space="preserve"> de manera impresa el reporte con las nuevas metas financieras reprogramadas.</w:t>
            </w:r>
          </w:p>
        </w:tc>
      </w:tr>
      <w:tr w:rsidR="008606A0" w14:paraId="78029C10" w14:textId="77777777">
        <w:trPr>
          <w:trHeight w:val="567"/>
        </w:trPr>
        <w:tc>
          <w:tcPr>
            <w:tcW w:w="595" w:type="dxa"/>
          </w:tcPr>
          <w:p w14:paraId="00001302" w14:textId="77777777" w:rsidR="008606A0" w:rsidRDefault="00000000">
            <w:pPr>
              <w:spacing w:after="0"/>
              <w:ind w:left="0" w:hanging="2"/>
              <w:rPr>
                <w:b/>
              </w:rPr>
            </w:pPr>
            <w:r>
              <w:rPr>
                <w:b/>
              </w:rPr>
              <w:t>8.</w:t>
            </w:r>
          </w:p>
        </w:tc>
        <w:tc>
          <w:tcPr>
            <w:tcW w:w="2675" w:type="dxa"/>
            <w:vMerge w:val="restart"/>
          </w:tcPr>
          <w:p w14:paraId="00001303" w14:textId="77777777" w:rsidR="008606A0" w:rsidRDefault="008606A0">
            <w:pPr>
              <w:spacing w:after="0"/>
              <w:ind w:left="0" w:hanging="2"/>
              <w:rPr>
                <w:b/>
              </w:rPr>
            </w:pPr>
          </w:p>
          <w:p w14:paraId="00001304" w14:textId="77777777" w:rsidR="008606A0" w:rsidRDefault="00000000">
            <w:pPr>
              <w:spacing w:after="0"/>
              <w:ind w:left="0" w:hanging="2"/>
              <w:rPr>
                <w:b/>
              </w:rPr>
            </w:pPr>
            <w:r>
              <w:rPr>
                <w:b/>
              </w:rPr>
              <w:t xml:space="preserve">Encargado (a) de Monitoreo, </w:t>
            </w:r>
            <w:r>
              <w:rPr>
                <w:b/>
              </w:rPr>
              <w:lastRenderedPageBreak/>
              <w:t>Evaluación y Seguimiento</w:t>
            </w:r>
          </w:p>
        </w:tc>
        <w:tc>
          <w:tcPr>
            <w:tcW w:w="5627" w:type="dxa"/>
          </w:tcPr>
          <w:p w14:paraId="00001305" w14:textId="77777777" w:rsidR="008606A0" w:rsidRDefault="00000000">
            <w:pPr>
              <w:ind w:left="0" w:hanging="2"/>
            </w:pPr>
            <w:r>
              <w:lastRenderedPageBreak/>
              <w:t>Recibe y elabora oficio y junto con el reporte de reprogramación lo traslada para firma de Dirección Ejecutiva.</w:t>
            </w:r>
          </w:p>
        </w:tc>
      </w:tr>
      <w:tr w:rsidR="008606A0" w14:paraId="1729F6E5" w14:textId="77777777">
        <w:trPr>
          <w:trHeight w:val="567"/>
        </w:trPr>
        <w:tc>
          <w:tcPr>
            <w:tcW w:w="595" w:type="dxa"/>
          </w:tcPr>
          <w:p w14:paraId="00001306" w14:textId="77777777" w:rsidR="008606A0" w:rsidRDefault="00000000">
            <w:pPr>
              <w:spacing w:after="0"/>
              <w:ind w:left="0" w:hanging="2"/>
              <w:rPr>
                <w:b/>
              </w:rPr>
            </w:pPr>
            <w:r>
              <w:rPr>
                <w:b/>
              </w:rPr>
              <w:lastRenderedPageBreak/>
              <w:t>9.</w:t>
            </w:r>
          </w:p>
        </w:tc>
        <w:tc>
          <w:tcPr>
            <w:tcW w:w="2675" w:type="dxa"/>
            <w:vMerge/>
          </w:tcPr>
          <w:p w14:paraId="00001307" w14:textId="77777777" w:rsidR="008606A0" w:rsidRDefault="008606A0">
            <w:pPr>
              <w:widowControl w:val="0"/>
              <w:pBdr>
                <w:top w:val="nil"/>
                <w:left w:val="nil"/>
                <w:bottom w:val="nil"/>
                <w:right w:val="nil"/>
                <w:between w:val="nil"/>
              </w:pBdr>
              <w:spacing w:after="0"/>
              <w:ind w:left="0" w:hanging="2"/>
              <w:rPr>
                <w:b/>
              </w:rPr>
            </w:pPr>
          </w:p>
        </w:tc>
        <w:tc>
          <w:tcPr>
            <w:tcW w:w="5627" w:type="dxa"/>
          </w:tcPr>
          <w:p w14:paraId="00001308" w14:textId="77777777" w:rsidR="008606A0" w:rsidRDefault="00000000">
            <w:pPr>
              <w:ind w:left="0" w:hanging="2"/>
            </w:pPr>
            <w:r>
              <w:t>Recibe oficio y reprogramación y traslada para entrega de entes rectores.</w:t>
            </w:r>
          </w:p>
        </w:tc>
      </w:tr>
      <w:tr w:rsidR="008606A0" w14:paraId="3FF16404" w14:textId="77777777">
        <w:trPr>
          <w:trHeight w:val="567"/>
        </w:trPr>
        <w:tc>
          <w:tcPr>
            <w:tcW w:w="595" w:type="dxa"/>
          </w:tcPr>
          <w:p w14:paraId="00001309" w14:textId="77777777" w:rsidR="008606A0" w:rsidRDefault="00000000">
            <w:pPr>
              <w:spacing w:after="0"/>
              <w:ind w:left="0" w:hanging="2"/>
              <w:rPr>
                <w:b/>
              </w:rPr>
            </w:pPr>
            <w:r>
              <w:rPr>
                <w:b/>
              </w:rPr>
              <w:t>10.</w:t>
            </w:r>
          </w:p>
        </w:tc>
        <w:tc>
          <w:tcPr>
            <w:tcW w:w="8302" w:type="dxa"/>
            <w:gridSpan w:val="2"/>
          </w:tcPr>
          <w:p w14:paraId="0000130A" w14:textId="77777777" w:rsidR="008606A0" w:rsidRDefault="00000000" w:rsidP="00734286">
            <w:pPr>
              <w:spacing w:after="0"/>
              <w:ind w:left="0" w:hanging="2"/>
              <w:jc w:val="center"/>
            </w:pPr>
            <w:r>
              <w:rPr>
                <w:b/>
              </w:rPr>
              <w:t>Fin de Procedimiento</w:t>
            </w:r>
          </w:p>
        </w:tc>
      </w:tr>
    </w:tbl>
    <w:p w14:paraId="0000130C" w14:textId="77777777" w:rsidR="008606A0" w:rsidRDefault="008606A0">
      <w:pPr>
        <w:ind w:left="0" w:hanging="2"/>
        <w:rPr>
          <w:b/>
        </w:rPr>
      </w:pPr>
    </w:p>
    <w:p w14:paraId="0000130D" w14:textId="6AC29D4A" w:rsidR="008606A0" w:rsidRDefault="00000000">
      <w:pPr>
        <w:ind w:left="0" w:hanging="2"/>
        <w:rPr>
          <w:b/>
        </w:rPr>
      </w:pPr>
      <w:r>
        <w:rPr>
          <w:b/>
        </w:rPr>
        <w:t xml:space="preserve">15.26.2 </w:t>
      </w:r>
      <w:sdt>
        <w:sdtPr>
          <w:tag w:val="goog_rdk_15"/>
          <w:id w:val="1429072758"/>
        </w:sdtPr>
        <w:sdtContent/>
      </w:sdt>
      <w:r>
        <w:rPr>
          <w:b/>
        </w:rPr>
        <w:t>FLU</w:t>
      </w:r>
      <w:r w:rsidR="00F902FC">
        <w:rPr>
          <w:b/>
        </w:rPr>
        <w:t>J</w:t>
      </w:r>
      <w:r>
        <w:rPr>
          <w:b/>
        </w:rPr>
        <w:t>OGRAMA DE PROCEDIMIENTO PARA REPROGRAMACIÓN DE METAS FINANCIERAS PARA SUBPRODUCTOS.</w:t>
      </w:r>
    </w:p>
    <w:p w14:paraId="0000130E" w14:textId="77777777" w:rsidR="008606A0" w:rsidRDefault="00000000">
      <w:pPr>
        <w:ind w:left="0" w:hanging="2"/>
        <w:rPr>
          <w:b/>
        </w:rPr>
      </w:pPr>
      <w:r>
        <w:object w:dxaOrig="7395" w:dyaOrig="8880" w14:anchorId="1656F112">
          <v:shape id="_x0000_i1074" type="#_x0000_t75" style="width:369.75pt;height:443.25pt" o:ole="">
            <v:imagedata r:id="rId113" o:title=""/>
          </v:shape>
          <o:OLEObject Type="Embed" ProgID="Visio.Drawing.15" ShapeID="_x0000_i1074" DrawAspect="Content" ObjectID="_1772367741" r:id="rId114"/>
        </w:object>
      </w:r>
    </w:p>
    <w:p w14:paraId="0000130F" w14:textId="653EF33B" w:rsidR="008606A0" w:rsidRDefault="00000000">
      <w:pPr>
        <w:pStyle w:val="Ttulo1"/>
        <w:numPr>
          <w:ilvl w:val="0"/>
          <w:numId w:val="50"/>
        </w:numPr>
        <w:rPr>
          <w:highlight w:val="white"/>
        </w:rPr>
      </w:pPr>
      <w:r>
        <w:rPr>
          <w:highlight w:val="white"/>
        </w:rPr>
        <w:lastRenderedPageBreak/>
        <w:t xml:space="preserve"> </w:t>
      </w:r>
      <w:bookmarkStart w:id="106" w:name="_Toc161750300"/>
      <w:r>
        <w:rPr>
          <w:highlight w:val="white"/>
        </w:rPr>
        <w:t>ANEXOS</w:t>
      </w:r>
      <w:bookmarkEnd w:id="106"/>
    </w:p>
    <w:p w14:paraId="00001310" w14:textId="77777777" w:rsidR="008606A0" w:rsidRDefault="008606A0">
      <w:pPr>
        <w:spacing w:after="0"/>
        <w:ind w:left="0" w:hanging="2"/>
      </w:pPr>
    </w:p>
    <w:p w14:paraId="00001311" w14:textId="77777777" w:rsidR="008606A0" w:rsidRDefault="00000000">
      <w:pPr>
        <w:spacing w:after="0"/>
        <w:ind w:left="0" w:hanging="2"/>
      </w:pPr>
      <w:r>
        <w:t xml:space="preserve">Los anexos de formatos que se incorporan en el Manual, tienen como objetivo presentar una base para la información que cada instrumento debe contener, sin embargo, son enunciativos, no limitativos por lo que puedan adecuarse a las particularidades o necesidades en determinado momento.   </w:t>
      </w:r>
    </w:p>
    <w:p w14:paraId="00001312" w14:textId="77777777" w:rsidR="008606A0" w:rsidRDefault="008606A0">
      <w:pPr>
        <w:pBdr>
          <w:top w:val="nil"/>
          <w:left w:val="nil"/>
          <w:bottom w:val="nil"/>
          <w:right w:val="nil"/>
          <w:between w:val="nil"/>
        </w:pBdr>
        <w:spacing w:after="120" w:line="480" w:lineRule="auto"/>
        <w:ind w:left="0" w:hanging="2"/>
        <w:rPr>
          <w:color w:val="000000"/>
        </w:rPr>
      </w:pPr>
    </w:p>
    <w:p w14:paraId="00001313" w14:textId="77777777" w:rsidR="008606A0" w:rsidRDefault="00000000">
      <w:pPr>
        <w:pBdr>
          <w:top w:val="nil"/>
          <w:left w:val="nil"/>
          <w:bottom w:val="nil"/>
          <w:right w:val="nil"/>
          <w:between w:val="nil"/>
        </w:pBdr>
        <w:spacing w:after="120" w:line="480" w:lineRule="auto"/>
        <w:ind w:left="0" w:hanging="2"/>
        <w:rPr>
          <w:color w:val="000000"/>
        </w:rPr>
      </w:pPr>
      <w:r>
        <w:rPr>
          <w:b/>
          <w:color w:val="000000"/>
        </w:rPr>
        <w:t xml:space="preserve">Anexo 1 </w:t>
      </w:r>
    </w:p>
    <w:p w14:paraId="00001314" w14:textId="77777777" w:rsidR="008606A0" w:rsidRDefault="00000000">
      <w:pPr>
        <w:spacing w:after="0"/>
        <w:ind w:left="0" w:hanging="2"/>
      </w:pPr>
      <w:r>
        <w:rPr>
          <w:b/>
        </w:rPr>
        <w:t>FORMATO MATRIZ DE POA 1</w:t>
      </w:r>
    </w:p>
    <w:p w14:paraId="00001315" w14:textId="77777777" w:rsidR="008606A0" w:rsidRDefault="008606A0">
      <w:pPr>
        <w:pBdr>
          <w:top w:val="nil"/>
          <w:left w:val="nil"/>
          <w:bottom w:val="nil"/>
          <w:right w:val="nil"/>
          <w:between w:val="nil"/>
        </w:pBdr>
        <w:spacing w:after="120" w:line="480" w:lineRule="auto"/>
        <w:ind w:left="0" w:hanging="2"/>
        <w:rPr>
          <w:color w:val="000000"/>
        </w:rPr>
      </w:pPr>
    </w:p>
    <w:p w14:paraId="00001316" w14:textId="77777777" w:rsidR="008606A0" w:rsidRDefault="00000000">
      <w:pPr>
        <w:pBdr>
          <w:top w:val="nil"/>
          <w:left w:val="nil"/>
          <w:bottom w:val="nil"/>
          <w:right w:val="nil"/>
          <w:between w:val="nil"/>
        </w:pBdr>
        <w:spacing w:after="120" w:line="480" w:lineRule="auto"/>
        <w:ind w:left="0" w:hanging="2"/>
        <w:rPr>
          <w:color w:val="000000"/>
        </w:rPr>
      </w:pPr>
      <w:r>
        <w:rPr>
          <w:noProof/>
        </w:rPr>
        <w:drawing>
          <wp:inline distT="0" distB="0" distL="0" distR="0" wp14:anchorId="12A8A52E" wp14:editId="6AD586C9">
            <wp:extent cx="5612130" cy="4885055"/>
            <wp:effectExtent l="0" t="0" r="0" b="0"/>
            <wp:docPr id="145989669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15"/>
                    <a:srcRect/>
                    <a:stretch>
                      <a:fillRect/>
                    </a:stretch>
                  </pic:blipFill>
                  <pic:spPr>
                    <a:xfrm>
                      <a:off x="0" y="0"/>
                      <a:ext cx="5612130" cy="4885055"/>
                    </a:xfrm>
                    <a:prstGeom prst="rect">
                      <a:avLst/>
                    </a:prstGeom>
                    <a:ln/>
                  </pic:spPr>
                </pic:pic>
              </a:graphicData>
            </a:graphic>
          </wp:inline>
        </w:drawing>
      </w:r>
    </w:p>
    <w:p w14:paraId="00001318" w14:textId="77777777" w:rsidR="008606A0" w:rsidRDefault="00000000">
      <w:pPr>
        <w:spacing w:after="0"/>
        <w:ind w:left="0" w:hanging="2"/>
      </w:pPr>
      <w:r>
        <w:rPr>
          <w:b/>
        </w:rPr>
        <w:lastRenderedPageBreak/>
        <w:t>FORMATO MATRIZ DE POA 2</w:t>
      </w:r>
    </w:p>
    <w:p w14:paraId="00001319" w14:textId="77777777" w:rsidR="008606A0" w:rsidRDefault="008606A0">
      <w:pPr>
        <w:pBdr>
          <w:top w:val="nil"/>
          <w:left w:val="nil"/>
          <w:bottom w:val="nil"/>
          <w:right w:val="nil"/>
          <w:between w:val="nil"/>
        </w:pBdr>
        <w:spacing w:after="0"/>
        <w:ind w:left="0" w:hanging="2"/>
        <w:rPr>
          <w:b/>
          <w:color w:val="000000"/>
        </w:rPr>
      </w:pPr>
    </w:p>
    <w:p w14:paraId="0000131A" w14:textId="77777777" w:rsidR="008606A0" w:rsidRDefault="008606A0">
      <w:pPr>
        <w:pBdr>
          <w:top w:val="nil"/>
          <w:left w:val="nil"/>
          <w:bottom w:val="nil"/>
          <w:right w:val="nil"/>
          <w:between w:val="nil"/>
        </w:pBdr>
        <w:spacing w:after="0"/>
        <w:ind w:left="0" w:hanging="2"/>
        <w:rPr>
          <w:b/>
          <w:color w:val="000000"/>
        </w:rPr>
      </w:pPr>
    </w:p>
    <w:p w14:paraId="0000131B" w14:textId="77777777" w:rsidR="008606A0" w:rsidRDefault="008606A0">
      <w:pPr>
        <w:pBdr>
          <w:top w:val="nil"/>
          <w:left w:val="nil"/>
          <w:bottom w:val="nil"/>
          <w:right w:val="nil"/>
          <w:between w:val="nil"/>
        </w:pBdr>
        <w:spacing w:after="0"/>
        <w:ind w:left="0" w:hanging="2"/>
        <w:rPr>
          <w:b/>
          <w:color w:val="000000"/>
        </w:rPr>
      </w:pPr>
    </w:p>
    <w:p w14:paraId="0000131C" w14:textId="77777777" w:rsidR="008606A0" w:rsidRDefault="00000000">
      <w:pPr>
        <w:pBdr>
          <w:top w:val="nil"/>
          <w:left w:val="nil"/>
          <w:bottom w:val="nil"/>
          <w:right w:val="nil"/>
          <w:between w:val="nil"/>
        </w:pBdr>
        <w:spacing w:after="0"/>
        <w:ind w:left="0" w:hanging="2"/>
        <w:rPr>
          <w:b/>
          <w:color w:val="000000"/>
        </w:rPr>
      </w:pPr>
      <w:r>
        <w:rPr>
          <w:noProof/>
        </w:rPr>
        <w:drawing>
          <wp:inline distT="0" distB="0" distL="0" distR="0" wp14:anchorId="1CA0CC40" wp14:editId="5FC87735">
            <wp:extent cx="5612130" cy="2518734"/>
            <wp:effectExtent l="0" t="0" r="0" b="0"/>
            <wp:docPr id="1459896692"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16"/>
                    <a:srcRect/>
                    <a:stretch>
                      <a:fillRect/>
                    </a:stretch>
                  </pic:blipFill>
                  <pic:spPr>
                    <a:xfrm>
                      <a:off x="0" y="0"/>
                      <a:ext cx="5612130" cy="2518734"/>
                    </a:xfrm>
                    <a:prstGeom prst="rect">
                      <a:avLst/>
                    </a:prstGeom>
                    <a:ln/>
                  </pic:spPr>
                </pic:pic>
              </a:graphicData>
            </a:graphic>
          </wp:inline>
        </w:drawing>
      </w:r>
    </w:p>
    <w:p w14:paraId="0000131D" w14:textId="77777777" w:rsidR="008606A0" w:rsidRDefault="008606A0">
      <w:pPr>
        <w:pBdr>
          <w:top w:val="nil"/>
          <w:left w:val="nil"/>
          <w:bottom w:val="nil"/>
          <w:right w:val="nil"/>
          <w:between w:val="nil"/>
        </w:pBdr>
        <w:spacing w:after="0"/>
        <w:ind w:left="0" w:hanging="2"/>
        <w:rPr>
          <w:b/>
          <w:color w:val="000000"/>
        </w:rPr>
      </w:pPr>
    </w:p>
    <w:p w14:paraId="0000131E" w14:textId="77777777" w:rsidR="008606A0" w:rsidRDefault="00000000">
      <w:pPr>
        <w:pBdr>
          <w:top w:val="nil"/>
          <w:left w:val="nil"/>
          <w:bottom w:val="nil"/>
          <w:right w:val="nil"/>
          <w:between w:val="nil"/>
        </w:pBdr>
        <w:spacing w:after="0"/>
        <w:ind w:left="0" w:hanging="2"/>
        <w:rPr>
          <w:color w:val="000000"/>
        </w:rPr>
      </w:pPr>
      <w:r>
        <w:rPr>
          <w:b/>
          <w:color w:val="000000"/>
        </w:rPr>
        <w:t>Anexo 2</w:t>
      </w:r>
    </w:p>
    <w:p w14:paraId="0000131F" w14:textId="77777777" w:rsidR="008606A0" w:rsidRDefault="008606A0">
      <w:pPr>
        <w:pBdr>
          <w:top w:val="nil"/>
          <w:left w:val="nil"/>
          <w:bottom w:val="nil"/>
          <w:right w:val="nil"/>
          <w:between w:val="nil"/>
        </w:pBdr>
        <w:spacing w:after="0"/>
        <w:ind w:left="0" w:hanging="2"/>
        <w:rPr>
          <w:color w:val="000000"/>
        </w:rPr>
      </w:pPr>
    </w:p>
    <w:p w14:paraId="00001320" w14:textId="77777777" w:rsidR="008606A0" w:rsidRDefault="00000000">
      <w:pPr>
        <w:pBdr>
          <w:top w:val="nil"/>
          <w:left w:val="nil"/>
          <w:bottom w:val="nil"/>
          <w:right w:val="nil"/>
          <w:between w:val="nil"/>
        </w:pBdr>
        <w:spacing w:after="0"/>
        <w:ind w:left="0" w:hanging="2"/>
        <w:rPr>
          <w:color w:val="000000"/>
        </w:rPr>
      </w:pPr>
      <w:r>
        <w:rPr>
          <w:color w:val="000000"/>
        </w:rPr>
        <w:t>Entrega de los siguientes oficios:</w:t>
      </w:r>
    </w:p>
    <w:p w14:paraId="00001321" w14:textId="77777777" w:rsidR="008606A0" w:rsidRDefault="00000000">
      <w:pPr>
        <w:numPr>
          <w:ilvl w:val="0"/>
          <w:numId w:val="54"/>
        </w:numPr>
        <w:pBdr>
          <w:top w:val="nil"/>
          <w:left w:val="nil"/>
          <w:bottom w:val="nil"/>
          <w:right w:val="nil"/>
          <w:between w:val="nil"/>
        </w:pBdr>
        <w:spacing w:after="0"/>
        <w:ind w:left="0" w:hanging="2"/>
        <w:rPr>
          <w:color w:val="000000"/>
        </w:rPr>
      </w:pPr>
      <w:r>
        <w:rPr>
          <w:color w:val="000000"/>
        </w:rPr>
        <w:t>Ministerio de Finanzas Públicas con los formularios DTP firmados en original</w:t>
      </w:r>
    </w:p>
    <w:p w14:paraId="00001322" w14:textId="77777777" w:rsidR="008606A0" w:rsidRDefault="00000000">
      <w:pPr>
        <w:numPr>
          <w:ilvl w:val="0"/>
          <w:numId w:val="54"/>
        </w:numPr>
        <w:pBdr>
          <w:top w:val="nil"/>
          <w:left w:val="nil"/>
          <w:bottom w:val="nil"/>
          <w:right w:val="nil"/>
          <w:between w:val="nil"/>
        </w:pBdr>
        <w:spacing w:after="0"/>
        <w:ind w:left="0" w:hanging="2"/>
        <w:rPr>
          <w:color w:val="000000"/>
        </w:rPr>
      </w:pPr>
      <w:r>
        <w:rPr>
          <w:color w:val="000000"/>
        </w:rPr>
        <w:t>SEGEPLAN con copia de todo el documento indicando en el oficio que se han tomado en cuenta las observaciones realizadas por SEGEPLAN a la Planificación institucional</w:t>
      </w:r>
    </w:p>
    <w:p w14:paraId="00001323" w14:textId="5B949355" w:rsidR="008606A0" w:rsidRDefault="00000000">
      <w:pPr>
        <w:numPr>
          <w:ilvl w:val="0"/>
          <w:numId w:val="54"/>
        </w:numPr>
        <w:pBdr>
          <w:top w:val="nil"/>
          <w:left w:val="nil"/>
          <w:bottom w:val="nil"/>
          <w:right w:val="nil"/>
          <w:between w:val="nil"/>
        </w:pBdr>
        <w:spacing w:after="0"/>
        <w:ind w:left="0" w:hanging="2"/>
        <w:rPr>
          <w:color w:val="000000"/>
        </w:rPr>
      </w:pPr>
      <w:r>
        <w:rPr>
          <w:color w:val="000000"/>
        </w:rPr>
        <w:t xml:space="preserve">Copia a la Contraloría General de </w:t>
      </w:r>
      <w:sdt>
        <w:sdtPr>
          <w:tag w:val="goog_rdk_16"/>
          <w:id w:val="-2093623234"/>
        </w:sdtPr>
        <w:sdtContent/>
      </w:sdt>
      <w:r w:rsidR="003E0CFB">
        <w:rPr>
          <w:color w:val="000000"/>
        </w:rPr>
        <w:t>C</w:t>
      </w:r>
      <w:r>
        <w:rPr>
          <w:color w:val="000000"/>
        </w:rPr>
        <w:t>uentas.</w:t>
      </w:r>
    </w:p>
    <w:p w14:paraId="00001324" w14:textId="77777777" w:rsidR="008606A0" w:rsidRDefault="008606A0">
      <w:pPr>
        <w:pBdr>
          <w:top w:val="nil"/>
          <w:left w:val="nil"/>
          <w:bottom w:val="nil"/>
          <w:right w:val="nil"/>
          <w:between w:val="nil"/>
        </w:pBdr>
        <w:spacing w:after="0"/>
        <w:ind w:left="0" w:hanging="2"/>
        <w:rPr>
          <w:color w:val="000000"/>
        </w:rPr>
      </w:pPr>
    </w:p>
    <w:p w14:paraId="00001325" w14:textId="77777777" w:rsidR="008606A0" w:rsidRDefault="00000000">
      <w:pPr>
        <w:pBdr>
          <w:top w:val="nil"/>
          <w:left w:val="nil"/>
          <w:bottom w:val="nil"/>
          <w:right w:val="nil"/>
          <w:between w:val="nil"/>
        </w:pBdr>
        <w:spacing w:after="0"/>
        <w:ind w:left="0" w:hanging="2"/>
        <w:rPr>
          <w:color w:val="000000"/>
        </w:rPr>
      </w:pPr>
      <w:r>
        <w:rPr>
          <w:color w:val="000000"/>
        </w:rPr>
        <w:t xml:space="preserve">Se adjunta: </w:t>
      </w:r>
    </w:p>
    <w:p w14:paraId="00001326" w14:textId="77777777" w:rsidR="008606A0" w:rsidRDefault="008606A0">
      <w:pPr>
        <w:pBdr>
          <w:top w:val="nil"/>
          <w:left w:val="nil"/>
          <w:bottom w:val="nil"/>
          <w:right w:val="nil"/>
          <w:between w:val="nil"/>
        </w:pBdr>
        <w:spacing w:after="0"/>
        <w:ind w:left="0" w:hanging="2"/>
        <w:rPr>
          <w:color w:val="000000"/>
        </w:rPr>
      </w:pPr>
    </w:p>
    <w:p w14:paraId="00001327" w14:textId="77777777" w:rsidR="008606A0" w:rsidRDefault="00000000">
      <w:pPr>
        <w:numPr>
          <w:ilvl w:val="0"/>
          <w:numId w:val="54"/>
        </w:numPr>
        <w:pBdr>
          <w:top w:val="nil"/>
          <w:left w:val="nil"/>
          <w:bottom w:val="nil"/>
          <w:right w:val="nil"/>
          <w:between w:val="nil"/>
        </w:pBdr>
        <w:spacing w:after="0"/>
        <w:ind w:left="0" w:hanging="2"/>
        <w:rPr>
          <w:color w:val="000000"/>
        </w:rPr>
      </w:pPr>
      <w:r>
        <w:rPr>
          <w:color w:val="000000"/>
        </w:rPr>
        <w:t>Copia de la Resolución de aprobación de la Planificación Institucional (la resolución original queda bajo resguardo de la Unidad de Asuntos Jurídicos).</w:t>
      </w:r>
    </w:p>
    <w:p w14:paraId="00001328" w14:textId="77777777" w:rsidR="008606A0" w:rsidRDefault="00000000">
      <w:pPr>
        <w:numPr>
          <w:ilvl w:val="0"/>
          <w:numId w:val="54"/>
        </w:numPr>
        <w:pBdr>
          <w:top w:val="nil"/>
          <w:left w:val="nil"/>
          <w:bottom w:val="nil"/>
          <w:right w:val="nil"/>
          <w:between w:val="nil"/>
        </w:pBdr>
        <w:spacing w:after="0"/>
        <w:ind w:left="0" w:hanging="2"/>
        <w:rPr>
          <w:color w:val="000000"/>
        </w:rPr>
      </w:pPr>
      <w:r>
        <w:rPr>
          <w:color w:val="000000"/>
        </w:rPr>
        <w:t>Todo foliado y se adjunta CD con documento digital.</w:t>
      </w:r>
    </w:p>
    <w:p w14:paraId="00001329" w14:textId="77777777" w:rsidR="008606A0" w:rsidRDefault="008606A0">
      <w:pPr>
        <w:pBdr>
          <w:top w:val="nil"/>
          <w:left w:val="nil"/>
          <w:bottom w:val="nil"/>
          <w:right w:val="nil"/>
          <w:between w:val="nil"/>
        </w:pBdr>
        <w:spacing w:after="0"/>
        <w:ind w:left="0" w:hanging="2"/>
        <w:rPr>
          <w:color w:val="000000"/>
        </w:rPr>
      </w:pPr>
    </w:p>
    <w:p w14:paraId="0000132A" w14:textId="77777777" w:rsidR="008606A0" w:rsidRDefault="00000000">
      <w:pPr>
        <w:pBdr>
          <w:top w:val="nil"/>
          <w:left w:val="nil"/>
          <w:bottom w:val="nil"/>
          <w:right w:val="nil"/>
          <w:between w:val="nil"/>
        </w:pBdr>
        <w:spacing w:after="0"/>
        <w:ind w:left="0" w:hanging="2"/>
        <w:rPr>
          <w:color w:val="000000"/>
        </w:rPr>
      </w:pPr>
      <w:r>
        <w:rPr>
          <w:color w:val="000000"/>
        </w:rPr>
        <w:t xml:space="preserve">Copias: </w:t>
      </w:r>
    </w:p>
    <w:p w14:paraId="0000132B" w14:textId="77777777" w:rsidR="008606A0" w:rsidRDefault="008606A0">
      <w:pPr>
        <w:pBdr>
          <w:top w:val="nil"/>
          <w:left w:val="nil"/>
          <w:bottom w:val="nil"/>
          <w:right w:val="nil"/>
          <w:between w:val="nil"/>
        </w:pBdr>
        <w:spacing w:after="0"/>
        <w:ind w:left="0" w:hanging="2"/>
        <w:rPr>
          <w:color w:val="000000"/>
        </w:rPr>
      </w:pPr>
    </w:p>
    <w:p w14:paraId="0000132C" w14:textId="0450D43F" w:rsidR="008606A0" w:rsidRDefault="00000000">
      <w:pPr>
        <w:numPr>
          <w:ilvl w:val="0"/>
          <w:numId w:val="54"/>
        </w:numPr>
        <w:pBdr>
          <w:top w:val="nil"/>
          <w:left w:val="nil"/>
          <w:bottom w:val="nil"/>
          <w:right w:val="nil"/>
          <w:between w:val="nil"/>
        </w:pBdr>
        <w:spacing w:after="0"/>
        <w:ind w:left="0" w:hanging="2"/>
        <w:rPr>
          <w:color w:val="000000"/>
        </w:rPr>
      </w:pPr>
      <w:r>
        <w:rPr>
          <w:color w:val="000000"/>
        </w:rPr>
        <w:t xml:space="preserve">Se generan 7 copias en total, que incluya por lo menos </w:t>
      </w:r>
      <w:r w:rsidR="003E0CFB">
        <w:rPr>
          <w:color w:val="000000"/>
        </w:rPr>
        <w:t>2 físicas</w:t>
      </w:r>
      <w:r>
        <w:rPr>
          <w:color w:val="000000"/>
        </w:rPr>
        <w:t xml:space="preserve"> a color, para SEGEPLAN y para la Unidad de Planificación (para las 3 entidades, para la DAF, para la DE, para la SDE y para archivo de la UPLANI.</w:t>
      </w:r>
    </w:p>
    <w:p w14:paraId="0000132D" w14:textId="77777777" w:rsidR="008606A0" w:rsidRDefault="008606A0">
      <w:pPr>
        <w:pBdr>
          <w:top w:val="nil"/>
          <w:left w:val="nil"/>
          <w:bottom w:val="nil"/>
          <w:right w:val="nil"/>
          <w:between w:val="nil"/>
        </w:pBdr>
        <w:spacing w:after="0"/>
        <w:ind w:left="0" w:hanging="2"/>
        <w:rPr>
          <w:color w:val="000000"/>
        </w:rPr>
      </w:pPr>
    </w:p>
    <w:p w14:paraId="0000132E" w14:textId="77777777" w:rsidR="008606A0" w:rsidRDefault="008606A0">
      <w:pPr>
        <w:pBdr>
          <w:top w:val="nil"/>
          <w:left w:val="nil"/>
          <w:bottom w:val="nil"/>
          <w:right w:val="nil"/>
          <w:between w:val="nil"/>
        </w:pBdr>
        <w:spacing w:after="0"/>
        <w:ind w:left="0" w:hanging="2"/>
        <w:rPr>
          <w:color w:val="000000"/>
        </w:rPr>
      </w:pPr>
    </w:p>
    <w:p w14:paraId="0000132F" w14:textId="77777777" w:rsidR="008606A0" w:rsidRDefault="00000000">
      <w:pPr>
        <w:pBdr>
          <w:top w:val="nil"/>
          <w:left w:val="nil"/>
          <w:bottom w:val="nil"/>
          <w:right w:val="nil"/>
          <w:between w:val="nil"/>
        </w:pBdr>
        <w:spacing w:after="0"/>
        <w:ind w:left="0" w:hanging="2"/>
        <w:rPr>
          <w:color w:val="000000"/>
        </w:rPr>
      </w:pPr>
      <w:r>
        <w:rPr>
          <w:b/>
          <w:color w:val="000000"/>
        </w:rPr>
        <w:t xml:space="preserve">Anexo 3 </w:t>
      </w:r>
    </w:p>
    <w:p w14:paraId="00001330" w14:textId="77777777" w:rsidR="008606A0" w:rsidRDefault="00000000">
      <w:pPr>
        <w:pBdr>
          <w:top w:val="nil"/>
          <w:left w:val="nil"/>
          <w:bottom w:val="nil"/>
          <w:right w:val="nil"/>
          <w:between w:val="nil"/>
        </w:pBdr>
        <w:spacing w:after="0"/>
        <w:ind w:left="0" w:hanging="2"/>
        <w:rPr>
          <w:color w:val="000000"/>
        </w:rPr>
      </w:pPr>
      <w:r>
        <w:rPr>
          <w:b/>
          <w:color w:val="000000"/>
        </w:rPr>
        <w:t>Formato de Programación de Metas Físicas</w:t>
      </w:r>
    </w:p>
    <w:p w14:paraId="00001331" w14:textId="77777777" w:rsidR="008606A0" w:rsidRDefault="00000000">
      <w:pPr>
        <w:pBdr>
          <w:top w:val="nil"/>
          <w:left w:val="nil"/>
          <w:bottom w:val="nil"/>
          <w:right w:val="nil"/>
          <w:between w:val="nil"/>
        </w:pBdr>
        <w:spacing w:after="0"/>
        <w:ind w:left="0" w:hanging="2"/>
        <w:rPr>
          <w:color w:val="000000"/>
        </w:rPr>
      </w:pPr>
      <w:r>
        <w:rPr>
          <w:noProof/>
        </w:rPr>
        <w:drawing>
          <wp:anchor distT="0" distB="0" distL="114300" distR="114300" simplePos="0" relativeHeight="251659264" behindDoc="0" locked="0" layoutInCell="1" hidden="0" allowOverlap="1" wp14:anchorId="289222CB" wp14:editId="094D86DD">
            <wp:simplePos x="0" y="0"/>
            <wp:positionH relativeFrom="column">
              <wp:posOffset>1</wp:posOffset>
            </wp:positionH>
            <wp:positionV relativeFrom="paragraph">
              <wp:posOffset>200025</wp:posOffset>
            </wp:positionV>
            <wp:extent cx="5612130" cy="3361055"/>
            <wp:effectExtent l="12700" t="12700" r="12700" b="12700"/>
            <wp:wrapSquare wrapText="bothSides" distT="0" distB="0" distL="114300" distR="114300"/>
            <wp:docPr id="1459896696"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17"/>
                    <a:srcRect/>
                    <a:stretch>
                      <a:fillRect/>
                    </a:stretch>
                  </pic:blipFill>
                  <pic:spPr>
                    <a:xfrm>
                      <a:off x="0" y="0"/>
                      <a:ext cx="5612130" cy="3361055"/>
                    </a:xfrm>
                    <a:prstGeom prst="rect">
                      <a:avLst/>
                    </a:prstGeom>
                    <a:ln w="12700">
                      <a:solidFill>
                        <a:srgbClr val="000000"/>
                      </a:solidFill>
                      <a:prstDash val="solid"/>
                    </a:ln>
                  </pic:spPr>
                </pic:pic>
              </a:graphicData>
            </a:graphic>
          </wp:anchor>
        </w:drawing>
      </w:r>
    </w:p>
    <w:p w14:paraId="00001332" w14:textId="77777777" w:rsidR="008606A0" w:rsidRDefault="00000000">
      <w:pPr>
        <w:ind w:left="0" w:hanging="2"/>
      </w:pPr>
      <w:r>
        <w:rPr>
          <w:b/>
        </w:rPr>
        <w:t xml:space="preserve">Anexo 4 </w:t>
      </w:r>
    </w:p>
    <w:p w14:paraId="00001333" w14:textId="77777777" w:rsidR="008606A0" w:rsidRDefault="00000000">
      <w:pPr>
        <w:ind w:left="0" w:hanging="2"/>
      </w:pPr>
      <w:r>
        <w:rPr>
          <w:b/>
        </w:rPr>
        <w:t>Formato seguimiento y ejecución de metas físicas</w:t>
      </w:r>
    </w:p>
    <w:p w14:paraId="00001334" w14:textId="77777777" w:rsidR="008606A0" w:rsidRDefault="00000000">
      <w:pPr>
        <w:ind w:left="0" w:hanging="2"/>
      </w:pPr>
      <w:r>
        <w:rPr>
          <w:noProof/>
        </w:rPr>
        <w:drawing>
          <wp:inline distT="0" distB="0" distL="0" distR="0" wp14:anchorId="7E3B79D7" wp14:editId="4ABE17BA">
            <wp:extent cx="5612130" cy="1870710"/>
            <wp:effectExtent l="12700" t="12700" r="12700" b="12700"/>
            <wp:docPr id="145989669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18"/>
                    <a:srcRect/>
                    <a:stretch>
                      <a:fillRect/>
                    </a:stretch>
                  </pic:blipFill>
                  <pic:spPr>
                    <a:xfrm>
                      <a:off x="0" y="0"/>
                      <a:ext cx="5612130" cy="1870710"/>
                    </a:xfrm>
                    <a:prstGeom prst="rect">
                      <a:avLst/>
                    </a:prstGeom>
                    <a:ln w="12700">
                      <a:solidFill>
                        <a:srgbClr val="000000"/>
                      </a:solidFill>
                      <a:prstDash val="solid"/>
                    </a:ln>
                  </pic:spPr>
                </pic:pic>
              </a:graphicData>
            </a:graphic>
          </wp:inline>
        </w:drawing>
      </w:r>
    </w:p>
    <w:p w14:paraId="00001335" w14:textId="77777777" w:rsidR="008606A0" w:rsidRDefault="008606A0">
      <w:pPr>
        <w:ind w:left="0" w:hanging="2"/>
      </w:pPr>
    </w:p>
    <w:p w14:paraId="750B6563" w14:textId="77777777" w:rsidR="003E0CFB" w:rsidRDefault="003E0CFB">
      <w:pPr>
        <w:ind w:left="0" w:hanging="2"/>
      </w:pPr>
    </w:p>
    <w:p w14:paraId="00001336" w14:textId="77777777" w:rsidR="008606A0" w:rsidRDefault="00000000">
      <w:pPr>
        <w:ind w:left="0" w:hanging="2"/>
        <w:rPr>
          <w:b/>
        </w:rPr>
      </w:pPr>
      <w:r>
        <w:rPr>
          <w:b/>
        </w:rPr>
        <w:lastRenderedPageBreak/>
        <w:t>Anexo 5</w:t>
      </w:r>
    </w:p>
    <w:p w14:paraId="00001337" w14:textId="77777777" w:rsidR="008606A0" w:rsidRDefault="00000000">
      <w:pPr>
        <w:ind w:left="0" w:hanging="2"/>
      </w:pPr>
      <w:r>
        <w:rPr>
          <w:noProof/>
        </w:rPr>
        <w:drawing>
          <wp:inline distT="0" distB="0" distL="0" distR="0" wp14:anchorId="79A126B0" wp14:editId="36563243">
            <wp:extent cx="5614728" cy="6642238"/>
            <wp:effectExtent l="0" t="0" r="0" b="0"/>
            <wp:docPr id="1459896694" name="image53.jpg" descr="C:\Users\Jessica Lemus\Desktop\anexo 5.jpg"/>
            <wp:cNvGraphicFramePr/>
            <a:graphic xmlns:a="http://schemas.openxmlformats.org/drawingml/2006/main">
              <a:graphicData uri="http://schemas.openxmlformats.org/drawingml/2006/picture">
                <pic:pic xmlns:pic="http://schemas.openxmlformats.org/drawingml/2006/picture">
                  <pic:nvPicPr>
                    <pic:cNvPr id="0" name="image53.jpg" descr="C:\Users\Jessica Lemus\Desktop\anexo 5.jpg"/>
                    <pic:cNvPicPr preferRelativeResize="0"/>
                  </pic:nvPicPr>
                  <pic:blipFill>
                    <a:blip r:embed="rId119"/>
                    <a:srcRect l="1188" t="5449" r="-1188" b="-5449"/>
                    <a:stretch>
                      <a:fillRect/>
                    </a:stretch>
                  </pic:blipFill>
                  <pic:spPr>
                    <a:xfrm>
                      <a:off x="0" y="0"/>
                      <a:ext cx="5614728" cy="6642238"/>
                    </a:xfrm>
                    <a:prstGeom prst="rect">
                      <a:avLst/>
                    </a:prstGeom>
                    <a:ln/>
                  </pic:spPr>
                </pic:pic>
              </a:graphicData>
            </a:graphic>
          </wp:inline>
        </w:drawing>
      </w:r>
    </w:p>
    <w:sectPr w:rsidR="008606A0">
      <w:headerReference w:type="even" r:id="rId120"/>
      <w:headerReference w:type="default" r:id="rId121"/>
      <w:footerReference w:type="even" r:id="rId122"/>
      <w:footerReference w:type="default" r:id="rId123"/>
      <w:headerReference w:type="first" r:id="rId124"/>
      <w:footerReference w:type="first" r:id="rId125"/>
      <w:pgSz w:w="12240" w:h="15840"/>
      <w:pgMar w:top="1418"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A88E93" w14:textId="77777777" w:rsidR="00186B04" w:rsidRDefault="00186B04">
      <w:pPr>
        <w:spacing w:after="0" w:line="240" w:lineRule="auto"/>
        <w:ind w:left="0" w:hanging="2"/>
      </w:pPr>
      <w:r>
        <w:separator/>
      </w:r>
    </w:p>
  </w:endnote>
  <w:endnote w:type="continuationSeparator" w:id="0">
    <w:p w14:paraId="47A830FD" w14:textId="77777777" w:rsidR="00186B04" w:rsidRDefault="00186B04">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DINPro-Light">
    <w:altName w:val="Calibri"/>
    <w:charset w:val="00"/>
    <w:family w:val="auto"/>
    <w:pitch w:val="variable"/>
    <w:sig w:usb0="800002AF" w:usb1="4000206A"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1346" w14:textId="77777777" w:rsidR="008606A0" w:rsidRDefault="008606A0">
    <w:pPr>
      <w:pBdr>
        <w:top w:val="nil"/>
        <w:left w:val="nil"/>
        <w:bottom w:val="nil"/>
        <w:right w:val="nil"/>
        <w:between w:val="nil"/>
      </w:pBdr>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1348" w14:textId="77777777" w:rsidR="008606A0" w:rsidRDefault="008606A0">
    <w:pPr>
      <w:widowControl w:val="0"/>
      <w:pBdr>
        <w:top w:val="nil"/>
        <w:left w:val="nil"/>
        <w:bottom w:val="nil"/>
        <w:right w:val="nil"/>
        <w:between w:val="nil"/>
      </w:pBdr>
      <w:spacing w:after="0"/>
      <w:ind w:left="0" w:hanging="2"/>
      <w:rPr>
        <w:color w:val="000000"/>
      </w:rPr>
    </w:pPr>
  </w:p>
  <w:tbl>
    <w:tblPr>
      <w:tblStyle w:val="afffff3"/>
      <w:tblW w:w="9676"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42"/>
      <w:gridCol w:w="3353"/>
      <w:gridCol w:w="1981"/>
    </w:tblGrid>
    <w:tr w:rsidR="008606A0" w14:paraId="301B835D" w14:textId="77777777">
      <w:trPr>
        <w:trHeight w:val="570"/>
      </w:trPr>
      <w:tc>
        <w:tcPr>
          <w:tcW w:w="4342" w:type="dxa"/>
        </w:tcPr>
        <w:p w14:paraId="00001349" w14:textId="77777777" w:rsidR="008606A0" w:rsidRDefault="00000000">
          <w:pPr>
            <w:pBdr>
              <w:top w:val="nil"/>
              <w:left w:val="nil"/>
              <w:bottom w:val="nil"/>
              <w:right w:val="nil"/>
              <w:between w:val="nil"/>
            </w:pBdr>
            <w:spacing w:before="60" w:after="0" w:line="240" w:lineRule="auto"/>
            <w:ind w:left="0" w:hanging="2"/>
            <w:rPr>
              <w:color w:val="000000"/>
              <w:sz w:val="16"/>
              <w:szCs w:val="16"/>
            </w:rPr>
          </w:pPr>
          <w:r>
            <w:rPr>
              <w:color w:val="000000"/>
              <w:sz w:val="16"/>
              <w:szCs w:val="16"/>
            </w:rPr>
            <w:t>ARCHIVO: Escritorio/2024/MNP y REGLAMENTOS/Manual de Normas y Procedimientos de la Unidad de Planificación</w:t>
          </w:r>
        </w:p>
      </w:tc>
      <w:tc>
        <w:tcPr>
          <w:tcW w:w="3353" w:type="dxa"/>
        </w:tcPr>
        <w:p w14:paraId="0000134A" w14:textId="5D8BEE4A" w:rsidR="008606A0" w:rsidRDefault="00000000">
          <w:pPr>
            <w:pBdr>
              <w:top w:val="nil"/>
              <w:left w:val="nil"/>
              <w:bottom w:val="nil"/>
              <w:right w:val="nil"/>
              <w:between w:val="nil"/>
            </w:pBdr>
            <w:spacing w:before="60" w:after="0" w:line="240" w:lineRule="auto"/>
            <w:ind w:left="0" w:hanging="2"/>
            <w:jc w:val="center"/>
            <w:rPr>
              <w:color w:val="000000"/>
              <w:sz w:val="16"/>
              <w:szCs w:val="16"/>
            </w:rPr>
          </w:pPr>
          <w:r>
            <w:rPr>
              <w:color w:val="000000"/>
              <w:sz w:val="16"/>
              <w:szCs w:val="16"/>
            </w:rPr>
            <w:t>ÚLTIMA ACTUALIZACIÓN</w:t>
          </w:r>
          <w:r w:rsidR="00C37344">
            <w:rPr>
              <w:color w:val="000000"/>
              <w:sz w:val="16"/>
              <w:szCs w:val="16"/>
            </w:rPr>
            <w:t>: MARZO</w:t>
          </w:r>
          <w:r>
            <w:rPr>
              <w:color w:val="000000"/>
              <w:sz w:val="16"/>
              <w:szCs w:val="16"/>
            </w:rPr>
            <w:t xml:space="preserve"> 2024 VERSIÓN 3 DEL ORIGINAL</w:t>
          </w:r>
        </w:p>
      </w:tc>
      <w:tc>
        <w:tcPr>
          <w:tcW w:w="1981" w:type="dxa"/>
        </w:tcPr>
        <w:p w14:paraId="0000134B" w14:textId="3732B1EA" w:rsidR="008606A0" w:rsidRDefault="00000000">
          <w:pPr>
            <w:pBdr>
              <w:top w:val="nil"/>
              <w:left w:val="nil"/>
              <w:bottom w:val="nil"/>
              <w:right w:val="nil"/>
              <w:between w:val="nil"/>
            </w:pBdr>
            <w:spacing w:before="60" w:after="0" w:line="240" w:lineRule="auto"/>
            <w:ind w:left="0" w:hanging="2"/>
            <w:jc w:val="right"/>
            <w:rPr>
              <w:color w:val="000000"/>
              <w:sz w:val="16"/>
              <w:szCs w:val="16"/>
            </w:rPr>
          </w:pPr>
          <w:sdt>
            <w:sdtPr>
              <w:tag w:val="goog_rdk_17"/>
              <w:id w:val="-58785344"/>
            </w:sdtPr>
            <w:sdtContent/>
          </w:sdt>
          <w:r>
            <w:rPr>
              <w:color w:val="000000"/>
              <w:sz w:val="16"/>
              <w:szCs w:val="16"/>
            </w:rPr>
            <w:t xml:space="preserve">Página </w:t>
          </w:r>
          <w:r>
            <w:rPr>
              <w:color w:val="000000"/>
              <w:sz w:val="16"/>
              <w:szCs w:val="16"/>
            </w:rPr>
            <w:fldChar w:fldCharType="begin"/>
          </w:r>
          <w:r>
            <w:rPr>
              <w:color w:val="000000"/>
              <w:sz w:val="16"/>
              <w:szCs w:val="16"/>
            </w:rPr>
            <w:instrText>PAGE</w:instrText>
          </w:r>
          <w:r>
            <w:rPr>
              <w:color w:val="000000"/>
              <w:sz w:val="16"/>
              <w:szCs w:val="16"/>
            </w:rPr>
            <w:fldChar w:fldCharType="separate"/>
          </w:r>
          <w:r w:rsidR="00362806">
            <w:rPr>
              <w:noProof/>
              <w:color w:val="000000"/>
              <w:sz w:val="16"/>
              <w:szCs w:val="16"/>
            </w:rPr>
            <w:t>2</w:t>
          </w:r>
          <w:r>
            <w:rPr>
              <w:color w:val="000000"/>
              <w:sz w:val="16"/>
              <w:szCs w:val="16"/>
            </w:rPr>
            <w:fldChar w:fldCharType="end"/>
          </w:r>
          <w:r>
            <w:rPr>
              <w:color w:val="000000"/>
              <w:sz w:val="16"/>
              <w:szCs w:val="16"/>
            </w:rPr>
            <w:t xml:space="preserve"> de 179</w:t>
          </w:r>
        </w:p>
        <w:p w14:paraId="0000134C" w14:textId="77777777" w:rsidR="008606A0" w:rsidRDefault="00000000">
          <w:pPr>
            <w:pBdr>
              <w:top w:val="nil"/>
              <w:left w:val="nil"/>
              <w:bottom w:val="nil"/>
              <w:right w:val="nil"/>
              <w:between w:val="nil"/>
            </w:pBdr>
            <w:spacing w:before="60" w:after="0" w:line="240" w:lineRule="auto"/>
            <w:ind w:left="0" w:hanging="2"/>
            <w:jc w:val="right"/>
            <w:rPr>
              <w:color w:val="000000"/>
              <w:sz w:val="16"/>
              <w:szCs w:val="16"/>
            </w:rPr>
          </w:pPr>
          <w:r>
            <w:rPr>
              <w:color w:val="000000"/>
              <w:sz w:val="16"/>
              <w:szCs w:val="16"/>
            </w:rPr>
            <w:t xml:space="preserve"> </w:t>
          </w:r>
        </w:p>
      </w:tc>
    </w:tr>
  </w:tbl>
  <w:p w14:paraId="0000134D" w14:textId="77777777" w:rsidR="008606A0" w:rsidRDefault="008606A0">
    <w:pPr>
      <w:pBdr>
        <w:top w:val="nil"/>
        <w:left w:val="nil"/>
        <w:bottom w:val="nil"/>
        <w:right w:val="nil"/>
        <w:between w:val="nil"/>
      </w:pBdr>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1347" w14:textId="77777777" w:rsidR="008606A0" w:rsidRDefault="008606A0">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69B7A7" w14:textId="77777777" w:rsidR="00186B04" w:rsidRDefault="00186B04">
      <w:pPr>
        <w:spacing w:after="0" w:line="240" w:lineRule="auto"/>
        <w:ind w:left="0" w:hanging="2"/>
      </w:pPr>
      <w:r>
        <w:separator/>
      </w:r>
    </w:p>
  </w:footnote>
  <w:footnote w:type="continuationSeparator" w:id="0">
    <w:p w14:paraId="615608E7" w14:textId="77777777" w:rsidR="00186B04" w:rsidRDefault="00186B04">
      <w:pPr>
        <w:spacing w:after="0" w:line="240" w:lineRule="auto"/>
        <w:ind w:left="0" w:hanging="2"/>
      </w:pPr>
      <w:r>
        <w:continuationSeparator/>
      </w:r>
    </w:p>
  </w:footnote>
  <w:footnote w:id="1">
    <w:p w14:paraId="00001338" w14:textId="77777777" w:rsidR="008606A0" w:rsidRDefault="00000000">
      <w:pPr>
        <w:pBdr>
          <w:top w:val="nil"/>
          <w:left w:val="nil"/>
          <w:bottom w:val="nil"/>
          <w:right w:val="nil"/>
          <w:between w:val="nil"/>
        </w:pBdr>
        <w:ind w:left="0" w:hanging="2"/>
        <w:rPr>
          <w:color w:val="000000"/>
        </w:rPr>
      </w:pPr>
      <w:r>
        <w:rPr>
          <w:vertAlign w:val="superscript"/>
        </w:rPr>
        <w:footnoteRef/>
      </w:r>
      <w:r>
        <w:rPr>
          <w:color w:val="000000"/>
        </w:rPr>
        <w:t xml:space="preserve">  (MINFIN, 2014)</w:t>
      </w:r>
    </w:p>
  </w:footnote>
  <w:footnote w:id="2">
    <w:p w14:paraId="00001339" w14:textId="77777777" w:rsidR="008606A0" w:rsidRDefault="00000000">
      <w:pPr>
        <w:pBdr>
          <w:top w:val="nil"/>
          <w:left w:val="nil"/>
          <w:bottom w:val="nil"/>
          <w:right w:val="nil"/>
          <w:between w:val="nil"/>
        </w:pBdr>
        <w:ind w:left="0" w:hanging="2"/>
        <w:rPr>
          <w:color w:val="000000"/>
          <w:sz w:val="16"/>
          <w:szCs w:val="16"/>
        </w:rPr>
      </w:pPr>
      <w:r>
        <w:rPr>
          <w:vertAlign w:val="superscript"/>
        </w:rPr>
        <w:footnoteRef/>
      </w:r>
      <w:r>
        <w:rPr>
          <w:color w:val="000000"/>
          <w:sz w:val="16"/>
          <w:szCs w:val="16"/>
        </w:rPr>
        <w:t xml:space="preserve"> Según la ley del Organismo Ejecutivo, los Secretarios deben llenar los mismos requisitos que se exigen para ser Ministro y gozará del derecho de antejuicio en la misma forma. </w:t>
      </w:r>
    </w:p>
    <w:p w14:paraId="0000133A" w14:textId="77777777" w:rsidR="008606A0" w:rsidRDefault="008606A0">
      <w:pPr>
        <w:pBdr>
          <w:top w:val="nil"/>
          <w:left w:val="nil"/>
          <w:bottom w:val="nil"/>
          <w:right w:val="nil"/>
          <w:between w:val="nil"/>
        </w:pBdr>
        <w:ind w:left="0" w:hanging="2"/>
        <w:rPr>
          <w:rFonts w:ascii="Times New Roman" w:eastAsia="Times New Roman" w:hAnsi="Times New Roman" w:cs="Times New Roman"/>
          <w:color w:val="000000"/>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1344" w14:textId="77777777" w:rsidR="008606A0" w:rsidRDefault="008606A0">
    <w:pPr>
      <w:pBdr>
        <w:top w:val="nil"/>
        <w:left w:val="nil"/>
        <w:bottom w:val="nil"/>
        <w:right w:val="nil"/>
        <w:between w:val="nil"/>
      </w:pBdr>
      <w:spacing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133B" w14:textId="77777777" w:rsidR="008606A0" w:rsidRDefault="008606A0">
    <w:pPr>
      <w:widowControl w:val="0"/>
      <w:pBdr>
        <w:top w:val="nil"/>
        <w:left w:val="nil"/>
        <w:bottom w:val="nil"/>
        <w:right w:val="nil"/>
        <w:between w:val="nil"/>
      </w:pBdr>
      <w:spacing w:after="0"/>
      <w:ind w:left="0" w:hanging="2"/>
      <w:rPr>
        <w:rFonts w:ascii="Times New Roman" w:eastAsia="Times New Roman" w:hAnsi="Times New Roman" w:cs="Times New Roman"/>
        <w:color w:val="000000"/>
        <w:sz w:val="16"/>
        <w:szCs w:val="16"/>
      </w:rPr>
    </w:pPr>
  </w:p>
  <w:tbl>
    <w:tblPr>
      <w:tblStyle w:val="afffff2"/>
      <w:tblW w:w="899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25"/>
      <w:gridCol w:w="4025"/>
      <w:gridCol w:w="2041"/>
    </w:tblGrid>
    <w:tr w:rsidR="008606A0" w14:paraId="4B4566EC" w14:textId="77777777">
      <w:trPr>
        <w:trHeight w:val="770"/>
        <w:jc w:val="center"/>
      </w:trPr>
      <w:tc>
        <w:tcPr>
          <w:tcW w:w="2925" w:type="dxa"/>
        </w:tcPr>
        <w:p w14:paraId="0000133C" w14:textId="77777777" w:rsidR="008606A0" w:rsidRDefault="00000000">
          <w:pPr>
            <w:tabs>
              <w:tab w:val="right" w:pos="2426"/>
            </w:tabs>
            <w:ind w:left="0" w:right="-94" w:hanging="2"/>
            <w:rPr>
              <w:rFonts w:ascii="Times New Roman" w:eastAsia="Times New Roman" w:hAnsi="Times New Roman" w:cs="Times New Roman"/>
              <w:sz w:val="18"/>
              <w:szCs w:val="18"/>
            </w:rPr>
          </w:pPr>
          <w:r>
            <w:rPr>
              <w:sz w:val="24"/>
              <w:szCs w:val="24"/>
            </w:rPr>
            <w:tab/>
          </w:r>
          <w:r>
            <w:rPr>
              <w:noProof/>
            </w:rPr>
            <w:drawing>
              <wp:inline distT="0" distB="0" distL="0" distR="0" wp14:anchorId="23D305CA" wp14:editId="7191DADD">
                <wp:extent cx="1785455" cy="509532"/>
                <wp:effectExtent l="0" t="0" r="0" b="0"/>
                <wp:docPr id="1459896695"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
                        <a:srcRect/>
                        <a:stretch>
                          <a:fillRect/>
                        </a:stretch>
                      </pic:blipFill>
                      <pic:spPr>
                        <a:xfrm>
                          <a:off x="0" y="0"/>
                          <a:ext cx="1785455" cy="509532"/>
                        </a:xfrm>
                        <a:prstGeom prst="rect">
                          <a:avLst/>
                        </a:prstGeom>
                        <a:ln/>
                      </pic:spPr>
                    </pic:pic>
                  </a:graphicData>
                </a:graphic>
              </wp:inline>
            </w:drawing>
          </w:r>
        </w:p>
      </w:tc>
      <w:tc>
        <w:tcPr>
          <w:tcW w:w="4025" w:type="dxa"/>
        </w:tcPr>
        <w:p w14:paraId="0000133D" w14:textId="77777777" w:rsidR="008606A0" w:rsidRDefault="008606A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0000133E" w14:textId="77777777" w:rsidR="008606A0" w:rsidRDefault="00000000">
          <w:pPr>
            <w:pBdr>
              <w:top w:val="nil"/>
              <w:left w:val="nil"/>
              <w:bottom w:val="nil"/>
              <w:right w:val="nil"/>
              <w:between w:val="nil"/>
            </w:pBdr>
            <w:spacing w:after="0" w:line="240" w:lineRule="auto"/>
            <w:ind w:left="0" w:hanging="2"/>
            <w:jc w:val="center"/>
            <w:rPr>
              <w:color w:val="000000"/>
            </w:rPr>
          </w:pPr>
          <w:r>
            <w:rPr>
              <w:color w:val="000000"/>
            </w:rPr>
            <w:t>MANUAL DE NORMAS Y PROCEDIMIENTOS DE LA UNIDAD DE PLANIFICACIÓN</w:t>
          </w:r>
        </w:p>
      </w:tc>
      <w:tc>
        <w:tcPr>
          <w:tcW w:w="2041" w:type="dxa"/>
          <w:vAlign w:val="center"/>
        </w:tcPr>
        <w:p w14:paraId="0000133F" w14:textId="77777777" w:rsidR="008606A0" w:rsidRDefault="008606A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00001340" w14:textId="77777777" w:rsidR="008606A0" w:rsidRDefault="00000000">
          <w:pPr>
            <w:pBdr>
              <w:top w:val="nil"/>
              <w:left w:val="nil"/>
              <w:bottom w:val="nil"/>
              <w:right w:val="nil"/>
              <w:between w:val="nil"/>
            </w:pBdr>
            <w:spacing w:after="0" w:line="240" w:lineRule="auto"/>
            <w:ind w:left="0" w:hanging="2"/>
            <w:jc w:val="center"/>
            <w:rPr>
              <w:color w:val="000000"/>
            </w:rPr>
          </w:pPr>
          <w:r>
            <w:rPr>
              <w:b/>
              <w:color w:val="000000"/>
            </w:rPr>
            <w:t xml:space="preserve">DE USO </w:t>
          </w:r>
        </w:p>
        <w:p w14:paraId="00001341" w14:textId="77777777" w:rsidR="008606A0" w:rsidRDefault="00000000">
          <w:pPr>
            <w:pBdr>
              <w:top w:val="nil"/>
              <w:left w:val="nil"/>
              <w:bottom w:val="nil"/>
              <w:right w:val="nil"/>
              <w:between w:val="nil"/>
            </w:pBdr>
            <w:spacing w:after="0" w:line="240" w:lineRule="auto"/>
            <w:ind w:left="0" w:hanging="2"/>
            <w:jc w:val="center"/>
            <w:rPr>
              <w:color w:val="000000"/>
            </w:rPr>
          </w:pPr>
          <w:r>
            <w:rPr>
              <w:b/>
              <w:color w:val="000000"/>
            </w:rPr>
            <w:t>INTERNO</w:t>
          </w:r>
        </w:p>
        <w:p w14:paraId="00001342" w14:textId="77777777" w:rsidR="008606A0" w:rsidRDefault="008606A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tc>
    </w:tr>
  </w:tbl>
  <w:p w14:paraId="00001343" w14:textId="77777777" w:rsidR="008606A0" w:rsidRDefault="008606A0">
    <w:pPr>
      <w:pBdr>
        <w:top w:val="nil"/>
        <w:left w:val="nil"/>
        <w:bottom w:val="nil"/>
        <w:right w:val="nil"/>
        <w:between w:val="nil"/>
      </w:pBdr>
      <w:spacing w:after="0"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1345" w14:textId="77777777" w:rsidR="008606A0" w:rsidRDefault="008606A0">
    <w:pPr>
      <w:pBdr>
        <w:top w:val="nil"/>
        <w:left w:val="nil"/>
        <w:bottom w:val="nil"/>
        <w:right w:val="nil"/>
        <w:between w:val="nil"/>
      </w:pBdr>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A1446"/>
    <w:multiLevelType w:val="multilevel"/>
    <w:tmpl w:val="0728F6E8"/>
    <w:lvl w:ilvl="0">
      <w:start w:val="1"/>
      <w:numFmt w:val="decimal"/>
      <w:lvlText w:val="%1."/>
      <w:lvlJc w:val="left"/>
      <w:pPr>
        <w:ind w:left="428" w:hanging="360"/>
      </w:pPr>
      <w:rPr>
        <w:rFonts w:ascii="Verdana" w:eastAsia="Verdana" w:hAnsi="Verdana" w:cs="Verdana"/>
        <w:b/>
        <w:vertAlign w:val="baseline"/>
      </w:rPr>
    </w:lvl>
    <w:lvl w:ilvl="1">
      <w:start w:val="1"/>
      <w:numFmt w:val="lowerLetter"/>
      <w:lvlText w:val="%2."/>
      <w:lvlJc w:val="left"/>
      <w:pPr>
        <w:ind w:left="1082" w:hanging="360"/>
      </w:pPr>
      <w:rPr>
        <w:vertAlign w:val="baseline"/>
      </w:rPr>
    </w:lvl>
    <w:lvl w:ilvl="2">
      <w:start w:val="1"/>
      <w:numFmt w:val="lowerRoman"/>
      <w:lvlText w:val="%3."/>
      <w:lvlJc w:val="right"/>
      <w:pPr>
        <w:ind w:left="1802" w:hanging="180"/>
      </w:pPr>
      <w:rPr>
        <w:vertAlign w:val="baseline"/>
      </w:rPr>
    </w:lvl>
    <w:lvl w:ilvl="3">
      <w:start w:val="1"/>
      <w:numFmt w:val="decimal"/>
      <w:lvlText w:val="%4."/>
      <w:lvlJc w:val="left"/>
      <w:pPr>
        <w:ind w:left="2522" w:hanging="360"/>
      </w:pPr>
      <w:rPr>
        <w:vertAlign w:val="baseline"/>
      </w:rPr>
    </w:lvl>
    <w:lvl w:ilvl="4">
      <w:start w:val="1"/>
      <w:numFmt w:val="lowerLetter"/>
      <w:lvlText w:val="%5."/>
      <w:lvlJc w:val="left"/>
      <w:pPr>
        <w:ind w:left="3242" w:hanging="360"/>
      </w:pPr>
      <w:rPr>
        <w:vertAlign w:val="baseline"/>
      </w:rPr>
    </w:lvl>
    <w:lvl w:ilvl="5">
      <w:start w:val="1"/>
      <w:numFmt w:val="lowerRoman"/>
      <w:lvlText w:val="%6."/>
      <w:lvlJc w:val="right"/>
      <w:pPr>
        <w:ind w:left="3962" w:hanging="180"/>
      </w:pPr>
      <w:rPr>
        <w:vertAlign w:val="baseline"/>
      </w:rPr>
    </w:lvl>
    <w:lvl w:ilvl="6">
      <w:start w:val="1"/>
      <w:numFmt w:val="decimal"/>
      <w:lvlText w:val="%7."/>
      <w:lvlJc w:val="left"/>
      <w:pPr>
        <w:ind w:left="4682" w:hanging="360"/>
      </w:pPr>
      <w:rPr>
        <w:vertAlign w:val="baseline"/>
      </w:rPr>
    </w:lvl>
    <w:lvl w:ilvl="7">
      <w:start w:val="1"/>
      <w:numFmt w:val="lowerLetter"/>
      <w:lvlText w:val="%8."/>
      <w:lvlJc w:val="left"/>
      <w:pPr>
        <w:ind w:left="5402" w:hanging="360"/>
      </w:pPr>
      <w:rPr>
        <w:vertAlign w:val="baseline"/>
      </w:rPr>
    </w:lvl>
    <w:lvl w:ilvl="8">
      <w:start w:val="1"/>
      <w:numFmt w:val="lowerRoman"/>
      <w:lvlText w:val="%9."/>
      <w:lvlJc w:val="right"/>
      <w:pPr>
        <w:ind w:left="6122" w:hanging="180"/>
      </w:pPr>
      <w:rPr>
        <w:vertAlign w:val="baseline"/>
      </w:rPr>
    </w:lvl>
  </w:abstractNum>
  <w:abstractNum w:abstractNumId="1" w15:restartNumberingAfterBreak="0">
    <w:nsid w:val="03451DF5"/>
    <w:multiLevelType w:val="multilevel"/>
    <w:tmpl w:val="DB1A24F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67D23A5"/>
    <w:multiLevelType w:val="multilevel"/>
    <w:tmpl w:val="5EFE8AAA"/>
    <w:lvl w:ilvl="0">
      <w:start w:val="15"/>
      <w:numFmt w:val="decimal"/>
      <w:lvlText w:val="%1"/>
      <w:lvlJc w:val="left"/>
      <w:pPr>
        <w:ind w:left="720" w:hanging="720"/>
      </w:pPr>
      <w:rPr>
        <w:b/>
      </w:rPr>
    </w:lvl>
    <w:lvl w:ilvl="1">
      <w:start w:val="2"/>
      <w:numFmt w:val="decimal"/>
      <w:lvlText w:val="%1.%2"/>
      <w:lvlJc w:val="left"/>
      <w:pPr>
        <w:ind w:left="720" w:hanging="720"/>
      </w:pPr>
      <w:rPr>
        <w:b/>
      </w:rPr>
    </w:lvl>
    <w:lvl w:ilvl="2">
      <w:start w:val="2"/>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440" w:hanging="144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2160" w:hanging="2160"/>
      </w:pPr>
      <w:rPr>
        <w:b/>
      </w:rPr>
    </w:lvl>
    <w:lvl w:ilvl="8">
      <w:start w:val="1"/>
      <w:numFmt w:val="decimal"/>
      <w:lvlText w:val="%1.%2.%3.%4.%5.%6.%7.%8.%9"/>
      <w:lvlJc w:val="left"/>
      <w:pPr>
        <w:ind w:left="2160" w:hanging="2160"/>
      </w:pPr>
      <w:rPr>
        <w:b/>
      </w:rPr>
    </w:lvl>
  </w:abstractNum>
  <w:abstractNum w:abstractNumId="3" w15:restartNumberingAfterBreak="0">
    <w:nsid w:val="06E77435"/>
    <w:multiLevelType w:val="multilevel"/>
    <w:tmpl w:val="B910121E"/>
    <w:lvl w:ilvl="0">
      <w:start w:val="1"/>
      <w:numFmt w:val="decimal"/>
      <w:lvlText w:val="%1."/>
      <w:lvlJc w:val="left"/>
      <w:pPr>
        <w:ind w:left="718" w:hanging="360"/>
      </w:pPr>
      <w:rPr>
        <w:rFonts w:ascii="Verdana" w:eastAsia="Verdana" w:hAnsi="Verdana" w:cs="Verdana"/>
        <w:color w:val="000000"/>
      </w:r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4" w15:restartNumberingAfterBreak="0">
    <w:nsid w:val="07CB15DC"/>
    <w:multiLevelType w:val="multilevel"/>
    <w:tmpl w:val="7EC84FF8"/>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0A1737AC"/>
    <w:multiLevelType w:val="multilevel"/>
    <w:tmpl w:val="E43A3C80"/>
    <w:lvl w:ilvl="0">
      <w:start w:val="16"/>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 w15:restartNumberingAfterBreak="0">
    <w:nsid w:val="0D6B7ECF"/>
    <w:multiLevelType w:val="multilevel"/>
    <w:tmpl w:val="2878FF78"/>
    <w:lvl w:ilvl="0">
      <w:start w:val="11"/>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7" w15:restartNumberingAfterBreak="0">
    <w:nsid w:val="0D7F635F"/>
    <w:multiLevelType w:val="multilevel"/>
    <w:tmpl w:val="ED4C356C"/>
    <w:lvl w:ilvl="0">
      <w:start w:val="1"/>
      <w:numFmt w:val="decimal"/>
      <w:lvlText w:val="%1."/>
      <w:lvlJc w:val="left"/>
      <w:pPr>
        <w:ind w:left="786" w:hanging="360"/>
      </w:pPr>
      <w:rPr>
        <w:rFonts w:ascii="Verdana" w:eastAsia="Verdana" w:hAnsi="Verdana" w:cs="Verdana"/>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0EA27F65"/>
    <w:multiLevelType w:val="multilevel"/>
    <w:tmpl w:val="384886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F3F2229"/>
    <w:multiLevelType w:val="multilevel"/>
    <w:tmpl w:val="91223BEE"/>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0FF31078"/>
    <w:multiLevelType w:val="multilevel"/>
    <w:tmpl w:val="F0A23FFE"/>
    <w:lvl w:ilvl="0">
      <w:start w:val="10"/>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1" w15:restartNumberingAfterBreak="0">
    <w:nsid w:val="103029DA"/>
    <w:multiLevelType w:val="multilevel"/>
    <w:tmpl w:val="840C3FF6"/>
    <w:lvl w:ilvl="0">
      <w:start w:val="5"/>
      <w:numFmt w:val="decimal"/>
      <w:lvlText w:val="%1"/>
      <w:lvlJc w:val="left"/>
      <w:pPr>
        <w:ind w:left="360" w:hanging="360"/>
      </w:pPr>
      <w:rPr>
        <w:vertAlign w:val="baseline"/>
      </w:rPr>
    </w:lvl>
    <w:lvl w:ilvl="1">
      <w:start w:val="1"/>
      <w:numFmt w:val="decimal"/>
      <w:lvlText w:val="%1.%2"/>
      <w:lvlJc w:val="left"/>
      <w:pPr>
        <w:ind w:left="720" w:hanging="720"/>
      </w:pPr>
      <w:rPr>
        <w:b/>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440" w:hanging="144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800" w:hanging="1800"/>
      </w:pPr>
      <w:rPr>
        <w:vertAlign w:val="baseline"/>
      </w:rPr>
    </w:lvl>
    <w:lvl w:ilvl="7">
      <w:start w:val="1"/>
      <w:numFmt w:val="decimal"/>
      <w:lvlText w:val="%1.%2.%3.%4.%5.%6.%7.%8"/>
      <w:lvlJc w:val="left"/>
      <w:pPr>
        <w:ind w:left="2160" w:hanging="2160"/>
      </w:pPr>
      <w:rPr>
        <w:vertAlign w:val="baseline"/>
      </w:rPr>
    </w:lvl>
    <w:lvl w:ilvl="8">
      <w:start w:val="1"/>
      <w:numFmt w:val="decimal"/>
      <w:lvlText w:val="%1.%2.%3.%4.%5.%6.%7.%8.%9"/>
      <w:lvlJc w:val="left"/>
      <w:pPr>
        <w:ind w:left="2160" w:hanging="2160"/>
      </w:pPr>
      <w:rPr>
        <w:vertAlign w:val="baseline"/>
      </w:rPr>
    </w:lvl>
  </w:abstractNum>
  <w:abstractNum w:abstractNumId="12" w15:restartNumberingAfterBreak="0">
    <w:nsid w:val="113C66FA"/>
    <w:multiLevelType w:val="multilevel"/>
    <w:tmpl w:val="AC0CCBF4"/>
    <w:lvl w:ilvl="0">
      <w:start w:val="15"/>
      <w:numFmt w:val="decimal"/>
      <w:lvlText w:val="%1"/>
      <w:lvlJc w:val="left"/>
      <w:pPr>
        <w:ind w:left="615" w:hanging="615"/>
      </w:pPr>
    </w:lvl>
    <w:lvl w:ilvl="1">
      <w:start w:val="25"/>
      <w:numFmt w:val="decimal"/>
      <w:lvlText w:val="%1.%2"/>
      <w:lvlJc w:val="left"/>
      <w:pPr>
        <w:ind w:left="718" w:hanging="720"/>
      </w:pPr>
    </w:lvl>
    <w:lvl w:ilvl="2">
      <w:start w:val="1"/>
      <w:numFmt w:val="decimal"/>
      <w:lvlText w:val="%1.%2.%3"/>
      <w:lvlJc w:val="left"/>
      <w:pPr>
        <w:ind w:left="716" w:hanging="720"/>
      </w:pPr>
    </w:lvl>
    <w:lvl w:ilvl="3">
      <w:start w:val="1"/>
      <w:numFmt w:val="decimal"/>
      <w:lvlText w:val="%1.%2.%3.%4"/>
      <w:lvlJc w:val="left"/>
      <w:pPr>
        <w:ind w:left="1074" w:hanging="1080"/>
      </w:pPr>
    </w:lvl>
    <w:lvl w:ilvl="4">
      <w:start w:val="1"/>
      <w:numFmt w:val="decimal"/>
      <w:lvlText w:val="%1.%2.%3.%4.%5"/>
      <w:lvlJc w:val="left"/>
      <w:pPr>
        <w:ind w:left="1432" w:hanging="1440"/>
      </w:pPr>
    </w:lvl>
    <w:lvl w:ilvl="5">
      <w:start w:val="1"/>
      <w:numFmt w:val="decimal"/>
      <w:lvlText w:val="%1.%2.%3.%4.%5.%6"/>
      <w:lvlJc w:val="left"/>
      <w:pPr>
        <w:ind w:left="1430" w:hanging="1440"/>
      </w:pPr>
    </w:lvl>
    <w:lvl w:ilvl="6">
      <w:start w:val="1"/>
      <w:numFmt w:val="decimal"/>
      <w:lvlText w:val="%1.%2.%3.%4.%5.%6.%7"/>
      <w:lvlJc w:val="left"/>
      <w:pPr>
        <w:ind w:left="1788" w:hanging="1800"/>
      </w:pPr>
    </w:lvl>
    <w:lvl w:ilvl="7">
      <w:start w:val="1"/>
      <w:numFmt w:val="decimal"/>
      <w:lvlText w:val="%1.%2.%3.%4.%5.%6.%7.%8"/>
      <w:lvlJc w:val="left"/>
      <w:pPr>
        <w:ind w:left="2146" w:hanging="2160"/>
      </w:pPr>
    </w:lvl>
    <w:lvl w:ilvl="8">
      <w:start w:val="1"/>
      <w:numFmt w:val="decimal"/>
      <w:lvlText w:val="%1.%2.%3.%4.%5.%6.%7.%8.%9"/>
      <w:lvlJc w:val="left"/>
      <w:pPr>
        <w:ind w:left="2144" w:hanging="2160"/>
      </w:pPr>
    </w:lvl>
  </w:abstractNum>
  <w:abstractNum w:abstractNumId="13" w15:restartNumberingAfterBreak="0">
    <w:nsid w:val="11AB7013"/>
    <w:multiLevelType w:val="multilevel"/>
    <w:tmpl w:val="C6787254"/>
    <w:lvl w:ilvl="0">
      <w:start w:val="1"/>
      <w:numFmt w:val="lowerLetter"/>
      <w:lvlText w:val="%1)"/>
      <w:lvlJc w:val="left"/>
      <w:pPr>
        <w:ind w:left="644" w:hanging="357"/>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14983F83"/>
    <w:multiLevelType w:val="multilevel"/>
    <w:tmpl w:val="73C84FE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5" w15:restartNumberingAfterBreak="0">
    <w:nsid w:val="15174B1D"/>
    <w:multiLevelType w:val="hybridMultilevel"/>
    <w:tmpl w:val="DC100290"/>
    <w:lvl w:ilvl="0" w:tplc="100A0001">
      <w:start w:val="1"/>
      <w:numFmt w:val="bullet"/>
      <w:lvlText w:val=""/>
      <w:lvlJc w:val="left"/>
      <w:pPr>
        <w:ind w:left="718" w:hanging="360"/>
      </w:pPr>
      <w:rPr>
        <w:rFonts w:ascii="Symbol" w:hAnsi="Symbol" w:hint="default"/>
      </w:rPr>
    </w:lvl>
    <w:lvl w:ilvl="1" w:tplc="100A0003" w:tentative="1">
      <w:start w:val="1"/>
      <w:numFmt w:val="bullet"/>
      <w:lvlText w:val="o"/>
      <w:lvlJc w:val="left"/>
      <w:pPr>
        <w:ind w:left="1438" w:hanging="360"/>
      </w:pPr>
      <w:rPr>
        <w:rFonts w:ascii="Courier New" w:hAnsi="Courier New" w:cs="Courier New" w:hint="default"/>
      </w:rPr>
    </w:lvl>
    <w:lvl w:ilvl="2" w:tplc="100A0005" w:tentative="1">
      <w:start w:val="1"/>
      <w:numFmt w:val="bullet"/>
      <w:lvlText w:val=""/>
      <w:lvlJc w:val="left"/>
      <w:pPr>
        <w:ind w:left="2158" w:hanging="360"/>
      </w:pPr>
      <w:rPr>
        <w:rFonts w:ascii="Wingdings" w:hAnsi="Wingdings" w:hint="default"/>
      </w:rPr>
    </w:lvl>
    <w:lvl w:ilvl="3" w:tplc="100A0001" w:tentative="1">
      <w:start w:val="1"/>
      <w:numFmt w:val="bullet"/>
      <w:lvlText w:val=""/>
      <w:lvlJc w:val="left"/>
      <w:pPr>
        <w:ind w:left="2878" w:hanging="360"/>
      </w:pPr>
      <w:rPr>
        <w:rFonts w:ascii="Symbol" w:hAnsi="Symbol" w:hint="default"/>
      </w:rPr>
    </w:lvl>
    <w:lvl w:ilvl="4" w:tplc="100A0003" w:tentative="1">
      <w:start w:val="1"/>
      <w:numFmt w:val="bullet"/>
      <w:lvlText w:val="o"/>
      <w:lvlJc w:val="left"/>
      <w:pPr>
        <w:ind w:left="3598" w:hanging="360"/>
      </w:pPr>
      <w:rPr>
        <w:rFonts w:ascii="Courier New" w:hAnsi="Courier New" w:cs="Courier New" w:hint="default"/>
      </w:rPr>
    </w:lvl>
    <w:lvl w:ilvl="5" w:tplc="100A0005" w:tentative="1">
      <w:start w:val="1"/>
      <w:numFmt w:val="bullet"/>
      <w:lvlText w:val=""/>
      <w:lvlJc w:val="left"/>
      <w:pPr>
        <w:ind w:left="4318" w:hanging="360"/>
      </w:pPr>
      <w:rPr>
        <w:rFonts w:ascii="Wingdings" w:hAnsi="Wingdings" w:hint="default"/>
      </w:rPr>
    </w:lvl>
    <w:lvl w:ilvl="6" w:tplc="100A0001" w:tentative="1">
      <w:start w:val="1"/>
      <w:numFmt w:val="bullet"/>
      <w:lvlText w:val=""/>
      <w:lvlJc w:val="left"/>
      <w:pPr>
        <w:ind w:left="5038" w:hanging="360"/>
      </w:pPr>
      <w:rPr>
        <w:rFonts w:ascii="Symbol" w:hAnsi="Symbol" w:hint="default"/>
      </w:rPr>
    </w:lvl>
    <w:lvl w:ilvl="7" w:tplc="100A0003" w:tentative="1">
      <w:start w:val="1"/>
      <w:numFmt w:val="bullet"/>
      <w:lvlText w:val="o"/>
      <w:lvlJc w:val="left"/>
      <w:pPr>
        <w:ind w:left="5758" w:hanging="360"/>
      </w:pPr>
      <w:rPr>
        <w:rFonts w:ascii="Courier New" w:hAnsi="Courier New" w:cs="Courier New" w:hint="default"/>
      </w:rPr>
    </w:lvl>
    <w:lvl w:ilvl="8" w:tplc="100A0005" w:tentative="1">
      <w:start w:val="1"/>
      <w:numFmt w:val="bullet"/>
      <w:lvlText w:val=""/>
      <w:lvlJc w:val="left"/>
      <w:pPr>
        <w:ind w:left="6478" w:hanging="360"/>
      </w:pPr>
      <w:rPr>
        <w:rFonts w:ascii="Wingdings" w:hAnsi="Wingdings" w:hint="default"/>
      </w:rPr>
    </w:lvl>
  </w:abstractNum>
  <w:abstractNum w:abstractNumId="16" w15:restartNumberingAfterBreak="0">
    <w:nsid w:val="15BD2A9F"/>
    <w:multiLevelType w:val="multilevel"/>
    <w:tmpl w:val="B60EE81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167422F9"/>
    <w:multiLevelType w:val="multilevel"/>
    <w:tmpl w:val="CC3CCB5C"/>
    <w:lvl w:ilvl="0">
      <w:start w:val="1"/>
      <w:numFmt w:val="lowerLetter"/>
      <w:lvlText w:val="%1)"/>
      <w:lvlJc w:val="left"/>
      <w:pPr>
        <w:ind w:left="720" w:hanging="720"/>
      </w:pPr>
      <w:rPr>
        <w:vertAlign w:val="baseline"/>
      </w:rPr>
    </w:lvl>
    <w:lvl w:ilvl="1">
      <w:start w:val="1"/>
      <w:numFmt w:val="decimal"/>
      <w:lvlText w:val="%2."/>
      <w:lvlJc w:val="left"/>
      <w:pPr>
        <w:ind w:left="1440" w:hanging="720"/>
      </w:pPr>
      <w:rPr>
        <w:b/>
        <w:vertAlign w:val="baseline"/>
      </w:rPr>
    </w:lvl>
    <w:lvl w:ilvl="2">
      <w:start w:val="1"/>
      <w:numFmt w:val="decimal"/>
      <w:lvlText w:val="%3."/>
      <w:lvlJc w:val="left"/>
      <w:pPr>
        <w:ind w:left="2160" w:hanging="720"/>
      </w:pPr>
      <w:rPr>
        <w:b/>
        <w:vertAlign w:val="baseline"/>
      </w:rPr>
    </w:lvl>
    <w:lvl w:ilvl="3">
      <w:start w:val="1"/>
      <w:numFmt w:val="decimal"/>
      <w:lvlText w:val="%4."/>
      <w:lvlJc w:val="left"/>
      <w:pPr>
        <w:ind w:left="2880" w:hanging="720"/>
      </w:pPr>
      <w:rPr>
        <w:vertAlign w:val="baseline"/>
      </w:rPr>
    </w:lvl>
    <w:lvl w:ilvl="4">
      <w:start w:val="1"/>
      <w:numFmt w:val="decimal"/>
      <w:lvlText w:val="%5."/>
      <w:lvlJc w:val="left"/>
      <w:pPr>
        <w:ind w:left="3600" w:hanging="720"/>
      </w:pPr>
      <w:rPr>
        <w:vertAlign w:val="baseline"/>
      </w:rPr>
    </w:lvl>
    <w:lvl w:ilvl="5">
      <w:start w:val="1"/>
      <w:numFmt w:val="decimal"/>
      <w:lvlText w:val="%6."/>
      <w:lvlJc w:val="left"/>
      <w:pPr>
        <w:ind w:left="4320" w:hanging="720"/>
      </w:pPr>
      <w:rPr>
        <w:vertAlign w:val="baseline"/>
      </w:rPr>
    </w:lvl>
    <w:lvl w:ilvl="6">
      <w:start w:val="1"/>
      <w:numFmt w:val="decimal"/>
      <w:lvlText w:val="%7."/>
      <w:lvlJc w:val="left"/>
      <w:pPr>
        <w:ind w:left="5040" w:hanging="720"/>
      </w:pPr>
      <w:rPr>
        <w:vertAlign w:val="baseline"/>
      </w:rPr>
    </w:lvl>
    <w:lvl w:ilvl="7">
      <w:start w:val="1"/>
      <w:numFmt w:val="decimal"/>
      <w:lvlText w:val="%8."/>
      <w:lvlJc w:val="left"/>
      <w:pPr>
        <w:ind w:left="5760" w:hanging="720"/>
      </w:pPr>
      <w:rPr>
        <w:vertAlign w:val="baseline"/>
      </w:rPr>
    </w:lvl>
    <w:lvl w:ilvl="8">
      <w:start w:val="1"/>
      <w:numFmt w:val="decimal"/>
      <w:lvlText w:val="%9."/>
      <w:lvlJc w:val="left"/>
      <w:pPr>
        <w:ind w:left="6480" w:hanging="720"/>
      </w:pPr>
      <w:rPr>
        <w:vertAlign w:val="baseline"/>
      </w:rPr>
    </w:lvl>
  </w:abstractNum>
  <w:abstractNum w:abstractNumId="18" w15:restartNumberingAfterBreak="0">
    <w:nsid w:val="184C58EB"/>
    <w:multiLevelType w:val="multilevel"/>
    <w:tmpl w:val="F09632B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96B4930"/>
    <w:multiLevelType w:val="multilevel"/>
    <w:tmpl w:val="FDDECF0C"/>
    <w:lvl w:ilvl="0">
      <w:start w:val="4"/>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0" w15:restartNumberingAfterBreak="0">
    <w:nsid w:val="1AEC037B"/>
    <w:multiLevelType w:val="multilevel"/>
    <w:tmpl w:val="62805516"/>
    <w:lvl w:ilvl="0">
      <w:start w:val="1"/>
      <w:numFmt w:val="decimal"/>
      <w:lvlText w:val="%1."/>
      <w:lvlJc w:val="left"/>
      <w:pPr>
        <w:ind w:left="720" w:hanging="360"/>
      </w:pPr>
      <w:rPr>
        <w:b/>
        <w:vertAlign w:val="baseline"/>
      </w:rPr>
    </w:lvl>
    <w:lvl w:ilvl="1">
      <w:start w:val="14"/>
      <w:numFmt w:val="decimal"/>
      <w:lvlText w:val="%1.%2"/>
      <w:lvlJc w:val="left"/>
      <w:pPr>
        <w:ind w:left="1290" w:hanging="930"/>
      </w:pPr>
      <w:rPr>
        <w:vertAlign w:val="baseline"/>
      </w:rPr>
    </w:lvl>
    <w:lvl w:ilvl="2">
      <w:start w:val="2"/>
      <w:numFmt w:val="decimal"/>
      <w:lvlText w:val="%1.%2.%3"/>
      <w:lvlJc w:val="left"/>
      <w:pPr>
        <w:ind w:left="930" w:hanging="930"/>
      </w:pPr>
      <w:rPr>
        <w:b/>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800" w:hanging="144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2160" w:hanging="1800"/>
      </w:pPr>
      <w:rPr>
        <w:vertAlign w:val="baseline"/>
      </w:rPr>
    </w:lvl>
    <w:lvl w:ilvl="7">
      <w:start w:val="1"/>
      <w:numFmt w:val="decimal"/>
      <w:lvlText w:val="%1.%2.%3.%4.%5.%6.%7.%8"/>
      <w:lvlJc w:val="left"/>
      <w:pPr>
        <w:ind w:left="2520" w:hanging="2160"/>
      </w:pPr>
      <w:rPr>
        <w:vertAlign w:val="baseline"/>
      </w:rPr>
    </w:lvl>
    <w:lvl w:ilvl="8">
      <w:start w:val="1"/>
      <w:numFmt w:val="decimal"/>
      <w:lvlText w:val="%1.%2.%3.%4.%5.%6.%7.%8.%9"/>
      <w:lvlJc w:val="left"/>
      <w:pPr>
        <w:ind w:left="2520" w:hanging="2160"/>
      </w:pPr>
      <w:rPr>
        <w:vertAlign w:val="baseline"/>
      </w:rPr>
    </w:lvl>
  </w:abstractNum>
  <w:abstractNum w:abstractNumId="21" w15:restartNumberingAfterBreak="0">
    <w:nsid w:val="1BF23850"/>
    <w:multiLevelType w:val="multilevel"/>
    <w:tmpl w:val="36886634"/>
    <w:lvl w:ilvl="0">
      <w:start w:val="1"/>
      <w:numFmt w:val="lowerLetter"/>
      <w:lvlText w:val="%1)"/>
      <w:lvlJc w:val="left"/>
      <w:pPr>
        <w:ind w:left="720" w:hanging="360"/>
      </w:pPr>
      <w:rPr>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1D6A2E2F"/>
    <w:multiLevelType w:val="multilevel"/>
    <w:tmpl w:val="DF5A3170"/>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1D9F0D29"/>
    <w:multiLevelType w:val="multilevel"/>
    <w:tmpl w:val="0C00ABE2"/>
    <w:lvl w:ilvl="0">
      <w:start w:val="1"/>
      <w:numFmt w:val="bullet"/>
      <w:lvlText w:val="●"/>
      <w:lvlJc w:val="left"/>
      <w:pPr>
        <w:ind w:left="1004" w:hanging="360"/>
      </w:pPr>
      <w:rPr>
        <w:rFonts w:ascii="Noto Sans Symbols" w:eastAsia="Noto Sans Symbols" w:hAnsi="Noto Sans Symbols" w:cs="Noto Sans Symbols"/>
        <w:vertAlign w:val="baseline"/>
      </w:rPr>
    </w:lvl>
    <w:lvl w:ilvl="1">
      <w:start w:val="1"/>
      <w:numFmt w:val="bullet"/>
      <w:lvlText w:val="o"/>
      <w:lvlJc w:val="left"/>
      <w:pPr>
        <w:ind w:left="1724" w:hanging="360"/>
      </w:pPr>
      <w:rPr>
        <w:rFonts w:ascii="Courier New" w:eastAsia="Courier New" w:hAnsi="Courier New" w:cs="Courier New"/>
        <w:vertAlign w:val="baseline"/>
      </w:rPr>
    </w:lvl>
    <w:lvl w:ilvl="2">
      <w:start w:val="1"/>
      <w:numFmt w:val="bullet"/>
      <w:lvlText w:val="▪"/>
      <w:lvlJc w:val="left"/>
      <w:pPr>
        <w:ind w:left="2444" w:hanging="360"/>
      </w:pPr>
      <w:rPr>
        <w:rFonts w:ascii="Noto Sans Symbols" w:eastAsia="Noto Sans Symbols" w:hAnsi="Noto Sans Symbols" w:cs="Noto Sans Symbols"/>
        <w:vertAlign w:val="baseline"/>
      </w:rPr>
    </w:lvl>
    <w:lvl w:ilvl="3">
      <w:start w:val="1"/>
      <w:numFmt w:val="bullet"/>
      <w:lvlText w:val="●"/>
      <w:lvlJc w:val="left"/>
      <w:pPr>
        <w:ind w:left="3164" w:hanging="360"/>
      </w:pPr>
      <w:rPr>
        <w:rFonts w:ascii="Noto Sans Symbols" w:eastAsia="Noto Sans Symbols" w:hAnsi="Noto Sans Symbols" w:cs="Noto Sans Symbols"/>
        <w:vertAlign w:val="baseline"/>
      </w:rPr>
    </w:lvl>
    <w:lvl w:ilvl="4">
      <w:start w:val="1"/>
      <w:numFmt w:val="bullet"/>
      <w:lvlText w:val="o"/>
      <w:lvlJc w:val="left"/>
      <w:pPr>
        <w:ind w:left="3884" w:hanging="360"/>
      </w:pPr>
      <w:rPr>
        <w:rFonts w:ascii="Courier New" w:eastAsia="Courier New" w:hAnsi="Courier New" w:cs="Courier New"/>
        <w:vertAlign w:val="baseline"/>
      </w:rPr>
    </w:lvl>
    <w:lvl w:ilvl="5">
      <w:start w:val="1"/>
      <w:numFmt w:val="bullet"/>
      <w:lvlText w:val="▪"/>
      <w:lvlJc w:val="left"/>
      <w:pPr>
        <w:ind w:left="4604" w:hanging="360"/>
      </w:pPr>
      <w:rPr>
        <w:rFonts w:ascii="Noto Sans Symbols" w:eastAsia="Noto Sans Symbols" w:hAnsi="Noto Sans Symbols" w:cs="Noto Sans Symbols"/>
        <w:vertAlign w:val="baseline"/>
      </w:rPr>
    </w:lvl>
    <w:lvl w:ilvl="6">
      <w:start w:val="1"/>
      <w:numFmt w:val="bullet"/>
      <w:lvlText w:val="●"/>
      <w:lvlJc w:val="left"/>
      <w:pPr>
        <w:ind w:left="5324" w:hanging="360"/>
      </w:pPr>
      <w:rPr>
        <w:rFonts w:ascii="Noto Sans Symbols" w:eastAsia="Noto Sans Symbols" w:hAnsi="Noto Sans Symbols" w:cs="Noto Sans Symbols"/>
        <w:vertAlign w:val="baseline"/>
      </w:rPr>
    </w:lvl>
    <w:lvl w:ilvl="7">
      <w:start w:val="1"/>
      <w:numFmt w:val="bullet"/>
      <w:lvlText w:val="o"/>
      <w:lvlJc w:val="left"/>
      <w:pPr>
        <w:ind w:left="6044" w:hanging="360"/>
      </w:pPr>
      <w:rPr>
        <w:rFonts w:ascii="Courier New" w:eastAsia="Courier New" w:hAnsi="Courier New" w:cs="Courier New"/>
        <w:vertAlign w:val="baseline"/>
      </w:rPr>
    </w:lvl>
    <w:lvl w:ilvl="8">
      <w:start w:val="1"/>
      <w:numFmt w:val="bullet"/>
      <w:lvlText w:val="▪"/>
      <w:lvlJc w:val="left"/>
      <w:pPr>
        <w:ind w:left="6764" w:hanging="360"/>
      </w:pPr>
      <w:rPr>
        <w:rFonts w:ascii="Noto Sans Symbols" w:eastAsia="Noto Sans Symbols" w:hAnsi="Noto Sans Symbols" w:cs="Noto Sans Symbols"/>
        <w:vertAlign w:val="baseline"/>
      </w:rPr>
    </w:lvl>
  </w:abstractNum>
  <w:abstractNum w:abstractNumId="24" w15:restartNumberingAfterBreak="0">
    <w:nsid w:val="215A3BDE"/>
    <w:multiLevelType w:val="multilevel"/>
    <w:tmpl w:val="FE06D322"/>
    <w:lvl w:ilvl="0">
      <w:start w:val="6"/>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5" w15:restartNumberingAfterBreak="0">
    <w:nsid w:val="25293FFC"/>
    <w:multiLevelType w:val="multilevel"/>
    <w:tmpl w:val="B76E784E"/>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277D2B68"/>
    <w:multiLevelType w:val="multilevel"/>
    <w:tmpl w:val="EDA0C59A"/>
    <w:lvl w:ilvl="0">
      <w:start w:val="14"/>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7" w15:restartNumberingAfterBreak="0">
    <w:nsid w:val="2EBA636D"/>
    <w:multiLevelType w:val="hybridMultilevel"/>
    <w:tmpl w:val="99CA59AC"/>
    <w:lvl w:ilvl="0" w:tplc="100A000F">
      <w:start w:val="7"/>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8" w15:restartNumberingAfterBreak="0">
    <w:nsid w:val="33075D44"/>
    <w:multiLevelType w:val="multilevel"/>
    <w:tmpl w:val="AD9CAEF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38F2F79"/>
    <w:multiLevelType w:val="multilevel"/>
    <w:tmpl w:val="C87CF81A"/>
    <w:lvl w:ilvl="0">
      <w:start w:val="18"/>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0" w15:restartNumberingAfterBreak="0">
    <w:nsid w:val="343A5FB2"/>
    <w:multiLevelType w:val="multilevel"/>
    <w:tmpl w:val="D5E44964"/>
    <w:lvl w:ilvl="0">
      <w:start w:val="15"/>
      <w:numFmt w:val="decimal"/>
      <w:lvlText w:val="%1"/>
      <w:lvlJc w:val="left"/>
      <w:pPr>
        <w:ind w:left="648" w:hanging="648"/>
      </w:pPr>
    </w:lvl>
    <w:lvl w:ilvl="1">
      <w:start w:val="15"/>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31" w15:restartNumberingAfterBreak="0">
    <w:nsid w:val="355F2A1C"/>
    <w:multiLevelType w:val="hybridMultilevel"/>
    <w:tmpl w:val="EB941B9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2" w15:restartNumberingAfterBreak="0">
    <w:nsid w:val="35B77C82"/>
    <w:multiLevelType w:val="multilevel"/>
    <w:tmpl w:val="9DD8FE44"/>
    <w:lvl w:ilvl="0">
      <w:start w:val="1"/>
      <w:numFmt w:val="lowerLetter"/>
      <w:lvlText w:val="%1)"/>
      <w:lvlJc w:val="left"/>
      <w:pPr>
        <w:ind w:left="720" w:hanging="360"/>
      </w:pPr>
      <w:rPr>
        <w:vertAlign w:val="baseline"/>
      </w:rPr>
    </w:lvl>
    <w:lvl w:ilvl="1">
      <w:start w:val="1"/>
      <w:numFmt w:val="decimal"/>
      <w:lvlText w:val="%2."/>
      <w:lvlJc w:val="left"/>
      <w:pPr>
        <w:ind w:left="1440" w:hanging="360"/>
      </w:pPr>
      <w:rPr>
        <w:rFonts w:ascii="Verdana" w:eastAsia="Verdana" w:hAnsi="Verdana" w:cs="Verdana"/>
        <w:b/>
        <w:i w:val="0"/>
        <w:color w:val="000000"/>
        <w:sz w:val="20"/>
        <w:szCs w:val="2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36C56850"/>
    <w:multiLevelType w:val="hybridMultilevel"/>
    <w:tmpl w:val="0082CF74"/>
    <w:lvl w:ilvl="0" w:tplc="100A0001">
      <w:start w:val="1"/>
      <w:numFmt w:val="bullet"/>
      <w:lvlText w:val=""/>
      <w:lvlJc w:val="left"/>
      <w:pPr>
        <w:ind w:left="718" w:hanging="360"/>
      </w:pPr>
      <w:rPr>
        <w:rFonts w:ascii="Symbol" w:hAnsi="Symbol" w:hint="default"/>
      </w:rPr>
    </w:lvl>
    <w:lvl w:ilvl="1" w:tplc="100A0003" w:tentative="1">
      <w:start w:val="1"/>
      <w:numFmt w:val="bullet"/>
      <w:lvlText w:val="o"/>
      <w:lvlJc w:val="left"/>
      <w:pPr>
        <w:ind w:left="1438" w:hanging="360"/>
      </w:pPr>
      <w:rPr>
        <w:rFonts w:ascii="Courier New" w:hAnsi="Courier New" w:cs="Courier New" w:hint="default"/>
      </w:rPr>
    </w:lvl>
    <w:lvl w:ilvl="2" w:tplc="100A0005" w:tentative="1">
      <w:start w:val="1"/>
      <w:numFmt w:val="bullet"/>
      <w:lvlText w:val=""/>
      <w:lvlJc w:val="left"/>
      <w:pPr>
        <w:ind w:left="2158" w:hanging="360"/>
      </w:pPr>
      <w:rPr>
        <w:rFonts w:ascii="Wingdings" w:hAnsi="Wingdings" w:hint="default"/>
      </w:rPr>
    </w:lvl>
    <w:lvl w:ilvl="3" w:tplc="100A0001" w:tentative="1">
      <w:start w:val="1"/>
      <w:numFmt w:val="bullet"/>
      <w:lvlText w:val=""/>
      <w:lvlJc w:val="left"/>
      <w:pPr>
        <w:ind w:left="2878" w:hanging="360"/>
      </w:pPr>
      <w:rPr>
        <w:rFonts w:ascii="Symbol" w:hAnsi="Symbol" w:hint="default"/>
      </w:rPr>
    </w:lvl>
    <w:lvl w:ilvl="4" w:tplc="100A0003" w:tentative="1">
      <w:start w:val="1"/>
      <w:numFmt w:val="bullet"/>
      <w:lvlText w:val="o"/>
      <w:lvlJc w:val="left"/>
      <w:pPr>
        <w:ind w:left="3598" w:hanging="360"/>
      </w:pPr>
      <w:rPr>
        <w:rFonts w:ascii="Courier New" w:hAnsi="Courier New" w:cs="Courier New" w:hint="default"/>
      </w:rPr>
    </w:lvl>
    <w:lvl w:ilvl="5" w:tplc="100A0005" w:tentative="1">
      <w:start w:val="1"/>
      <w:numFmt w:val="bullet"/>
      <w:lvlText w:val=""/>
      <w:lvlJc w:val="left"/>
      <w:pPr>
        <w:ind w:left="4318" w:hanging="360"/>
      </w:pPr>
      <w:rPr>
        <w:rFonts w:ascii="Wingdings" w:hAnsi="Wingdings" w:hint="default"/>
      </w:rPr>
    </w:lvl>
    <w:lvl w:ilvl="6" w:tplc="100A0001" w:tentative="1">
      <w:start w:val="1"/>
      <w:numFmt w:val="bullet"/>
      <w:lvlText w:val=""/>
      <w:lvlJc w:val="left"/>
      <w:pPr>
        <w:ind w:left="5038" w:hanging="360"/>
      </w:pPr>
      <w:rPr>
        <w:rFonts w:ascii="Symbol" w:hAnsi="Symbol" w:hint="default"/>
      </w:rPr>
    </w:lvl>
    <w:lvl w:ilvl="7" w:tplc="100A0003" w:tentative="1">
      <w:start w:val="1"/>
      <w:numFmt w:val="bullet"/>
      <w:lvlText w:val="o"/>
      <w:lvlJc w:val="left"/>
      <w:pPr>
        <w:ind w:left="5758" w:hanging="360"/>
      </w:pPr>
      <w:rPr>
        <w:rFonts w:ascii="Courier New" w:hAnsi="Courier New" w:cs="Courier New" w:hint="default"/>
      </w:rPr>
    </w:lvl>
    <w:lvl w:ilvl="8" w:tplc="100A0005" w:tentative="1">
      <w:start w:val="1"/>
      <w:numFmt w:val="bullet"/>
      <w:lvlText w:val=""/>
      <w:lvlJc w:val="left"/>
      <w:pPr>
        <w:ind w:left="6478" w:hanging="360"/>
      </w:pPr>
      <w:rPr>
        <w:rFonts w:ascii="Wingdings" w:hAnsi="Wingdings" w:hint="default"/>
      </w:rPr>
    </w:lvl>
  </w:abstractNum>
  <w:abstractNum w:abstractNumId="34" w15:restartNumberingAfterBreak="0">
    <w:nsid w:val="38B366DA"/>
    <w:multiLevelType w:val="multilevel"/>
    <w:tmpl w:val="1098ED8E"/>
    <w:lvl w:ilvl="0">
      <w:start w:val="15"/>
      <w:numFmt w:val="decimal"/>
      <w:lvlText w:val="%1"/>
      <w:lvlJc w:val="left"/>
      <w:pPr>
        <w:ind w:left="864" w:hanging="864"/>
      </w:pPr>
      <w:rPr>
        <w:b/>
      </w:rPr>
    </w:lvl>
    <w:lvl w:ilvl="1">
      <w:start w:val="13"/>
      <w:numFmt w:val="decimal"/>
      <w:lvlText w:val="%1.%2"/>
      <w:lvlJc w:val="left"/>
      <w:pPr>
        <w:ind w:left="864" w:hanging="864"/>
      </w:pPr>
      <w:rPr>
        <w:b/>
      </w:rPr>
    </w:lvl>
    <w:lvl w:ilvl="2">
      <w:start w:val="2"/>
      <w:numFmt w:val="decimal"/>
      <w:lvlText w:val="%1.%2.%3"/>
      <w:lvlJc w:val="left"/>
      <w:pPr>
        <w:ind w:left="864" w:hanging="864"/>
      </w:pPr>
      <w:rPr>
        <w:b/>
      </w:rPr>
    </w:lvl>
    <w:lvl w:ilvl="3">
      <w:start w:val="1"/>
      <w:numFmt w:val="decimal"/>
      <w:lvlText w:val="%1.%2.%3.%4"/>
      <w:lvlJc w:val="left"/>
      <w:pPr>
        <w:ind w:left="1080" w:hanging="1080"/>
      </w:pPr>
      <w:rPr>
        <w:b/>
      </w:rPr>
    </w:lvl>
    <w:lvl w:ilvl="4">
      <w:start w:val="1"/>
      <w:numFmt w:val="decimal"/>
      <w:lvlText w:val="%1.%2.%3.%4.%5"/>
      <w:lvlJc w:val="left"/>
      <w:pPr>
        <w:ind w:left="1440" w:hanging="144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2160" w:hanging="2160"/>
      </w:pPr>
      <w:rPr>
        <w:b/>
      </w:rPr>
    </w:lvl>
    <w:lvl w:ilvl="8">
      <w:start w:val="1"/>
      <w:numFmt w:val="decimal"/>
      <w:lvlText w:val="%1.%2.%3.%4.%5.%6.%7.%8.%9"/>
      <w:lvlJc w:val="left"/>
      <w:pPr>
        <w:ind w:left="2160" w:hanging="2160"/>
      </w:pPr>
      <w:rPr>
        <w:b/>
      </w:rPr>
    </w:lvl>
  </w:abstractNum>
  <w:abstractNum w:abstractNumId="35" w15:restartNumberingAfterBreak="0">
    <w:nsid w:val="3CBF3D3E"/>
    <w:multiLevelType w:val="multilevel"/>
    <w:tmpl w:val="44B06780"/>
    <w:lvl w:ilvl="0">
      <w:start w:val="3"/>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6" w15:restartNumberingAfterBreak="0">
    <w:nsid w:val="3E28440B"/>
    <w:multiLevelType w:val="multilevel"/>
    <w:tmpl w:val="31E21F28"/>
    <w:lvl w:ilvl="0">
      <w:start w:val="1"/>
      <w:numFmt w:val="decimal"/>
      <w:lvlText w:val="%1."/>
      <w:lvlJc w:val="left"/>
      <w:pPr>
        <w:ind w:left="360" w:hanging="360"/>
      </w:pPr>
      <w:rPr>
        <w:b/>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461670DD"/>
    <w:multiLevelType w:val="multilevel"/>
    <w:tmpl w:val="3C645096"/>
    <w:lvl w:ilvl="0">
      <w:start w:val="1"/>
      <w:numFmt w:val="decimal"/>
      <w:lvlText w:val="%1."/>
      <w:lvlJc w:val="left"/>
      <w:pPr>
        <w:ind w:left="360" w:hanging="360"/>
      </w:pPr>
      <w:rPr>
        <w:b/>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38" w15:restartNumberingAfterBreak="0">
    <w:nsid w:val="48B75AC1"/>
    <w:multiLevelType w:val="multilevel"/>
    <w:tmpl w:val="B7B42A26"/>
    <w:lvl w:ilvl="0">
      <w:start w:val="1"/>
      <w:numFmt w:val="decimal"/>
      <w:lvlText w:val="%1."/>
      <w:lvlJc w:val="left"/>
      <w:pPr>
        <w:ind w:left="360" w:hanging="360"/>
      </w:pPr>
      <w:rPr>
        <w:b/>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49FF7D76"/>
    <w:multiLevelType w:val="multilevel"/>
    <w:tmpl w:val="F432B2DA"/>
    <w:lvl w:ilvl="0">
      <w:start w:val="13"/>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0" w15:restartNumberingAfterBreak="0">
    <w:nsid w:val="4AE033F0"/>
    <w:multiLevelType w:val="multilevel"/>
    <w:tmpl w:val="91E6B942"/>
    <w:lvl w:ilvl="0">
      <w:start w:val="8"/>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1" w15:restartNumberingAfterBreak="0">
    <w:nsid w:val="4D4C3303"/>
    <w:multiLevelType w:val="multilevel"/>
    <w:tmpl w:val="69CE7FD2"/>
    <w:lvl w:ilvl="0">
      <w:start w:val="1"/>
      <w:numFmt w:val="decimal"/>
      <w:lvlText w:val="%1."/>
      <w:lvlJc w:val="left"/>
      <w:pPr>
        <w:ind w:left="360" w:hanging="360"/>
      </w:pPr>
      <w:rPr>
        <w:b/>
        <w:vertAlign w:val="baseline"/>
      </w:rPr>
    </w:lvl>
    <w:lvl w:ilvl="1">
      <w:start w:val="1"/>
      <w:numFmt w:val="lowerLetter"/>
      <w:lvlText w:val="%2."/>
      <w:lvlJc w:val="left"/>
      <w:pPr>
        <w:ind w:left="1582" w:hanging="360"/>
      </w:pPr>
      <w:rPr>
        <w:vertAlign w:val="baseline"/>
      </w:rPr>
    </w:lvl>
    <w:lvl w:ilvl="2">
      <w:start w:val="1"/>
      <w:numFmt w:val="lowerRoman"/>
      <w:lvlText w:val="%3."/>
      <w:lvlJc w:val="right"/>
      <w:pPr>
        <w:ind w:left="2302" w:hanging="180"/>
      </w:pPr>
      <w:rPr>
        <w:vertAlign w:val="baseline"/>
      </w:rPr>
    </w:lvl>
    <w:lvl w:ilvl="3">
      <w:start w:val="1"/>
      <w:numFmt w:val="decimal"/>
      <w:lvlText w:val="%4."/>
      <w:lvlJc w:val="left"/>
      <w:pPr>
        <w:ind w:left="3022" w:hanging="360"/>
      </w:pPr>
      <w:rPr>
        <w:vertAlign w:val="baseline"/>
      </w:rPr>
    </w:lvl>
    <w:lvl w:ilvl="4">
      <w:start w:val="1"/>
      <w:numFmt w:val="lowerLetter"/>
      <w:lvlText w:val="%5."/>
      <w:lvlJc w:val="left"/>
      <w:pPr>
        <w:ind w:left="3742" w:hanging="360"/>
      </w:pPr>
      <w:rPr>
        <w:vertAlign w:val="baseline"/>
      </w:rPr>
    </w:lvl>
    <w:lvl w:ilvl="5">
      <w:start w:val="1"/>
      <w:numFmt w:val="lowerRoman"/>
      <w:lvlText w:val="%6."/>
      <w:lvlJc w:val="right"/>
      <w:pPr>
        <w:ind w:left="4462" w:hanging="180"/>
      </w:pPr>
      <w:rPr>
        <w:vertAlign w:val="baseline"/>
      </w:rPr>
    </w:lvl>
    <w:lvl w:ilvl="6">
      <w:start w:val="1"/>
      <w:numFmt w:val="decimal"/>
      <w:lvlText w:val="%7."/>
      <w:lvlJc w:val="left"/>
      <w:pPr>
        <w:ind w:left="5182" w:hanging="360"/>
      </w:pPr>
      <w:rPr>
        <w:vertAlign w:val="baseline"/>
      </w:rPr>
    </w:lvl>
    <w:lvl w:ilvl="7">
      <w:start w:val="1"/>
      <w:numFmt w:val="lowerLetter"/>
      <w:lvlText w:val="%8."/>
      <w:lvlJc w:val="left"/>
      <w:pPr>
        <w:ind w:left="5902" w:hanging="360"/>
      </w:pPr>
      <w:rPr>
        <w:vertAlign w:val="baseline"/>
      </w:rPr>
    </w:lvl>
    <w:lvl w:ilvl="8">
      <w:start w:val="1"/>
      <w:numFmt w:val="lowerRoman"/>
      <w:lvlText w:val="%9."/>
      <w:lvlJc w:val="right"/>
      <w:pPr>
        <w:ind w:left="6622" w:hanging="180"/>
      </w:pPr>
      <w:rPr>
        <w:vertAlign w:val="baseline"/>
      </w:rPr>
    </w:lvl>
  </w:abstractNum>
  <w:abstractNum w:abstractNumId="42" w15:restartNumberingAfterBreak="0">
    <w:nsid w:val="4F106F8B"/>
    <w:multiLevelType w:val="multilevel"/>
    <w:tmpl w:val="0F767442"/>
    <w:lvl w:ilvl="0">
      <w:start w:val="1"/>
      <w:numFmt w:val="decimal"/>
      <w:lvlText w:val="%1."/>
      <w:lvlJc w:val="left"/>
      <w:pPr>
        <w:ind w:left="928"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FCD3981"/>
    <w:multiLevelType w:val="multilevel"/>
    <w:tmpl w:val="7ED42734"/>
    <w:lvl w:ilvl="0">
      <w:start w:val="1"/>
      <w:numFmt w:val="decimal"/>
      <w:lvlText w:val="%1."/>
      <w:lvlJc w:val="left"/>
      <w:pPr>
        <w:ind w:left="36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4" w15:restartNumberingAfterBreak="0">
    <w:nsid w:val="52817644"/>
    <w:multiLevelType w:val="multilevel"/>
    <w:tmpl w:val="A06CD26E"/>
    <w:lvl w:ilvl="0">
      <w:start w:val="2"/>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5" w15:restartNumberingAfterBreak="0">
    <w:nsid w:val="52CC314E"/>
    <w:multiLevelType w:val="hybridMultilevel"/>
    <w:tmpl w:val="5C521E58"/>
    <w:lvl w:ilvl="0" w:tplc="100A0001">
      <w:start w:val="1"/>
      <w:numFmt w:val="bullet"/>
      <w:lvlText w:val=""/>
      <w:lvlJc w:val="left"/>
      <w:pPr>
        <w:ind w:left="718" w:hanging="360"/>
      </w:pPr>
      <w:rPr>
        <w:rFonts w:ascii="Symbol" w:hAnsi="Symbol" w:hint="default"/>
      </w:rPr>
    </w:lvl>
    <w:lvl w:ilvl="1" w:tplc="100A0003" w:tentative="1">
      <w:start w:val="1"/>
      <w:numFmt w:val="bullet"/>
      <w:lvlText w:val="o"/>
      <w:lvlJc w:val="left"/>
      <w:pPr>
        <w:ind w:left="1438" w:hanging="360"/>
      </w:pPr>
      <w:rPr>
        <w:rFonts w:ascii="Courier New" w:hAnsi="Courier New" w:cs="Courier New" w:hint="default"/>
      </w:rPr>
    </w:lvl>
    <w:lvl w:ilvl="2" w:tplc="100A0005" w:tentative="1">
      <w:start w:val="1"/>
      <w:numFmt w:val="bullet"/>
      <w:lvlText w:val=""/>
      <w:lvlJc w:val="left"/>
      <w:pPr>
        <w:ind w:left="2158" w:hanging="360"/>
      </w:pPr>
      <w:rPr>
        <w:rFonts w:ascii="Wingdings" w:hAnsi="Wingdings" w:hint="default"/>
      </w:rPr>
    </w:lvl>
    <w:lvl w:ilvl="3" w:tplc="100A0001" w:tentative="1">
      <w:start w:val="1"/>
      <w:numFmt w:val="bullet"/>
      <w:lvlText w:val=""/>
      <w:lvlJc w:val="left"/>
      <w:pPr>
        <w:ind w:left="2878" w:hanging="360"/>
      </w:pPr>
      <w:rPr>
        <w:rFonts w:ascii="Symbol" w:hAnsi="Symbol" w:hint="default"/>
      </w:rPr>
    </w:lvl>
    <w:lvl w:ilvl="4" w:tplc="100A0003" w:tentative="1">
      <w:start w:val="1"/>
      <w:numFmt w:val="bullet"/>
      <w:lvlText w:val="o"/>
      <w:lvlJc w:val="left"/>
      <w:pPr>
        <w:ind w:left="3598" w:hanging="360"/>
      </w:pPr>
      <w:rPr>
        <w:rFonts w:ascii="Courier New" w:hAnsi="Courier New" w:cs="Courier New" w:hint="default"/>
      </w:rPr>
    </w:lvl>
    <w:lvl w:ilvl="5" w:tplc="100A0005" w:tentative="1">
      <w:start w:val="1"/>
      <w:numFmt w:val="bullet"/>
      <w:lvlText w:val=""/>
      <w:lvlJc w:val="left"/>
      <w:pPr>
        <w:ind w:left="4318" w:hanging="360"/>
      </w:pPr>
      <w:rPr>
        <w:rFonts w:ascii="Wingdings" w:hAnsi="Wingdings" w:hint="default"/>
      </w:rPr>
    </w:lvl>
    <w:lvl w:ilvl="6" w:tplc="100A0001" w:tentative="1">
      <w:start w:val="1"/>
      <w:numFmt w:val="bullet"/>
      <w:lvlText w:val=""/>
      <w:lvlJc w:val="left"/>
      <w:pPr>
        <w:ind w:left="5038" w:hanging="360"/>
      </w:pPr>
      <w:rPr>
        <w:rFonts w:ascii="Symbol" w:hAnsi="Symbol" w:hint="default"/>
      </w:rPr>
    </w:lvl>
    <w:lvl w:ilvl="7" w:tplc="100A0003" w:tentative="1">
      <w:start w:val="1"/>
      <w:numFmt w:val="bullet"/>
      <w:lvlText w:val="o"/>
      <w:lvlJc w:val="left"/>
      <w:pPr>
        <w:ind w:left="5758" w:hanging="360"/>
      </w:pPr>
      <w:rPr>
        <w:rFonts w:ascii="Courier New" w:hAnsi="Courier New" w:cs="Courier New" w:hint="default"/>
      </w:rPr>
    </w:lvl>
    <w:lvl w:ilvl="8" w:tplc="100A0005" w:tentative="1">
      <w:start w:val="1"/>
      <w:numFmt w:val="bullet"/>
      <w:lvlText w:val=""/>
      <w:lvlJc w:val="left"/>
      <w:pPr>
        <w:ind w:left="6478" w:hanging="360"/>
      </w:pPr>
      <w:rPr>
        <w:rFonts w:ascii="Wingdings" w:hAnsi="Wingdings" w:hint="default"/>
      </w:rPr>
    </w:lvl>
  </w:abstractNum>
  <w:abstractNum w:abstractNumId="46" w15:restartNumberingAfterBreak="0">
    <w:nsid w:val="5400541D"/>
    <w:multiLevelType w:val="multilevel"/>
    <w:tmpl w:val="62724D0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44237B8"/>
    <w:multiLevelType w:val="multilevel"/>
    <w:tmpl w:val="8E06035E"/>
    <w:lvl w:ilvl="0">
      <w:start w:val="7"/>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8" w15:restartNumberingAfterBreak="0">
    <w:nsid w:val="57E35ECD"/>
    <w:multiLevelType w:val="multilevel"/>
    <w:tmpl w:val="50C27422"/>
    <w:lvl w:ilvl="0">
      <w:start w:val="21"/>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9" w15:restartNumberingAfterBreak="0">
    <w:nsid w:val="58AF7A60"/>
    <w:multiLevelType w:val="multilevel"/>
    <w:tmpl w:val="2C0E795A"/>
    <w:lvl w:ilvl="0">
      <w:start w:val="12"/>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0" w15:restartNumberingAfterBreak="0">
    <w:nsid w:val="59600BAF"/>
    <w:multiLevelType w:val="multilevel"/>
    <w:tmpl w:val="EF8A3F60"/>
    <w:lvl w:ilvl="0">
      <w:start w:val="15"/>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1" w15:restartNumberingAfterBreak="0">
    <w:nsid w:val="5BAE7D90"/>
    <w:multiLevelType w:val="multilevel"/>
    <w:tmpl w:val="A93AC28E"/>
    <w:lvl w:ilvl="0">
      <w:start w:val="1"/>
      <w:numFmt w:val="decimal"/>
      <w:lvlText w:val="%1."/>
      <w:lvlJc w:val="left"/>
      <w:pPr>
        <w:ind w:left="502"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2" w15:restartNumberingAfterBreak="0">
    <w:nsid w:val="605B475A"/>
    <w:multiLevelType w:val="multilevel"/>
    <w:tmpl w:val="2D4AC9FC"/>
    <w:lvl w:ilvl="0">
      <w:start w:val="1"/>
      <w:numFmt w:val="lowerLetter"/>
      <w:lvlText w:val="%1)"/>
      <w:lvlJc w:val="left"/>
      <w:pPr>
        <w:ind w:left="720" w:hanging="720"/>
      </w:pPr>
      <w:rPr>
        <w:vertAlign w:val="baseline"/>
      </w:rPr>
    </w:lvl>
    <w:lvl w:ilvl="1">
      <w:start w:val="1"/>
      <w:numFmt w:val="decimal"/>
      <w:lvlText w:val="%2."/>
      <w:lvlJc w:val="left"/>
      <w:pPr>
        <w:ind w:left="1440" w:hanging="720"/>
      </w:pPr>
      <w:rPr>
        <w:vertAlign w:val="baseline"/>
      </w:rPr>
    </w:lvl>
    <w:lvl w:ilvl="2">
      <w:start w:val="1"/>
      <w:numFmt w:val="decimal"/>
      <w:lvlText w:val="%3."/>
      <w:lvlJc w:val="left"/>
      <w:pPr>
        <w:ind w:left="3130" w:hanging="720"/>
      </w:pPr>
      <w:rPr>
        <w:rFonts w:ascii="Verdana" w:eastAsia="Verdana" w:hAnsi="Verdana" w:cs="Verdana"/>
        <w:b/>
        <w:sz w:val="20"/>
        <w:szCs w:val="20"/>
        <w:vertAlign w:val="baseline"/>
      </w:rPr>
    </w:lvl>
    <w:lvl w:ilvl="3">
      <w:start w:val="1"/>
      <w:numFmt w:val="decimal"/>
      <w:lvlText w:val="%4."/>
      <w:lvlJc w:val="left"/>
      <w:pPr>
        <w:ind w:left="2880" w:hanging="720"/>
      </w:pPr>
      <w:rPr>
        <w:b/>
        <w:vertAlign w:val="baseline"/>
      </w:rPr>
    </w:lvl>
    <w:lvl w:ilvl="4">
      <w:start w:val="1"/>
      <w:numFmt w:val="decimal"/>
      <w:lvlText w:val="%5."/>
      <w:lvlJc w:val="left"/>
      <w:pPr>
        <w:ind w:left="3600" w:hanging="720"/>
      </w:pPr>
      <w:rPr>
        <w:vertAlign w:val="baseline"/>
      </w:rPr>
    </w:lvl>
    <w:lvl w:ilvl="5">
      <w:start w:val="1"/>
      <w:numFmt w:val="decimal"/>
      <w:lvlText w:val="%6."/>
      <w:lvlJc w:val="left"/>
      <w:pPr>
        <w:ind w:left="4320" w:hanging="720"/>
      </w:pPr>
      <w:rPr>
        <w:vertAlign w:val="baseline"/>
      </w:rPr>
    </w:lvl>
    <w:lvl w:ilvl="6">
      <w:start w:val="1"/>
      <w:numFmt w:val="decimal"/>
      <w:lvlText w:val="%7."/>
      <w:lvlJc w:val="left"/>
      <w:pPr>
        <w:ind w:left="5040" w:hanging="720"/>
      </w:pPr>
      <w:rPr>
        <w:vertAlign w:val="baseline"/>
      </w:rPr>
    </w:lvl>
    <w:lvl w:ilvl="7">
      <w:start w:val="1"/>
      <w:numFmt w:val="decimal"/>
      <w:lvlText w:val="%8."/>
      <w:lvlJc w:val="left"/>
      <w:pPr>
        <w:ind w:left="5760" w:hanging="720"/>
      </w:pPr>
      <w:rPr>
        <w:vertAlign w:val="baseline"/>
      </w:rPr>
    </w:lvl>
    <w:lvl w:ilvl="8">
      <w:start w:val="1"/>
      <w:numFmt w:val="decimal"/>
      <w:lvlText w:val="%9."/>
      <w:lvlJc w:val="left"/>
      <w:pPr>
        <w:ind w:left="6480" w:hanging="720"/>
      </w:pPr>
      <w:rPr>
        <w:vertAlign w:val="baseline"/>
      </w:rPr>
    </w:lvl>
  </w:abstractNum>
  <w:abstractNum w:abstractNumId="53" w15:restartNumberingAfterBreak="0">
    <w:nsid w:val="60A147FA"/>
    <w:multiLevelType w:val="multilevel"/>
    <w:tmpl w:val="FAECFD40"/>
    <w:lvl w:ilvl="0">
      <w:start w:val="19"/>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4" w15:restartNumberingAfterBreak="0">
    <w:nsid w:val="65082E27"/>
    <w:multiLevelType w:val="multilevel"/>
    <w:tmpl w:val="B77EDEC0"/>
    <w:lvl w:ilvl="0">
      <w:start w:val="1"/>
      <w:numFmt w:val="decimal"/>
      <w:lvlText w:val="%1."/>
      <w:lvlJc w:val="left"/>
      <w:pPr>
        <w:ind w:left="360" w:hanging="360"/>
      </w:pPr>
      <w:rPr>
        <w:b/>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55" w15:restartNumberingAfterBreak="0">
    <w:nsid w:val="68A95A33"/>
    <w:multiLevelType w:val="multilevel"/>
    <w:tmpl w:val="1D162028"/>
    <w:lvl w:ilvl="0">
      <w:start w:val="20"/>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6" w15:restartNumberingAfterBreak="0">
    <w:nsid w:val="694003F8"/>
    <w:multiLevelType w:val="multilevel"/>
    <w:tmpl w:val="CF0699B0"/>
    <w:lvl w:ilvl="0">
      <w:start w:val="1"/>
      <w:numFmt w:val="decimal"/>
      <w:lvlText w:val="%1."/>
      <w:lvlJc w:val="left"/>
      <w:pPr>
        <w:ind w:left="1070" w:hanging="360"/>
      </w:pPr>
      <w:rPr>
        <w:b/>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7" w15:restartNumberingAfterBreak="0">
    <w:nsid w:val="695B23F5"/>
    <w:multiLevelType w:val="multilevel"/>
    <w:tmpl w:val="5B124BE4"/>
    <w:lvl w:ilvl="0">
      <w:start w:val="5"/>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8" w15:restartNumberingAfterBreak="0">
    <w:nsid w:val="6A5A4483"/>
    <w:multiLevelType w:val="multilevel"/>
    <w:tmpl w:val="184C85C2"/>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9" w15:restartNumberingAfterBreak="0">
    <w:nsid w:val="6C565D18"/>
    <w:multiLevelType w:val="multilevel"/>
    <w:tmpl w:val="552A81CA"/>
    <w:lvl w:ilvl="0">
      <w:start w:val="17"/>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0" w15:restartNumberingAfterBreak="0">
    <w:nsid w:val="70FB12FF"/>
    <w:multiLevelType w:val="multilevel"/>
    <w:tmpl w:val="E0E69A50"/>
    <w:lvl w:ilvl="0">
      <w:start w:val="1"/>
      <w:numFmt w:val="lowerLetter"/>
      <w:lvlText w:val="%1)"/>
      <w:lvlJc w:val="left"/>
      <w:pPr>
        <w:ind w:left="786" w:hanging="360"/>
      </w:pPr>
      <w:rPr>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61" w15:restartNumberingAfterBreak="0">
    <w:nsid w:val="71D82D79"/>
    <w:multiLevelType w:val="multilevel"/>
    <w:tmpl w:val="5776D718"/>
    <w:lvl w:ilvl="0">
      <w:start w:val="1"/>
      <w:numFmt w:val="decimal"/>
      <w:lvlText w:val="%1."/>
      <w:lvlJc w:val="left"/>
      <w:pPr>
        <w:ind w:left="502" w:hanging="360"/>
      </w:pPr>
      <w:rPr>
        <w:b/>
        <w:color w:val="000000"/>
        <w:vertAlign w:val="baseline"/>
      </w:rPr>
    </w:lvl>
    <w:lvl w:ilvl="1">
      <w:start w:val="12"/>
      <w:numFmt w:val="decimal"/>
      <w:lvlText w:val="%1.%2"/>
      <w:lvlJc w:val="left"/>
      <w:pPr>
        <w:ind w:left="1350" w:hanging="990"/>
      </w:pPr>
      <w:rPr>
        <w:vertAlign w:val="baseline"/>
      </w:rPr>
    </w:lvl>
    <w:lvl w:ilvl="2">
      <w:start w:val="1"/>
      <w:numFmt w:val="decimal"/>
      <w:lvlText w:val="%1.%2.%3"/>
      <w:lvlJc w:val="left"/>
      <w:pPr>
        <w:ind w:left="1350" w:hanging="990"/>
      </w:pPr>
      <w:rPr>
        <w:vertAlign w:val="baseline"/>
      </w:rPr>
    </w:lvl>
    <w:lvl w:ilvl="3">
      <w:start w:val="1"/>
      <w:numFmt w:val="decimal"/>
      <w:lvlText w:val="%1.%2.%3.%4"/>
      <w:lvlJc w:val="left"/>
      <w:pPr>
        <w:ind w:left="1350" w:hanging="99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1800" w:hanging="1440"/>
      </w:pPr>
      <w:rPr>
        <w:vertAlign w:val="baseline"/>
      </w:rPr>
    </w:lvl>
  </w:abstractNum>
  <w:abstractNum w:abstractNumId="62" w15:restartNumberingAfterBreak="0">
    <w:nsid w:val="749A1B89"/>
    <w:multiLevelType w:val="multilevel"/>
    <w:tmpl w:val="3A926674"/>
    <w:lvl w:ilvl="0">
      <w:start w:val="1"/>
      <w:numFmt w:val="decimal"/>
      <w:lvlText w:val="%1."/>
      <w:lvlJc w:val="left"/>
      <w:pPr>
        <w:ind w:left="1070" w:hanging="360"/>
      </w:pPr>
      <w:rPr>
        <w:rFonts w:ascii="Verdana" w:eastAsia="Verdana" w:hAnsi="Verdana" w:cs="Verdana"/>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3" w15:restartNumberingAfterBreak="0">
    <w:nsid w:val="77930CAD"/>
    <w:multiLevelType w:val="multilevel"/>
    <w:tmpl w:val="15688E44"/>
    <w:lvl w:ilvl="0">
      <w:start w:val="1"/>
      <w:numFmt w:val="decimal"/>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8244E26"/>
    <w:multiLevelType w:val="multilevel"/>
    <w:tmpl w:val="B7361704"/>
    <w:lvl w:ilvl="0">
      <w:start w:val="1"/>
      <w:numFmt w:val="decimal"/>
      <w:lvlText w:val="%1."/>
      <w:lvlJc w:val="left"/>
      <w:pPr>
        <w:ind w:left="359" w:hanging="359"/>
      </w:pPr>
      <w:rPr>
        <w:rFonts w:ascii="Verdana" w:eastAsia="Verdana" w:hAnsi="Verdana" w:cs="Verdana"/>
        <w:b/>
        <w:color w:val="000000"/>
        <w:vertAlign w:val="baseline"/>
      </w:rPr>
    </w:lvl>
    <w:lvl w:ilvl="1">
      <w:start w:val="1"/>
      <w:numFmt w:val="decimal"/>
      <w:lvlText w:val="%2."/>
      <w:lvlJc w:val="left"/>
      <w:pPr>
        <w:ind w:left="1155" w:hanging="360"/>
      </w:pPr>
      <w:rPr>
        <w:vertAlign w:val="baseline"/>
      </w:rPr>
    </w:lvl>
    <w:lvl w:ilvl="2">
      <w:start w:val="1"/>
      <w:numFmt w:val="decimal"/>
      <w:lvlText w:val="%3."/>
      <w:lvlJc w:val="left"/>
      <w:pPr>
        <w:ind w:left="1875" w:hanging="360"/>
      </w:pPr>
      <w:rPr>
        <w:vertAlign w:val="baseline"/>
      </w:rPr>
    </w:lvl>
    <w:lvl w:ilvl="3">
      <w:start w:val="1"/>
      <w:numFmt w:val="decimal"/>
      <w:lvlText w:val="%4."/>
      <w:lvlJc w:val="left"/>
      <w:pPr>
        <w:ind w:left="2595" w:hanging="360"/>
      </w:pPr>
      <w:rPr>
        <w:vertAlign w:val="baseline"/>
      </w:rPr>
    </w:lvl>
    <w:lvl w:ilvl="4">
      <w:start w:val="1"/>
      <w:numFmt w:val="decimal"/>
      <w:lvlText w:val="%5."/>
      <w:lvlJc w:val="left"/>
      <w:pPr>
        <w:ind w:left="3315" w:hanging="360"/>
      </w:pPr>
      <w:rPr>
        <w:vertAlign w:val="baseline"/>
      </w:rPr>
    </w:lvl>
    <w:lvl w:ilvl="5">
      <w:start w:val="1"/>
      <w:numFmt w:val="decimal"/>
      <w:lvlText w:val="%6."/>
      <w:lvlJc w:val="left"/>
      <w:pPr>
        <w:ind w:left="4035" w:hanging="360"/>
      </w:pPr>
      <w:rPr>
        <w:vertAlign w:val="baseline"/>
      </w:rPr>
    </w:lvl>
    <w:lvl w:ilvl="6">
      <w:start w:val="1"/>
      <w:numFmt w:val="decimal"/>
      <w:lvlText w:val="%7."/>
      <w:lvlJc w:val="left"/>
      <w:pPr>
        <w:ind w:left="4755" w:hanging="360"/>
      </w:pPr>
      <w:rPr>
        <w:vertAlign w:val="baseline"/>
      </w:rPr>
    </w:lvl>
    <w:lvl w:ilvl="7">
      <w:start w:val="1"/>
      <w:numFmt w:val="decimal"/>
      <w:lvlText w:val="%8."/>
      <w:lvlJc w:val="left"/>
      <w:pPr>
        <w:ind w:left="5475" w:hanging="360"/>
      </w:pPr>
      <w:rPr>
        <w:vertAlign w:val="baseline"/>
      </w:rPr>
    </w:lvl>
    <w:lvl w:ilvl="8">
      <w:start w:val="1"/>
      <w:numFmt w:val="decimal"/>
      <w:lvlText w:val="%9."/>
      <w:lvlJc w:val="left"/>
      <w:pPr>
        <w:ind w:left="6195" w:hanging="360"/>
      </w:pPr>
      <w:rPr>
        <w:vertAlign w:val="baseline"/>
      </w:rPr>
    </w:lvl>
  </w:abstractNum>
  <w:abstractNum w:abstractNumId="65" w15:restartNumberingAfterBreak="0">
    <w:nsid w:val="7BC17DF5"/>
    <w:multiLevelType w:val="multilevel"/>
    <w:tmpl w:val="FFB6980C"/>
    <w:lvl w:ilvl="0">
      <w:start w:val="1"/>
      <w:numFmt w:val="decimal"/>
      <w:pStyle w:val="Ttulo1"/>
      <w:lvlText w:val="%1."/>
      <w:lvlJc w:val="left"/>
      <w:pPr>
        <w:ind w:left="358" w:hanging="360"/>
      </w:pPr>
      <w:rPr>
        <w:b/>
        <w:color w:val="000000"/>
      </w:r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num w:numId="1" w16cid:durableId="980886744">
    <w:abstractNumId w:val="20"/>
  </w:num>
  <w:num w:numId="2" w16cid:durableId="1536114319">
    <w:abstractNumId w:val="52"/>
  </w:num>
  <w:num w:numId="3" w16cid:durableId="1992437715">
    <w:abstractNumId w:val="30"/>
  </w:num>
  <w:num w:numId="4" w16cid:durableId="144393399">
    <w:abstractNumId w:val="21"/>
  </w:num>
  <w:num w:numId="5" w16cid:durableId="451749802">
    <w:abstractNumId w:val="35"/>
  </w:num>
  <w:num w:numId="6" w16cid:durableId="1138305868">
    <w:abstractNumId w:val="60"/>
  </w:num>
  <w:num w:numId="7" w16cid:durableId="845825047">
    <w:abstractNumId w:val="57"/>
  </w:num>
  <w:num w:numId="8" w16cid:durableId="1634017463">
    <w:abstractNumId w:val="56"/>
  </w:num>
  <w:num w:numId="9" w16cid:durableId="1033843277">
    <w:abstractNumId w:val="24"/>
  </w:num>
  <w:num w:numId="10" w16cid:durableId="678000466">
    <w:abstractNumId w:val="19"/>
  </w:num>
  <w:num w:numId="11" w16cid:durableId="142629268">
    <w:abstractNumId w:val="47"/>
  </w:num>
  <w:num w:numId="12" w16cid:durableId="218979169">
    <w:abstractNumId w:val="16"/>
  </w:num>
  <w:num w:numId="13" w16cid:durableId="1255866588">
    <w:abstractNumId w:val="42"/>
  </w:num>
  <w:num w:numId="14" w16cid:durableId="938024463">
    <w:abstractNumId w:val="32"/>
  </w:num>
  <w:num w:numId="15" w16cid:durableId="88045447">
    <w:abstractNumId w:val="44"/>
  </w:num>
  <w:num w:numId="16" w16cid:durableId="846865359">
    <w:abstractNumId w:val="1"/>
  </w:num>
  <w:num w:numId="17" w16cid:durableId="1752389354">
    <w:abstractNumId w:val="62"/>
  </w:num>
  <w:num w:numId="18" w16cid:durableId="389036632">
    <w:abstractNumId w:val="61"/>
  </w:num>
  <w:num w:numId="19" w16cid:durableId="2038581559">
    <w:abstractNumId w:val="2"/>
  </w:num>
  <w:num w:numId="20" w16cid:durableId="1688094245">
    <w:abstractNumId w:val="34"/>
  </w:num>
  <w:num w:numId="21" w16cid:durableId="143131390">
    <w:abstractNumId w:val="5"/>
  </w:num>
  <w:num w:numId="22" w16cid:durableId="1598560409">
    <w:abstractNumId w:val="59"/>
  </w:num>
  <w:num w:numId="23" w16cid:durableId="783882371">
    <w:abstractNumId w:val="29"/>
  </w:num>
  <w:num w:numId="24" w16cid:durableId="1801652096">
    <w:abstractNumId w:val="40"/>
  </w:num>
  <w:num w:numId="25" w16cid:durableId="1922909514">
    <w:abstractNumId w:val="64"/>
  </w:num>
  <w:num w:numId="26" w16cid:durableId="517235889">
    <w:abstractNumId w:val="6"/>
  </w:num>
  <w:num w:numId="27" w16cid:durableId="1561478579">
    <w:abstractNumId w:val="49"/>
  </w:num>
  <w:num w:numId="28" w16cid:durableId="581992435">
    <w:abstractNumId w:val="39"/>
  </w:num>
  <w:num w:numId="29" w16cid:durableId="1155880854">
    <w:abstractNumId w:val="54"/>
  </w:num>
  <w:num w:numId="30" w16cid:durableId="1826774814">
    <w:abstractNumId w:val="46"/>
  </w:num>
  <w:num w:numId="31" w16cid:durableId="738672871">
    <w:abstractNumId w:val="50"/>
  </w:num>
  <w:num w:numId="32" w16cid:durableId="2017077809">
    <w:abstractNumId w:val="14"/>
  </w:num>
  <w:num w:numId="33" w16cid:durableId="1508864907">
    <w:abstractNumId w:val="28"/>
  </w:num>
  <w:num w:numId="34" w16cid:durableId="999042601">
    <w:abstractNumId w:val="18"/>
  </w:num>
  <w:num w:numId="35" w16cid:durableId="2062971849">
    <w:abstractNumId w:val="8"/>
  </w:num>
  <w:num w:numId="36" w16cid:durableId="1496725514">
    <w:abstractNumId w:val="48"/>
  </w:num>
  <w:num w:numId="37" w16cid:durableId="1853031705">
    <w:abstractNumId w:val="3"/>
  </w:num>
  <w:num w:numId="38" w16cid:durableId="1848984047">
    <w:abstractNumId w:val="53"/>
  </w:num>
  <w:num w:numId="39" w16cid:durableId="1211771262">
    <w:abstractNumId w:val="55"/>
  </w:num>
  <w:num w:numId="40" w16cid:durableId="1808281589">
    <w:abstractNumId w:val="58"/>
  </w:num>
  <w:num w:numId="41" w16cid:durableId="7487027">
    <w:abstractNumId w:val="17"/>
  </w:num>
  <w:num w:numId="42" w16cid:durableId="537855380">
    <w:abstractNumId w:val="9"/>
  </w:num>
  <w:num w:numId="43" w16cid:durableId="1400209307">
    <w:abstractNumId w:val="43"/>
  </w:num>
  <w:num w:numId="44" w16cid:durableId="2082873448">
    <w:abstractNumId w:val="65"/>
  </w:num>
  <w:num w:numId="45" w16cid:durableId="702637476">
    <w:abstractNumId w:val="37"/>
  </w:num>
  <w:num w:numId="46" w16cid:durableId="1487239495">
    <w:abstractNumId w:val="26"/>
  </w:num>
  <w:num w:numId="47" w16cid:durableId="729964900">
    <w:abstractNumId w:val="63"/>
  </w:num>
  <w:num w:numId="48" w16cid:durableId="160582509">
    <w:abstractNumId w:val="12"/>
  </w:num>
  <w:num w:numId="49" w16cid:durableId="261691454">
    <w:abstractNumId w:val="36"/>
  </w:num>
  <w:num w:numId="50" w16cid:durableId="608464664">
    <w:abstractNumId w:val="41"/>
  </w:num>
  <w:num w:numId="51" w16cid:durableId="1826584935">
    <w:abstractNumId w:val="38"/>
  </w:num>
  <w:num w:numId="52" w16cid:durableId="561914707">
    <w:abstractNumId w:val="7"/>
  </w:num>
  <w:num w:numId="53" w16cid:durableId="1207374256">
    <w:abstractNumId w:val="25"/>
  </w:num>
  <w:num w:numId="54" w16cid:durableId="1767114336">
    <w:abstractNumId w:val="23"/>
  </w:num>
  <w:num w:numId="55" w16cid:durableId="1191148232">
    <w:abstractNumId w:val="4"/>
  </w:num>
  <w:num w:numId="56" w16cid:durableId="112601963">
    <w:abstractNumId w:val="0"/>
  </w:num>
  <w:num w:numId="57" w16cid:durableId="251356742">
    <w:abstractNumId w:val="10"/>
  </w:num>
  <w:num w:numId="58" w16cid:durableId="2083136414">
    <w:abstractNumId w:val="22"/>
  </w:num>
  <w:num w:numId="59" w16cid:durableId="274756392">
    <w:abstractNumId w:val="13"/>
  </w:num>
  <w:num w:numId="60" w16cid:durableId="1360352455">
    <w:abstractNumId w:val="11"/>
  </w:num>
  <w:num w:numId="61" w16cid:durableId="238834044">
    <w:abstractNumId w:val="51"/>
  </w:num>
  <w:num w:numId="62" w16cid:durableId="1696035292">
    <w:abstractNumId w:val="45"/>
  </w:num>
  <w:num w:numId="63" w16cid:durableId="25916051">
    <w:abstractNumId w:val="31"/>
  </w:num>
  <w:num w:numId="64" w16cid:durableId="890730621">
    <w:abstractNumId w:val="33"/>
  </w:num>
  <w:num w:numId="65" w16cid:durableId="251743795">
    <w:abstractNumId w:val="27"/>
  </w:num>
  <w:num w:numId="66" w16cid:durableId="1627616193">
    <w:abstractNumId w:val="1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06A0"/>
    <w:rsid w:val="00057BE0"/>
    <w:rsid w:val="00065818"/>
    <w:rsid w:val="00067DA4"/>
    <w:rsid w:val="000824E7"/>
    <w:rsid w:val="000C647B"/>
    <w:rsid w:val="001714EF"/>
    <w:rsid w:val="00186B04"/>
    <w:rsid w:val="001930CB"/>
    <w:rsid w:val="001A4CF6"/>
    <w:rsid w:val="001B7787"/>
    <w:rsid w:val="001E6748"/>
    <w:rsid w:val="001F7F26"/>
    <w:rsid w:val="00204432"/>
    <w:rsid w:val="002D59E1"/>
    <w:rsid w:val="00337A72"/>
    <w:rsid w:val="00362806"/>
    <w:rsid w:val="003A537E"/>
    <w:rsid w:val="003B130E"/>
    <w:rsid w:val="003E0CFB"/>
    <w:rsid w:val="004C34CA"/>
    <w:rsid w:val="005B35D4"/>
    <w:rsid w:val="005D1A38"/>
    <w:rsid w:val="006224F6"/>
    <w:rsid w:val="00643EC7"/>
    <w:rsid w:val="006675E8"/>
    <w:rsid w:val="0071617D"/>
    <w:rsid w:val="007210E9"/>
    <w:rsid w:val="00726B64"/>
    <w:rsid w:val="00734286"/>
    <w:rsid w:val="00752368"/>
    <w:rsid w:val="007F4E22"/>
    <w:rsid w:val="008552C3"/>
    <w:rsid w:val="008606A0"/>
    <w:rsid w:val="008959F3"/>
    <w:rsid w:val="008B63C0"/>
    <w:rsid w:val="008E15BD"/>
    <w:rsid w:val="00956BEF"/>
    <w:rsid w:val="00A31B6B"/>
    <w:rsid w:val="00A94CB4"/>
    <w:rsid w:val="00B31E2D"/>
    <w:rsid w:val="00B34617"/>
    <w:rsid w:val="00B4298F"/>
    <w:rsid w:val="00BD605F"/>
    <w:rsid w:val="00C34CD2"/>
    <w:rsid w:val="00C37344"/>
    <w:rsid w:val="00C422BD"/>
    <w:rsid w:val="00C94374"/>
    <w:rsid w:val="00D668E0"/>
    <w:rsid w:val="00D67FB0"/>
    <w:rsid w:val="00D844FD"/>
    <w:rsid w:val="00DA3E5F"/>
    <w:rsid w:val="00DD2E93"/>
    <w:rsid w:val="00E80DCD"/>
    <w:rsid w:val="00EE51B3"/>
    <w:rsid w:val="00F43151"/>
    <w:rsid w:val="00F902FC"/>
    <w:rsid w:val="00F946A7"/>
    <w:rsid w:val="00FB052B"/>
    <w:rsid w:val="00FC1656"/>
    <w:rsid w:val="00FE65A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5E0B5"/>
  <w15:docId w15:val="{0A8B25A0-503C-4677-8307-1D6DF99C6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lang w:val="es-GT" w:eastAsia="es-GT"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5818"/>
    <w:pPr>
      <w:suppressAutoHyphens/>
      <w:ind w:leftChars="-1" w:left="-1" w:hangingChars="1"/>
      <w:jc w:val="both"/>
      <w:textDirection w:val="btLr"/>
      <w:textAlignment w:val="top"/>
    </w:pPr>
    <w:rPr>
      <w:position w:val="-1"/>
      <w:szCs w:val="22"/>
      <w:lang w:eastAsia="en-US"/>
    </w:rPr>
  </w:style>
  <w:style w:type="paragraph" w:styleId="Ttulo1">
    <w:name w:val="heading 1"/>
    <w:basedOn w:val="Textoindependiente"/>
    <w:next w:val="Textoindependiente"/>
    <w:uiPriority w:val="9"/>
    <w:qFormat/>
    <w:rsid w:val="00D00EE6"/>
    <w:pPr>
      <w:keepNext/>
      <w:numPr>
        <w:numId w:val="44"/>
      </w:numPr>
      <w:ind w:leftChars="0" w:left="0" w:right="335" w:firstLineChars="0" w:firstLine="0"/>
      <w:outlineLvl w:val="0"/>
    </w:pPr>
    <w:rPr>
      <w:rFonts w:ascii="Verdana" w:hAnsi="Verdana"/>
      <w:b/>
      <w:caps/>
      <w:shd w:val="clear" w:color="auto" w:fill="FFFFFF"/>
    </w:rPr>
  </w:style>
  <w:style w:type="paragraph" w:styleId="Ttulo2">
    <w:name w:val="heading 2"/>
    <w:basedOn w:val="Normal"/>
    <w:next w:val="Normal"/>
    <w:uiPriority w:val="9"/>
    <w:unhideWhenUsed/>
    <w:qFormat/>
    <w:rsid w:val="001E6748"/>
    <w:pPr>
      <w:keepNext/>
      <w:tabs>
        <w:tab w:val="left" w:pos="0"/>
      </w:tabs>
      <w:spacing w:after="0"/>
      <w:outlineLvl w:val="1"/>
    </w:pPr>
    <w:rPr>
      <w:rFonts w:eastAsia="Times New Roman"/>
      <w:b/>
      <w:bCs/>
      <w:iCs/>
      <w:szCs w:val="20"/>
      <w:lang w:val="es-ES" w:eastAsia="es-ES"/>
    </w:rPr>
  </w:style>
  <w:style w:type="paragraph" w:styleId="Ttulo3">
    <w:name w:val="heading 3"/>
    <w:basedOn w:val="Normal"/>
    <w:next w:val="Normal"/>
    <w:uiPriority w:val="9"/>
    <w:semiHidden/>
    <w:unhideWhenUsed/>
    <w:qFormat/>
    <w:pPr>
      <w:keepNext/>
      <w:spacing w:before="240" w:after="60"/>
      <w:outlineLvl w:val="2"/>
    </w:pPr>
    <w:rPr>
      <w:rFonts w:ascii="Calibri Light" w:eastAsia="Times New Roman" w:hAnsi="Calibri Light" w:cs="Times New Roman"/>
      <w:b/>
      <w:bCs/>
      <w:sz w:val="26"/>
      <w:szCs w:val="26"/>
    </w:rPr>
  </w:style>
  <w:style w:type="paragraph" w:styleId="Ttulo4">
    <w:name w:val="heading 4"/>
    <w:basedOn w:val="Normal"/>
    <w:next w:val="Normal"/>
    <w:uiPriority w:val="9"/>
    <w:semiHidden/>
    <w:unhideWhenUsed/>
    <w:qFormat/>
    <w:pPr>
      <w:keepNext/>
      <w:spacing w:before="240" w:after="60"/>
      <w:outlineLvl w:val="3"/>
    </w:pPr>
    <w:rPr>
      <w:rFonts w:ascii="Calibri" w:eastAsia="Times New Roman" w:hAnsi="Calibri" w:cs="Times New Roman"/>
      <w:b/>
      <w:bCs/>
      <w:sz w:val="28"/>
      <w:szCs w:val="28"/>
    </w:rPr>
  </w:style>
  <w:style w:type="paragraph" w:styleId="Ttulo5">
    <w:name w:val="heading 5"/>
    <w:basedOn w:val="Normal"/>
    <w:next w:val="Normal"/>
    <w:uiPriority w:val="9"/>
    <w:semiHidden/>
    <w:unhideWhenUsed/>
    <w:qFormat/>
    <w:pPr>
      <w:keepNext/>
      <w:keepLines/>
      <w:spacing w:before="220" w:after="40"/>
      <w:outlineLvl w:val="4"/>
    </w:pPr>
    <w:rPr>
      <w:b/>
      <w:sz w:val="22"/>
    </w:rPr>
  </w:style>
  <w:style w:type="paragraph" w:styleId="Ttulo6">
    <w:name w:val="heading 6"/>
    <w:basedOn w:val="Normal"/>
    <w:next w:val="Normal"/>
    <w:uiPriority w:val="9"/>
    <w:semiHidden/>
    <w:unhideWhenUsed/>
    <w:qFormat/>
    <w:pPr>
      <w:keepNext/>
      <w:keepLines/>
      <w:spacing w:before="200" w:after="40"/>
      <w:outlineLvl w:val="5"/>
    </w:pPr>
    <w:rPr>
      <w:b/>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before="240" w:after="60"/>
    </w:pPr>
    <w:rPr>
      <w:rFonts w:eastAsia="Times New Roman" w:cs="Times New Roman"/>
      <w:b/>
      <w:bCs/>
      <w:kern w:val="28"/>
      <w:szCs w:val="3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styleId="Tablaconcuadrcula">
    <w:name w:val="Table Grid"/>
    <w:basedOn w:val="Tablanormal"/>
    <w:uiPriority w:val="59"/>
    <w:pPr>
      <w:suppressAutoHyphens/>
      <w:spacing w:after="0" w:line="240" w:lineRule="auto"/>
      <w:ind w:leftChars="-1" w:left="-1" w:hangingChars="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cabezado">
    <w:name w:val="header"/>
    <w:basedOn w:val="Normal"/>
    <w:qFormat/>
    <w:pPr>
      <w:spacing w:after="0" w:line="240" w:lineRule="auto"/>
    </w:pPr>
  </w:style>
  <w:style w:type="character" w:customStyle="1" w:styleId="EncabezadoCar">
    <w:name w:val="Encabezado Car"/>
    <w:rPr>
      <w:w w:val="100"/>
      <w:position w:val="-1"/>
      <w:effect w:val="none"/>
      <w:vertAlign w:val="baseline"/>
      <w:cs w:val="0"/>
      <w:em w:val="none"/>
      <w:lang w:val="es-GT"/>
    </w:rPr>
  </w:style>
  <w:style w:type="paragraph" w:styleId="Piedepgina">
    <w:name w:val="footer"/>
    <w:basedOn w:val="Normal"/>
    <w:qFormat/>
    <w:pPr>
      <w:spacing w:after="0" w:line="240" w:lineRule="auto"/>
    </w:pPr>
  </w:style>
  <w:style w:type="character" w:customStyle="1" w:styleId="PiedepginaCar">
    <w:name w:val="Pie de página Car"/>
    <w:rPr>
      <w:w w:val="100"/>
      <w:position w:val="-1"/>
      <w:effect w:val="none"/>
      <w:vertAlign w:val="baseline"/>
      <w:cs w:val="0"/>
      <w:em w:val="none"/>
      <w:lang w:val="es-GT"/>
    </w:rPr>
  </w:style>
  <w:style w:type="paragraph" w:styleId="Prrafodelista">
    <w:name w:val="List Paragraph"/>
    <w:basedOn w:val="Normal"/>
    <w:uiPriority w:val="34"/>
    <w:qFormat/>
    <w:pPr>
      <w:ind w:left="720"/>
      <w:contextualSpacing/>
    </w:pPr>
  </w:style>
  <w:style w:type="paragraph" w:styleId="Textoindependiente">
    <w:name w:val="Body Text"/>
    <w:basedOn w:val="Normal"/>
    <w:pPr>
      <w:spacing w:after="0" w:line="240" w:lineRule="auto"/>
    </w:pPr>
    <w:rPr>
      <w:rFonts w:ascii="Arial" w:eastAsia="Times New Roman" w:hAnsi="Arial" w:cs="Times New Roman"/>
      <w:szCs w:val="20"/>
      <w:lang w:val="es-ES" w:eastAsia="es-ES"/>
    </w:rPr>
  </w:style>
  <w:style w:type="character" w:customStyle="1" w:styleId="TextoindependienteCar">
    <w:name w:val="Texto independiente Car"/>
    <w:rPr>
      <w:rFonts w:ascii="Arial" w:eastAsia="Times New Roman" w:hAnsi="Arial" w:cs="Times New Roman"/>
      <w:w w:val="100"/>
      <w:position w:val="-1"/>
      <w:szCs w:val="20"/>
      <w:effect w:val="none"/>
      <w:vertAlign w:val="baseline"/>
      <w:cs w:val="0"/>
      <w:em w:val="none"/>
      <w:lang w:eastAsia="es-ES"/>
    </w:rPr>
  </w:style>
  <w:style w:type="paragraph" w:styleId="Textoindependiente2">
    <w:name w:val="Body Text 2"/>
    <w:basedOn w:val="Normal"/>
    <w:pPr>
      <w:spacing w:before="120" w:after="0" w:line="240" w:lineRule="auto"/>
      <w:ind w:right="-45"/>
      <w:jc w:val="center"/>
    </w:pPr>
    <w:rPr>
      <w:rFonts w:ascii="Arial" w:eastAsia="Times New Roman" w:hAnsi="Arial" w:cs="Times New Roman"/>
      <w:szCs w:val="20"/>
      <w:lang w:val="es-ES" w:eastAsia="es-ES"/>
    </w:rPr>
  </w:style>
  <w:style w:type="character" w:customStyle="1" w:styleId="Textoindependiente2Car">
    <w:name w:val="Texto independiente 2 Car"/>
    <w:rPr>
      <w:rFonts w:ascii="Arial" w:eastAsia="Times New Roman" w:hAnsi="Arial" w:cs="Times New Roman"/>
      <w:w w:val="100"/>
      <w:position w:val="-1"/>
      <w:sz w:val="20"/>
      <w:szCs w:val="20"/>
      <w:effect w:val="none"/>
      <w:vertAlign w:val="baseline"/>
      <w:cs w:val="0"/>
      <w:em w:val="none"/>
      <w:lang w:eastAsia="es-ES"/>
    </w:rPr>
  </w:style>
  <w:style w:type="paragraph" w:styleId="Textodeglobo">
    <w:name w:val="Balloon Text"/>
    <w:basedOn w:val="Normal"/>
    <w:qFormat/>
    <w:pPr>
      <w:spacing w:after="0" w:line="240" w:lineRule="auto"/>
    </w:pPr>
    <w:rPr>
      <w:rFonts w:ascii="Tahoma" w:hAnsi="Tahoma" w:cs="Tahoma"/>
      <w:sz w:val="16"/>
      <w:szCs w:val="16"/>
    </w:rPr>
  </w:style>
  <w:style w:type="character" w:customStyle="1" w:styleId="TextodegloboCar">
    <w:name w:val="Texto de globo Car"/>
    <w:rPr>
      <w:rFonts w:ascii="Tahoma" w:hAnsi="Tahoma" w:cs="Tahoma"/>
      <w:w w:val="100"/>
      <w:position w:val="-1"/>
      <w:sz w:val="16"/>
      <w:szCs w:val="16"/>
      <w:effect w:val="none"/>
      <w:vertAlign w:val="baseline"/>
      <w:cs w:val="0"/>
      <w:em w:val="none"/>
      <w:lang w:val="es-GT"/>
    </w:rPr>
  </w:style>
  <w:style w:type="character" w:styleId="Nmerodepgina">
    <w:name w:val="page number"/>
    <w:basedOn w:val="Fuentedeprrafopredeter"/>
    <w:rPr>
      <w:w w:val="100"/>
      <w:position w:val="-1"/>
      <w:effect w:val="none"/>
      <w:vertAlign w:val="baseline"/>
      <w:cs w:val="0"/>
      <w:em w:val="none"/>
    </w:rPr>
  </w:style>
  <w:style w:type="paragraph" w:styleId="TDC2">
    <w:name w:val="toc 2"/>
    <w:basedOn w:val="Normal"/>
    <w:next w:val="Normal"/>
    <w:uiPriority w:val="39"/>
    <w:pPr>
      <w:spacing w:after="0"/>
      <w:ind w:left="220"/>
    </w:pPr>
    <w:rPr>
      <w:rFonts w:ascii="Calibri" w:hAnsi="Calibri" w:cs="Calibri"/>
      <w:smallCaps/>
      <w:szCs w:val="20"/>
    </w:rPr>
  </w:style>
  <w:style w:type="paragraph" w:styleId="TDC1">
    <w:name w:val="toc 1"/>
    <w:basedOn w:val="Normal"/>
    <w:next w:val="Normal"/>
    <w:uiPriority w:val="39"/>
    <w:pPr>
      <w:tabs>
        <w:tab w:val="left" w:pos="660"/>
        <w:tab w:val="right" w:leader="dot" w:pos="8828"/>
      </w:tabs>
      <w:spacing w:before="120" w:after="120"/>
    </w:pPr>
    <w:rPr>
      <w:rFonts w:cs="Calibri"/>
      <w:b/>
      <w:bCs/>
      <w:caps/>
      <w:noProof/>
      <w:szCs w:val="20"/>
    </w:rPr>
  </w:style>
  <w:style w:type="paragraph" w:styleId="TDC3">
    <w:name w:val="toc 3"/>
    <w:basedOn w:val="Normal"/>
    <w:next w:val="Normal"/>
    <w:uiPriority w:val="39"/>
    <w:qFormat/>
    <w:pPr>
      <w:spacing w:after="0"/>
      <w:ind w:left="440"/>
    </w:pPr>
    <w:rPr>
      <w:rFonts w:ascii="Calibri" w:hAnsi="Calibri" w:cs="Calibri"/>
      <w:i/>
      <w:iCs/>
      <w:szCs w:val="20"/>
    </w:rPr>
  </w:style>
  <w:style w:type="character" w:customStyle="1" w:styleId="Ttulo1Car">
    <w:name w:val="Título 1 Car"/>
    <w:rPr>
      <w:rFonts w:ascii="Verdana" w:eastAsia="Times New Roman" w:hAnsi="Verdana"/>
      <w:b/>
      <w:caps/>
      <w:w w:val="100"/>
      <w:position w:val="-1"/>
      <w:effect w:val="none"/>
      <w:vertAlign w:val="baseline"/>
      <w:cs w:val="0"/>
      <w:em w:val="none"/>
      <w:lang w:val="es-ES" w:eastAsia="es-ES"/>
    </w:rPr>
  </w:style>
  <w:style w:type="paragraph" w:styleId="Sangra2detindependiente">
    <w:name w:val="Body Text Indent 2"/>
    <w:basedOn w:val="Normal"/>
    <w:qFormat/>
    <w:pPr>
      <w:spacing w:after="120" w:line="480" w:lineRule="auto"/>
      <w:ind w:left="283"/>
    </w:pPr>
  </w:style>
  <w:style w:type="character" w:customStyle="1" w:styleId="Sangra2detindependienteCar">
    <w:name w:val="Sangría 2 de t. independiente Car"/>
    <w:rPr>
      <w:w w:val="100"/>
      <w:position w:val="-1"/>
      <w:effect w:val="none"/>
      <w:vertAlign w:val="baseline"/>
      <w:cs w:val="0"/>
      <w:em w:val="none"/>
      <w:lang w:val="es-GT"/>
    </w:rPr>
  </w:style>
  <w:style w:type="paragraph" w:styleId="NormalWeb">
    <w:name w:val="Normal (Web)"/>
    <w:basedOn w:val="Normal"/>
    <w:next w:val="Normal"/>
    <w:qFormat/>
    <w:rsid w:val="004A06BA"/>
    <w:pPr>
      <w:spacing w:before="100" w:beforeAutospacing="1" w:after="100" w:afterAutospacing="1" w:line="240" w:lineRule="auto"/>
    </w:pPr>
    <w:rPr>
      <w:rFonts w:eastAsia="Times New Roman" w:cs="Times New Roman"/>
      <w:szCs w:val="24"/>
      <w:lang w:eastAsia="es-GT"/>
    </w:rPr>
  </w:style>
  <w:style w:type="character" w:customStyle="1" w:styleId="apple-converted-space">
    <w:name w:val="apple-converted-space"/>
    <w:basedOn w:val="Fuentedeprrafopredeter"/>
    <w:rPr>
      <w:w w:val="100"/>
      <w:position w:val="-1"/>
      <w:effect w:val="none"/>
      <w:vertAlign w:val="baseline"/>
      <w:cs w:val="0"/>
      <w:em w:val="none"/>
    </w:rPr>
  </w:style>
  <w:style w:type="character" w:styleId="Hipervnculo">
    <w:name w:val="Hyperlink"/>
    <w:uiPriority w:val="99"/>
    <w:qFormat/>
    <w:rPr>
      <w:color w:val="0000FF"/>
      <w:w w:val="100"/>
      <w:position w:val="-1"/>
      <w:u w:val="single"/>
      <w:effect w:val="none"/>
      <w:vertAlign w:val="baseline"/>
      <w:cs w:val="0"/>
      <w:em w:val="none"/>
    </w:rPr>
  </w:style>
  <w:style w:type="paragraph" w:styleId="Sangra3detindependiente">
    <w:name w:val="Body Text Indent 3"/>
    <w:basedOn w:val="Normal"/>
    <w:qFormat/>
    <w:pPr>
      <w:spacing w:after="120"/>
      <w:ind w:left="283"/>
    </w:pPr>
    <w:rPr>
      <w:sz w:val="16"/>
      <w:szCs w:val="16"/>
    </w:rPr>
  </w:style>
  <w:style w:type="character" w:customStyle="1" w:styleId="Sangra3detindependienteCar">
    <w:name w:val="Sangría 3 de t. independiente Car"/>
    <w:rPr>
      <w:w w:val="100"/>
      <w:position w:val="-1"/>
      <w:sz w:val="16"/>
      <w:szCs w:val="16"/>
      <w:effect w:val="none"/>
      <w:vertAlign w:val="baseline"/>
      <w:cs w:val="0"/>
      <w:em w:val="none"/>
      <w:lang w:val="es-GT"/>
    </w:rPr>
  </w:style>
  <w:style w:type="character" w:styleId="Refdecomentario">
    <w:name w:val="annotation reference"/>
    <w:qFormat/>
    <w:rPr>
      <w:w w:val="100"/>
      <w:position w:val="-1"/>
      <w:sz w:val="16"/>
      <w:szCs w:val="16"/>
      <w:effect w:val="none"/>
      <w:vertAlign w:val="baseline"/>
      <w:cs w:val="0"/>
      <w:em w:val="none"/>
    </w:rPr>
  </w:style>
  <w:style w:type="paragraph" w:styleId="Textocomentario">
    <w:name w:val="annotation text"/>
    <w:basedOn w:val="Normal"/>
    <w:qFormat/>
    <w:pPr>
      <w:spacing w:line="240" w:lineRule="auto"/>
    </w:pPr>
    <w:rPr>
      <w:szCs w:val="20"/>
    </w:rPr>
  </w:style>
  <w:style w:type="character" w:customStyle="1" w:styleId="TextocomentarioCar">
    <w:name w:val="Texto comentario Car"/>
    <w:rPr>
      <w:w w:val="100"/>
      <w:position w:val="-1"/>
      <w:sz w:val="20"/>
      <w:szCs w:val="20"/>
      <w:effect w:val="none"/>
      <w:vertAlign w:val="baseline"/>
      <w:cs w:val="0"/>
      <w:em w:val="none"/>
      <w:lang w:val="es-GT"/>
    </w:rPr>
  </w:style>
  <w:style w:type="paragraph" w:styleId="Asuntodelcomentario">
    <w:name w:val="annotation subject"/>
    <w:basedOn w:val="Textocomentario"/>
    <w:next w:val="Textocomentario"/>
    <w:qFormat/>
    <w:rPr>
      <w:b/>
      <w:bCs/>
    </w:rPr>
  </w:style>
  <w:style w:type="character" w:customStyle="1" w:styleId="AsuntodelcomentarioCar">
    <w:name w:val="Asunto del comentario Car"/>
    <w:rPr>
      <w:b/>
      <w:bCs/>
      <w:w w:val="100"/>
      <w:position w:val="-1"/>
      <w:sz w:val="20"/>
      <w:szCs w:val="20"/>
      <w:effect w:val="none"/>
      <w:vertAlign w:val="baseline"/>
      <w:cs w:val="0"/>
      <w:em w:val="none"/>
      <w:lang w:val="es-GT"/>
    </w:rPr>
  </w:style>
  <w:style w:type="character" w:styleId="Textoennegrita">
    <w:name w:val="Strong"/>
    <w:rPr>
      <w:b/>
      <w:bCs/>
      <w:w w:val="100"/>
      <w:position w:val="-1"/>
      <w:effect w:val="none"/>
      <w:vertAlign w:val="baseline"/>
      <w:cs w:val="0"/>
      <w:em w:val="none"/>
    </w:rPr>
  </w:style>
  <w:style w:type="character" w:customStyle="1" w:styleId="Ttulo2Car">
    <w:name w:val="Título 2 Car"/>
    <w:uiPriority w:val="9"/>
    <w:rPr>
      <w:rFonts w:ascii="Verdana" w:eastAsia="Times New Roman" w:hAnsi="Verdana"/>
      <w:b/>
      <w:bCs/>
      <w:iCs/>
      <w:w w:val="100"/>
      <w:position w:val="-1"/>
      <w:effect w:val="none"/>
      <w:vertAlign w:val="baseline"/>
      <w:cs w:val="0"/>
      <w:em w:val="none"/>
      <w:lang w:val="es-ES" w:eastAsia="es-ES"/>
    </w:rPr>
  </w:style>
  <w:style w:type="paragraph" w:styleId="Textonotapie">
    <w:name w:val="footnote text"/>
    <w:basedOn w:val="Normal"/>
    <w:qFormat/>
    <w:rPr>
      <w:szCs w:val="20"/>
    </w:rPr>
  </w:style>
  <w:style w:type="character" w:customStyle="1" w:styleId="TextonotapieCar">
    <w:name w:val="Texto nota pie Car"/>
    <w:rPr>
      <w:w w:val="100"/>
      <w:position w:val="-1"/>
      <w:effect w:val="none"/>
      <w:vertAlign w:val="baseline"/>
      <w:cs w:val="0"/>
      <w:em w:val="none"/>
      <w:lang w:eastAsia="en-US"/>
    </w:rPr>
  </w:style>
  <w:style w:type="character" w:styleId="Refdenotaalpie">
    <w:name w:val="footnote reference"/>
    <w:qFormat/>
    <w:rPr>
      <w:w w:val="100"/>
      <w:position w:val="-1"/>
      <w:effect w:val="none"/>
      <w:vertAlign w:val="superscript"/>
      <w:cs w:val="0"/>
      <w:em w:val="none"/>
    </w:rPr>
  </w:style>
  <w:style w:type="character" w:customStyle="1" w:styleId="Ttulo4Car">
    <w:name w:val="Título 4 Car"/>
    <w:rPr>
      <w:rFonts w:ascii="Calibri" w:eastAsia="Times New Roman" w:hAnsi="Calibri" w:cs="Times New Roman"/>
      <w:b/>
      <w:bCs/>
      <w:w w:val="100"/>
      <w:position w:val="-1"/>
      <w:sz w:val="28"/>
      <w:szCs w:val="28"/>
      <w:effect w:val="none"/>
      <w:vertAlign w:val="baseline"/>
      <w:cs w:val="0"/>
      <w:em w:val="none"/>
      <w:lang w:eastAsia="en-US"/>
    </w:rPr>
  </w:style>
  <w:style w:type="character" w:customStyle="1" w:styleId="Mencinsinresolver1">
    <w:name w:val="Mención sin resolver1"/>
    <w:uiPriority w:val="99"/>
    <w:qFormat/>
    <w:rPr>
      <w:color w:val="605E5C"/>
      <w:w w:val="100"/>
      <w:position w:val="-1"/>
      <w:effect w:val="none"/>
      <w:shd w:val="clear" w:color="auto" w:fill="E1DFDD"/>
      <w:vertAlign w:val="baseline"/>
      <w:cs w:val="0"/>
      <w:em w:val="none"/>
    </w:rPr>
  </w:style>
  <w:style w:type="paragraph" w:customStyle="1" w:styleId="Prrafodelista2">
    <w:name w:val="Párrafo de lista2"/>
    <w:basedOn w:val="Normal"/>
    <w:pPr>
      <w:ind w:left="720"/>
    </w:pPr>
    <w:rPr>
      <w:rFonts w:eastAsia="Times New Roman"/>
      <w:lang w:val="en-US"/>
    </w:rPr>
  </w:style>
  <w:style w:type="character" w:customStyle="1" w:styleId="TtuloCar">
    <w:name w:val="Título Car"/>
    <w:rPr>
      <w:rFonts w:ascii="Verdana" w:eastAsia="Times New Roman" w:hAnsi="Verdana" w:cs="Times New Roman"/>
      <w:b/>
      <w:bCs/>
      <w:w w:val="100"/>
      <w:kern w:val="28"/>
      <w:position w:val="-1"/>
      <w:szCs w:val="32"/>
      <w:effect w:val="none"/>
      <w:vertAlign w:val="baseline"/>
      <w:cs w:val="0"/>
      <w:em w:val="none"/>
      <w:lang w:eastAsia="en-US"/>
    </w:rPr>
  </w:style>
  <w:style w:type="character" w:customStyle="1" w:styleId="Ttulo3Car">
    <w:name w:val="Título 3 Car"/>
    <w:rPr>
      <w:rFonts w:ascii="Calibri Light" w:eastAsia="Times New Roman" w:hAnsi="Calibri Light" w:cs="Times New Roman"/>
      <w:b/>
      <w:bCs/>
      <w:w w:val="100"/>
      <w:position w:val="-1"/>
      <w:sz w:val="26"/>
      <w:szCs w:val="26"/>
      <w:effect w:val="none"/>
      <w:vertAlign w:val="baseline"/>
      <w:cs w:val="0"/>
      <w:em w:val="none"/>
      <w:lang w:eastAsia="en-US"/>
    </w:rPr>
  </w:style>
  <w:style w:type="paragraph" w:styleId="TDC4">
    <w:name w:val="toc 4"/>
    <w:basedOn w:val="Normal"/>
    <w:next w:val="Normal"/>
    <w:uiPriority w:val="39"/>
    <w:qFormat/>
    <w:pPr>
      <w:spacing w:after="0"/>
      <w:ind w:left="660"/>
    </w:pPr>
    <w:rPr>
      <w:rFonts w:ascii="Calibri" w:hAnsi="Calibri" w:cs="Calibri"/>
      <w:sz w:val="18"/>
      <w:szCs w:val="18"/>
    </w:rPr>
  </w:style>
  <w:style w:type="paragraph" w:styleId="TDC5">
    <w:name w:val="toc 5"/>
    <w:basedOn w:val="Normal"/>
    <w:next w:val="Normal"/>
    <w:uiPriority w:val="39"/>
    <w:qFormat/>
    <w:pPr>
      <w:spacing w:after="0"/>
      <w:ind w:left="880"/>
    </w:pPr>
    <w:rPr>
      <w:rFonts w:ascii="Calibri" w:hAnsi="Calibri" w:cs="Calibri"/>
      <w:sz w:val="18"/>
      <w:szCs w:val="18"/>
    </w:rPr>
  </w:style>
  <w:style w:type="paragraph" w:styleId="TDC6">
    <w:name w:val="toc 6"/>
    <w:basedOn w:val="Normal"/>
    <w:next w:val="Normal"/>
    <w:uiPriority w:val="39"/>
    <w:qFormat/>
    <w:pPr>
      <w:spacing w:after="0"/>
      <w:ind w:left="1100"/>
    </w:pPr>
    <w:rPr>
      <w:rFonts w:ascii="Calibri" w:hAnsi="Calibri" w:cs="Calibri"/>
      <w:sz w:val="18"/>
      <w:szCs w:val="18"/>
    </w:rPr>
  </w:style>
  <w:style w:type="paragraph" w:styleId="TDC7">
    <w:name w:val="toc 7"/>
    <w:basedOn w:val="Normal"/>
    <w:next w:val="Normal"/>
    <w:uiPriority w:val="39"/>
    <w:qFormat/>
    <w:pPr>
      <w:spacing w:after="0"/>
      <w:ind w:left="1320"/>
    </w:pPr>
    <w:rPr>
      <w:rFonts w:ascii="Calibri" w:hAnsi="Calibri" w:cs="Calibri"/>
      <w:sz w:val="18"/>
      <w:szCs w:val="18"/>
    </w:rPr>
  </w:style>
  <w:style w:type="paragraph" w:styleId="TDC8">
    <w:name w:val="toc 8"/>
    <w:basedOn w:val="Normal"/>
    <w:next w:val="Normal"/>
    <w:uiPriority w:val="39"/>
    <w:qFormat/>
    <w:pPr>
      <w:spacing w:after="0"/>
      <w:ind w:left="1540"/>
    </w:pPr>
    <w:rPr>
      <w:rFonts w:ascii="Calibri" w:hAnsi="Calibri" w:cs="Calibri"/>
      <w:sz w:val="18"/>
      <w:szCs w:val="18"/>
    </w:rPr>
  </w:style>
  <w:style w:type="paragraph" w:styleId="TDC9">
    <w:name w:val="toc 9"/>
    <w:basedOn w:val="Normal"/>
    <w:next w:val="Normal"/>
    <w:uiPriority w:val="39"/>
    <w:qFormat/>
    <w:pPr>
      <w:spacing w:after="0"/>
      <w:ind w:left="1760"/>
    </w:pPr>
    <w:rPr>
      <w:rFonts w:ascii="Calibri" w:hAnsi="Calibri" w:cs="Calibri"/>
      <w:sz w:val="18"/>
      <w:szCs w:val="18"/>
    </w:rPr>
  </w:style>
  <w:style w:type="paragraph" w:styleId="TtuloTDC">
    <w:name w:val="TOC Heading"/>
    <w:basedOn w:val="Ttulo1"/>
    <w:next w:val="Normal"/>
    <w:uiPriority w:val="39"/>
    <w:qFormat/>
    <w:pPr>
      <w:keepLines/>
      <w:numPr>
        <w:numId w:val="0"/>
      </w:numPr>
      <w:spacing w:before="240" w:line="259" w:lineRule="auto"/>
      <w:ind w:leftChars="-1" w:left="1146" w:right="0" w:hangingChars="1" w:hanging="360"/>
      <w:jc w:val="left"/>
      <w:outlineLvl w:val="9"/>
    </w:pPr>
    <w:rPr>
      <w:rFonts w:ascii="Calibri Light" w:hAnsi="Calibri Light"/>
      <w:b w:val="0"/>
      <w:caps w:val="0"/>
      <w:color w:val="2F5496"/>
      <w:sz w:val="32"/>
      <w:szCs w:val="32"/>
      <w:lang w:val="es-GT" w:eastAsia="es-GT"/>
    </w:rPr>
  </w:style>
  <w:style w:type="character" w:customStyle="1" w:styleId="apple-tab-span">
    <w:name w:val="apple-tab-span"/>
    <w:basedOn w:val="Fuentedeprrafopredeter"/>
    <w:rPr>
      <w:w w:val="100"/>
      <w:position w:val="-1"/>
      <w:effect w:val="none"/>
      <w:vertAlign w:val="baseline"/>
      <w:cs w:val="0"/>
      <w:em w:val="none"/>
    </w:rPr>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sz w:val="24"/>
      <w:szCs w:val="24"/>
      <w:lang w:eastAsia="es-GT"/>
    </w:rPr>
  </w:style>
  <w:style w:type="character" w:customStyle="1" w:styleId="normaltextrun">
    <w:name w:val="normaltextrun"/>
    <w:basedOn w:val="Fuentedeprrafopredeter"/>
    <w:rPr>
      <w:w w:val="100"/>
      <w:position w:val="-1"/>
      <w:effect w:val="none"/>
      <w:vertAlign w:val="baseline"/>
      <w:cs w:val="0"/>
      <w:em w:val="none"/>
    </w:rPr>
  </w:style>
  <w:style w:type="character" w:customStyle="1" w:styleId="eop">
    <w:name w:val="eop"/>
    <w:basedOn w:val="Fuentedeprrafopredeter"/>
    <w:rPr>
      <w:w w:val="100"/>
      <w:position w:val="-1"/>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70" w:type="dxa"/>
        <w:right w:w="70" w:type="dxa"/>
      </w:tblCellMar>
    </w:tbl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left w:w="108" w:type="dxa"/>
        <w:right w:w="108" w:type="dxa"/>
      </w:tblCellMar>
    </w:tblPr>
  </w:style>
  <w:style w:type="table" w:customStyle="1" w:styleId="ac">
    <w:basedOn w:val="TableNormal1"/>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left w:w="108" w:type="dxa"/>
        <w:right w:w="108" w:type="dxa"/>
      </w:tblCellMar>
    </w:tblPr>
  </w:style>
  <w:style w:type="table" w:customStyle="1" w:styleId="ae">
    <w:basedOn w:val="TableNormal1"/>
    <w:tblPr>
      <w:tblStyleRowBandSize w:val="1"/>
      <w:tblStyleColBandSize w:val="1"/>
      <w:tblCellMar>
        <w:left w:w="108" w:type="dxa"/>
        <w:right w:w="108" w:type="dxa"/>
      </w:tblCellMar>
    </w:tblPr>
  </w:style>
  <w:style w:type="table" w:customStyle="1" w:styleId="af">
    <w:basedOn w:val="TableNormal1"/>
    <w:tblPr>
      <w:tblStyleRowBandSize w:val="1"/>
      <w:tblStyleColBandSize w:val="1"/>
      <w:tblCellMar>
        <w:left w:w="108" w:type="dxa"/>
        <w:right w:w="108" w:type="dxa"/>
      </w:tblCellMar>
    </w:tblPr>
  </w:style>
  <w:style w:type="table" w:customStyle="1" w:styleId="af0">
    <w:basedOn w:val="TableNormal1"/>
    <w:tblPr>
      <w:tblStyleRowBandSize w:val="1"/>
      <w:tblStyleColBandSize w:val="1"/>
      <w:tblCellMar>
        <w:left w:w="108" w:type="dxa"/>
        <w:right w:w="108" w:type="dxa"/>
      </w:tblCellMar>
    </w:tblPr>
  </w:style>
  <w:style w:type="table" w:customStyle="1" w:styleId="af1">
    <w:basedOn w:val="TableNormal1"/>
    <w:tblPr>
      <w:tblStyleRowBandSize w:val="1"/>
      <w:tblStyleColBandSize w:val="1"/>
      <w:tblCellMar>
        <w:left w:w="108" w:type="dxa"/>
        <w:right w:w="108" w:type="dxa"/>
      </w:tblCellMar>
    </w:tblPr>
  </w:style>
  <w:style w:type="table" w:customStyle="1" w:styleId="af2">
    <w:basedOn w:val="TableNormal1"/>
    <w:tblPr>
      <w:tblStyleRowBandSize w:val="1"/>
      <w:tblStyleColBandSize w:val="1"/>
      <w:tblCellMar>
        <w:left w:w="108" w:type="dxa"/>
        <w:right w:w="108" w:type="dxa"/>
      </w:tblCellMar>
    </w:tblPr>
  </w:style>
  <w:style w:type="table" w:customStyle="1" w:styleId="af3">
    <w:basedOn w:val="TableNormal1"/>
    <w:tblPr>
      <w:tblStyleRowBandSize w:val="1"/>
      <w:tblStyleColBandSize w:val="1"/>
      <w:tblCellMar>
        <w:left w:w="108" w:type="dxa"/>
        <w:right w:w="108" w:type="dxa"/>
      </w:tblCellMar>
    </w:tblPr>
  </w:style>
  <w:style w:type="table" w:customStyle="1" w:styleId="af4">
    <w:basedOn w:val="TableNormal1"/>
    <w:tblPr>
      <w:tblStyleRowBandSize w:val="1"/>
      <w:tblStyleColBandSize w:val="1"/>
      <w:tblCellMar>
        <w:left w:w="108" w:type="dxa"/>
        <w:right w:w="108" w:type="dxa"/>
      </w:tblCellMar>
    </w:tblPr>
  </w:style>
  <w:style w:type="table" w:customStyle="1" w:styleId="af5">
    <w:basedOn w:val="TableNormal1"/>
    <w:tblPr>
      <w:tblStyleRowBandSize w:val="1"/>
      <w:tblStyleColBandSize w:val="1"/>
      <w:tblCellMar>
        <w:left w:w="70" w:type="dxa"/>
        <w:right w:w="70" w:type="dxa"/>
      </w:tblCellMar>
    </w:tblPr>
  </w:style>
  <w:style w:type="table" w:customStyle="1" w:styleId="af6">
    <w:basedOn w:val="TableNormal1"/>
    <w:tblPr>
      <w:tblStyleRowBandSize w:val="1"/>
      <w:tblStyleColBandSize w:val="1"/>
      <w:tblCellMar>
        <w:left w:w="70" w:type="dxa"/>
        <w:right w:w="70" w:type="dxa"/>
      </w:tblCellMar>
    </w:tblPr>
  </w:style>
  <w:style w:type="paragraph" w:styleId="Bibliografa">
    <w:name w:val="Bibliography"/>
    <w:basedOn w:val="Normal"/>
    <w:next w:val="Normal"/>
    <w:uiPriority w:val="37"/>
    <w:unhideWhenUsed/>
    <w:rsid w:val="00F41EFD"/>
  </w:style>
  <w:style w:type="character" w:styleId="Hipervnculovisitado">
    <w:name w:val="FollowedHyperlink"/>
    <w:basedOn w:val="Fuentedeprrafopredeter"/>
    <w:uiPriority w:val="99"/>
    <w:semiHidden/>
    <w:unhideWhenUsed/>
    <w:rsid w:val="00F41EFD"/>
    <w:rPr>
      <w:color w:val="800080" w:themeColor="followedHyperlink"/>
      <w:u w:val="single"/>
    </w:rPr>
  </w:style>
  <w:style w:type="table" w:customStyle="1" w:styleId="af7">
    <w:basedOn w:val="TableNormal1"/>
    <w:tblPr>
      <w:tblStyleRowBandSize w:val="1"/>
      <w:tblStyleColBandSize w:val="1"/>
      <w:tblCellMar>
        <w:left w:w="70" w:type="dxa"/>
        <w:right w:w="70" w:type="dxa"/>
      </w:tblCellMar>
    </w:tblPr>
  </w:style>
  <w:style w:type="table" w:customStyle="1" w:styleId="af8">
    <w:basedOn w:val="TableNormal1"/>
    <w:tblPr>
      <w:tblStyleRowBandSize w:val="1"/>
      <w:tblStyleColBandSize w:val="1"/>
      <w:tblCellMar>
        <w:left w:w="70" w:type="dxa"/>
        <w:right w:w="70" w:type="dxa"/>
      </w:tblCellMar>
    </w:tblPr>
  </w:style>
  <w:style w:type="table" w:customStyle="1" w:styleId="af9">
    <w:basedOn w:val="TableNormal1"/>
    <w:tblPr>
      <w:tblStyleRowBandSize w:val="1"/>
      <w:tblStyleColBandSize w:val="1"/>
      <w:tblCellMar>
        <w:left w:w="70" w:type="dxa"/>
        <w:right w:w="70" w:type="dxa"/>
      </w:tblCellMar>
    </w:tblPr>
  </w:style>
  <w:style w:type="table" w:customStyle="1" w:styleId="afa">
    <w:basedOn w:val="TableNormal1"/>
    <w:tblPr>
      <w:tblStyleRowBandSize w:val="1"/>
      <w:tblStyleColBandSize w:val="1"/>
      <w:tblCellMar>
        <w:left w:w="70" w:type="dxa"/>
        <w:right w:w="70" w:type="dxa"/>
      </w:tblCellMar>
    </w:tblPr>
  </w:style>
  <w:style w:type="table" w:customStyle="1" w:styleId="afb">
    <w:basedOn w:val="TableNormal1"/>
    <w:tblPr>
      <w:tblStyleRowBandSize w:val="1"/>
      <w:tblStyleColBandSize w:val="1"/>
      <w:tblCellMar>
        <w:left w:w="70" w:type="dxa"/>
        <w:right w:w="70" w:type="dxa"/>
      </w:tblCellMar>
    </w:tblPr>
  </w:style>
  <w:style w:type="table" w:customStyle="1" w:styleId="afc">
    <w:basedOn w:val="TableNormal1"/>
    <w:tblPr>
      <w:tblStyleRowBandSize w:val="1"/>
      <w:tblStyleColBandSize w:val="1"/>
      <w:tblCellMar>
        <w:left w:w="70" w:type="dxa"/>
        <w:right w:w="70" w:type="dxa"/>
      </w:tblCellMar>
    </w:tblPr>
  </w:style>
  <w:style w:type="table" w:customStyle="1" w:styleId="afd">
    <w:basedOn w:val="TableNormal1"/>
    <w:tblPr>
      <w:tblStyleRowBandSize w:val="1"/>
      <w:tblStyleColBandSize w:val="1"/>
      <w:tblCellMar>
        <w:left w:w="70" w:type="dxa"/>
        <w:right w:w="70" w:type="dxa"/>
      </w:tblCellMar>
    </w:tblPr>
  </w:style>
  <w:style w:type="table" w:customStyle="1" w:styleId="afe">
    <w:basedOn w:val="TableNormal1"/>
    <w:tblPr>
      <w:tblStyleRowBandSize w:val="1"/>
      <w:tblStyleColBandSize w:val="1"/>
      <w:tblCellMar>
        <w:left w:w="70" w:type="dxa"/>
        <w:right w:w="70" w:type="dxa"/>
      </w:tblCellMar>
    </w:tblPr>
  </w:style>
  <w:style w:type="table" w:customStyle="1" w:styleId="aff">
    <w:basedOn w:val="TableNormal1"/>
    <w:tblPr>
      <w:tblStyleRowBandSize w:val="1"/>
      <w:tblStyleColBandSize w:val="1"/>
      <w:tblCellMar>
        <w:left w:w="70" w:type="dxa"/>
        <w:right w:w="70" w:type="dxa"/>
      </w:tblCellMar>
    </w:tblPr>
  </w:style>
  <w:style w:type="table" w:customStyle="1" w:styleId="aff0">
    <w:basedOn w:val="TableNormal1"/>
    <w:tblPr>
      <w:tblStyleRowBandSize w:val="1"/>
      <w:tblStyleColBandSize w:val="1"/>
      <w:tblCellMar>
        <w:left w:w="70" w:type="dxa"/>
        <w:right w:w="70" w:type="dxa"/>
      </w:tblCellMar>
    </w:tblPr>
  </w:style>
  <w:style w:type="table" w:customStyle="1" w:styleId="aff1">
    <w:basedOn w:val="TableNormal1"/>
    <w:tblPr>
      <w:tblStyleRowBandSize w:val="1"/>
      <w:tblStyleColBandSize w:val="1"/>
      <w:tblCellMar>
        <w:left w:w="70" w:type="dxa"/>
        <w:right w:w="70" w:type="dxa"/>
      </w:tblCellMar>
    </w:tblPr>
  </w:style>
  <w:style w:type="table" w:customStyle="1" w:styleId="aff2">
    <w:basedOn w:val="TableNormal1"/>
    <w:tblPr>
      <w:tblStyleRowBandSize w:val="1"/>
      <w:tblStyleColBandSize w:val="1"/>
      <w:tblCellMar>
        <w:left w:w="70" w:type="dxa"/>
        <w:right w:w="70" w:type="dxa"/>
      </w:tblCellMar>
    </w:tblPr>
  </w:style>
  <w:style w:type="table" w:customStyle="1" w:styleId="aff3">
    <w:basedOn w:val="TableNormal1"/>
    <w:tblPr>
      <w:tblStyleRowBandSize w:val="1"/>
      <w:tblStyleColBandSize w:val="1"/>
      <w:tblCellMar>
        <w:left w:w="70" w:type="dxa"/>
        <w:right w:w="70" w:type="dxa"/>
      </w:tblCellMar>
    </w:tblPr>
  </w:style>
  <w:style w:type="table" w:customStyle="1" w:styleId="aff4">
    <w:basedOn w:val="TableNormal1"/>
    <w:tblPr>
      <w:tblStyleRowBandSize w:val="1"/>
      <w:tblStyleColBandSize w:val="1"/>
      <w:tblCellMar>
        <w:left w:w="70" w:type="dxa"/>
        <w:right w:w="70" w:type="dxa"/>
      </w:tblCellMar>
    </w:tblPr>
  </w:style>
  <w:style w:type="table" w:customStyle="1" w:styleId="aff5">
    <w:basedOn w:val="TableNormal1"/>
    <w:tblPr>
      <w:tblStyleRowBandSize w:val="1"/>
      <w:tblStyleColBandSize w:val="1"/>
      <w:tblCellMar>
        <w:left w:w="70" w:type="dxa"/>
        <w:right w:w="70" w:type="dxa"/>
      </w:tblCellMar>
    </w:tblPr>
  </w:style>
  <w:style w:type="table" w:customStyle="1" w:styleId="aff6">
    <w:basedOn w:val="TableNormal1"/>
    <w:tblPr>
      <w:tblStyleRowBandSize w:val="1"/>
      <w:tblStyleColBandSize w:val="1"/>
      <w:tblCellMar>
        <w:left w:w="70" w:type="dxa"/>
        <w:right w:w="70" w:type="dxa"/>
      </w:tblCellMar>
    </w:tblPr>
  </w:style>
  <w:style w:type="table" w:customStyle="1" w:styleId="aff7">
    <w:basedOn w:val="TableNormal1"/>
    <w:tblPr>
      <w:tblStyleRowBandSize w:val="1"/>
      <w:tblStyleColBandSize w:val="1"/>
      <w:tblCellMar>
        <w:left w:w="70" w:type="dxa"/>
        <w:right w:w="70" w:type="dxa"/>
      </w:tblCellMar>
    </w:tblPr>
  </w:style>
  <w:style w:type="table" w:customStyle="1" w:styleId="aff8">
    <w:basedOn w:val="TableNormal1"/>
    <w:tblPr>
      <w:tblStyleRowBandSize w:val="1"/>
      <w:tblStyleColBandSize w:val="1"/>
      <w:tblCellMar>
        <w:left w:w="70" w:type="dxa"/>
        <w:right w:w="70" w:type="dxa"/>
      </w:tblCellMar>
    </w:tblPr>
  </w:style>
  <w:style w:type="table" w:customStyle="1" w:styleId="aff9">
    <w:basedOn w:val="TableNormal1"/>
    <w:tblPr>
      <w:tblStyleRowBandSize w:val="1"/>
      <w:tblStyleColBandSize w:val="1"/>
      <w:tblCellMar>
        <w:left w:w="70" w:type="dxa"/>
        <w:right w:w="70" w:type="dxa"/>
      </w:tblCellMar>
    </w:tblPr>
  </w:style>
  <w:style w:type="table" w:customStyle="1" w:styleId="affa">
    <w:basedOn w:val="TableNormal1"/>
    <w:tblPr>
      <w:tblStyleRowBandSize w:val="1"/>
      <w:tblStyleColBandSize w:val="1"/>
      <w:tblCellMar>
        <w:left w:w="70" w:type="dxa"/>
        <w:right w:w="70" w:type="dxa"/>
      </w:tblCellMar>
    </w:tblPr>
  </w:style>
  <w:style w:type="table" w:customStyle="1" w:styleId="affb">
    <w:basedOn w:val="TableNormal1"/>
    <w:tblPr>
      <w:tblStyleRowBandSize w:val="1"/>
      <w:tblStyleColBandSize w:val="1"/>
      <w:tblCellMar>
        <w:left w:w="70" w:type="dxa"/>
        <w:right w:w="70" w:type="dxa"/>
      </w:tblCellMar>
    </w:tblPr>
  </w:style>
  <w:style w:type="table" w:customStyle="1" w:styleId="affc">
    <w:basedOn w:val="TableNormal1"/>
    <w:tblPr>
      <w:tblStyleRowBandSize w:val="1"/>
      <w:tblStyleColBandSize w:val="1"/>
      <w:tblCellMar>
        <w:left w:w="70" w:type="dxa"/>
        <w:right w:w="70" w:type="dxa"/>
      </w:tblCellMar>
    </w:tblPr>
  </w:style>
  <w:style w:type="table" w:customStyle="1" w:styleId="affd">
    <w:basedOn w:val="TableNormal1"/>
    <w:tblPr>
      <w:tblStyleRowBandSize w:val="1"/>
      <w:tblStyleColBandSize w:val="1"/>
      <w:tblCellMar>
        <w:left w:w="70" w:type="dxa"/>
        <w:right w:w="70" w:type="dxa"/>
      </w:tblCellMar>
    </w:tblPr>
  </w:style>
  <w:style w:type="table" w:customStyle="1" w:styleId="affe">
    <w:basedOn w:val="TableNormal1"/>
    <w:tblPr>
      <w:tblStyleRowBandSize w:val="1"/>
      <w:tblStyleColBandSize w:val="1"/>
      <w:tblCellMar>
        <w:left w:w="70" w:type="dxa"/>
        <w:right w:w="70" w:type="dxa"/>
      </w:tblCellMar>
    </w:tblPr>
  </w:style>
  <w:style w:type="table" w:customStyle="1" w:styleId="afff">
    <w:basedOn w:val="TableNormal1"/>
    <w:tblPr>
      <w:tblStyleRowBandSize w:val="1"/>
      <w:tblStyleColBandSize w:val="1"/>
      <w:tblCellMar>
        <w:left w:w="70" w:type="dxa"/>
        <w:right w:w="70" w:type="dxa"/>
      </w:tblCellMar>
    </w:tblPr>
  </w:style>
  <w:style w:type="table" w:customStyle="1" w:styleId="afff0">
    <w:basedOn w:val="TableNormal1"/>
    <w:tblPr>
      <w:tblStyleRowBandSize w:val="1"/>
      <w:tblStyleColBandSize w:val="1"/>
      <w:tblCellMar>
        <w:left w:w="70" w:type="dxa"/>
        <w:right w:w="70" w:type="dxa"/>
      </w:tblCellMar>
    </w:tblPr>
  </w:style>
  <w:style w:type="table" w:customStyle="1" w:styleId="afff1">
    <w:basedOn w:val="TableNormal1"/>
    <w:tblPr>
      <w:tblStyleRowBandSize w:val="1"/>
      <w:tblStyleColBandSize w:val="1"/>
      <w:tblCellMar>
        <w:left w:w="70" w:type="dxa"/>
        <w:right w:w="70" w:type="dxa"/>
      </w:tblCellMar>
    </w:tblPr>
  </w:style>
  <w:style w:type="paragraph" w:styleId="Sinespaciado">
    <w:name w:val="No Spacing"/>
    <w:uiPriority w:val="1"/>
    <w:qFormat/>
    <w:rsid w:val="000834A0"/>
    <w:pPr>
      <w:suppressAutoHyphens/>
      <w:spacing w:after="0" w:line="240" w:lineRule="auto"/>
      <w:ind w:leftChars="-1" w:left="-1" w:hangingChars="1"/>
      <w:textDirection w:val="btLr"/>
      <w:textAlignment w:val="top"/>
      <w:outlineLvl w:val="0"/>
    </w:pPr>
    <w:rPr>
      <w:position w:val="-1"/>
      <w:szCs w:val="22"/>
      <w:lang w:eastAsia="en-US"/>
    </w:rPr>
  </w:style>
  <w:style w:type="table" w:customStyle="1" w:styleId="afff2">
    <w:basedOn w:val="TableNormal0"/>
    <w:tblPr>
      <w:tblStyleRowBandSize w:val="1"/>
      <w:tblStyleColBandSize w:val="1"/>
      <w:tblCellMar>
        <w:left w:w="70" w:type="dxa"/>
        <w:right w:w="70" w:type="dxa"/>
      </w:tblCellMar>
    </w:tblPr>
  </w:style>
  <w:style w:type="table" w:customStyle="1" w:styleId="afff3">
    <w:basedOn w:val="TableNormal0"/>
    <w:tblPr>
      <w:tblStyleRowBandSize w:val="1"/>
      <w:tblStyleColBandSize w:val="1"/>
      <w:tblCellMar>
        <w:left w:w="70" w:type="dxa"/>
        <w:right w:w="70" w:type="dxa"/>
      </w:tblCellMar>
    </w:tblPr>
  </w:style>
  <w:style w:type="table" w:customStyle="1" w:styleId="afff4">
    <w:basedOn w:val="TableNormal0"/>
    <w:tblPr>
      <w:tblStyleRowBandSize w:val="1"/>
      <w:tblStyleColBandSize w:val="1"/>
      <w:tblCellMar>
        <w:left w:w="70" w:type="dxa"/>
        <w:right w:w="70" w:type="dxa"/>
      </w:tblCellMar>
    </w:tblPr>
  </w:style>
  <w:style w:type="table" w:customStyle="1" w:styleId="afff5">
    <w:basedOn w:val="TableNormal0"/>
    <w:tblPr>
      <w:tblStyleRowBandSize w:val="1"/>
      <w:tblStyleColBandSize w:val="1"/>
      <w:tblCellMar>
        <w:left w:w="70" w:type="dxa"/>
        <w:right w:w="70" w:type="dxa"/>
      </w:tblCellMar>
    </w:tblPr>
  </w:style>
  <w:style w:type="table" w:customStyle="1" w:styleId="afff6">
    <w:basedOn w:val="TableNormal0"/>
    <w:tblPr>
      <w:tblStyleRowBandSize w:val="1"/>
      <w:tblStyleColBandSize w:val="1"/>
      <w:tblCellMar>
        <w:left w:w="70" w:type="dxa"/>
        <w:right w:w="70" w:type="dxa"/>
      </w:tblCellMar>
    </w:tblPr>
  </w:style>
  <w:style w:type="table" w:customStyle="1" w:styleId="afff7">
    <w:basedOn w:val="TableNormal0"/>
    <w:tblPr>
      <w:tblStyleRowBandSize w:val="1"/>
      <w:tblStyleColBandSize w:val="1"/>
      <w:tblCellMar>
        <w:left w:w="70" w:type="dxa"/>
        <w:right w:w="70" w:type="dxa"/>
      </w:tblCellMar>
    </w:tblPr>
  </w:style>
  <w:style w:type="table" w:customStyle="1" w:styleId="afff8">
    <w:basedOn w:val="TableNormal0"/>
    <w:tblPr>
      <w:tblStyleRowBandSize w:val="1"/>
      <w:tblStyleColBandSize w:val="1"/>
      <w:tblCellMar>
        <w:left w:w="70" w:type="dxa"/>
        <w:right w:w="70" w:type="dxa"/>
      </w:tblCellMar>
    </w:tblPr>
  </w:style>
  <w:style w:type="table" w:customStyle="1" w:styleId="afff9">
    <w:basedOn w:val="TableNormal0"/>
    <w:tblPr>
      <w:tblStyleRowBandSize w:val="1"/>
      <w:tblStyleColBandSize w:val="1"/>
      <w:tblCellMar>
        <w:left w:w="70" w:type="dxa"/>
        <w:right w:w="70" w:type="dxa"/>
      </w:tblCellMar>
    </w:tblPr>
  </w:style>
  <w:style w:type="table" w:customStyle="1" w:styleId="afffa">
    <w:basedOn w:val="TableNormal0"/>
    <w:tblPr>
      <w:tblStyleRowBandSize w:val="1"/>
      <w:tblStyleColBandSize w:val="1"/>
      <w:tblCellMar>
        <w:left w:w="70" w:type="dxa"/>
        <w:right w:w="70" w:type="dxa"/>
      </w:tblCellMar>
    </w:tblPr>
  </w:style>
  <w:style w:type="table" w:customStyle="1" w:styleId="afffb">
    <w:basedOn w:val="TableNormal0"/>
    <w:tblPr>
      <w:tblStyleRowBandSize w:val="1"/>
      <w:tblStyleColBandSize w:val="1"/>
      <w:tblCellMar>
        <w:left w:w="70" w:type="dxa"/>
        <w:right w:w="70" w:type="dxa"/>
      </w:tblCellMar>
    </w:tblPr>
  </w:style>
  <w:style w:type="table" w:customStyle="1" w:styleId="afffc">
    <w:basedOn w:val="TableNormal0"/>
    <w:tblPr>
      <w:tblStyleRowBandSize w:val="1"/>
      <w:tblStyleColBandSize w:val="1"/>
      <w:tblCellMar>
        <w:left w:w="70" w:type="dxa"/>
        <w:right w:w="70" w:type="dxa"/>
      </w:tblCellMar>
    </w:tblPr>
  </w:style>
  <w:style w:type="table" w:customStyle="1" w:styleId="afffd">
    <w:basedOn w:val="TableNormal0"/>
    <w:tblPr>
      <w:tblStyleRowBandSize w:val="1"/>
      <w:tblStyleColBandSize w:val="1"/>
      <w:tblCellMar>
        <w:left w:w="70" w:type="dxa"/>
        <w:right w:w="70" w:type="dxa"/>
      </w:tblCellMar>
    </w:tblPr>
  </w:style>
  <w:style w:type="table" w:customStyle="1" w:styleId="afffe">
    <w:basedOn w:val="TableNormal0"/>
    <w:tblPr>
      <w:tblStyleRowBandSize w:val="1"/>
      <w:tblStyleColBandSize w:val="1"/>
      <w:tblCellMar>
        <w:left w:w="70" w:type="dxa"/>
        <w:right w:w="70" w:type="dxa"/>
      </w:tblCellMar>
    </w:tblPr>
  </w:style>
  <w:style w:type="table" w:customStyle="1" w:styleId="affff">
    <w:basedOn w:val="TableNormal0"/>
    <w:tblPr>
      <w:tblStyleRowBandSize w:val="1"/>
      <w:tblStyleColBandSize w:val="1"/>
      <w:tblCellMar>
        <w:left w:w="70" w:type="dxa"/>
        <w:right w:w="70" w:type="dxa"/>
      </w:tblCellMar>
    </w:tblPr>
  </w:style>
  <w:style w:type="table" w:customStyle="1" w:styleId="affff0">
    <w:basedOn w:val="TableNormal0"/>
    <w:tblPr>
      <w:tblStyleRowBandSize w:val="1"/>
      <w:tblStyleColBandSize w:val="1"/>
      <w:tblCellMar>
        <w:left w:w="70" w:type="dxa"/>
        <w:right w:w="70" w:type="dxa"/>
      </w:tblCellMar>
    </w:tblPr>
  </w:style>
  <w:style w:type="table" w:customStyle="1" w:styleId="affff1">
    <w:basedOn w:val="TableNormal0"/>
    <w:tblPr>
      <w:tblStyleRowBandSize w:val="1"/>
      <w:tblStyleColBandSize w:val="1"/>
      <w:tblCellMar>
        <w:left w:w="70" w:type="dxa"/>
        <w:right w:w="70" w:type="dxa"/>
      </w:tblCellMar>
    </w:tblPr>
  </w:style>
  <w:style w:type="table" w:customStyle="1" w:styleId="affff2">
    <w:basedOn w:val="TableNormal0"/>
    <w:tblPr>
      <w:tblStyleRowBandSize w:val="1"/>
      <w:tblStyleColBandSize w:val="1"/>
      <w:tblCellMar>
        <w:left w:w="70" w:type="dxa"/>
        <w:right w:w="70" w:type="dxa"/>
      </w:tblCellMar>
    </w:tblPr>
  </w:style>
  <w:style w:type="table" w:customStyle="1" w:styleId="affff3">
    <w:basedOn w:val="TableNormal0"/>
    <w:tblPr>
      <w:tblStyleRowBandSize w:val="1"/>
      <w:tblStyleColBandSize w:val="1"/>
      <w:tblCellMar>
        <w:left w:w="70" w:type="dxa"/>
        <w:right w:w="70" w:type="dxa"/>
      </w:tblCellMar>
    </w:tblPr>
  </w:style>
  <w:style w:type="table" w:customStyle="1" w:styleId="affff4">
    <w:basedOn w:val="TableNormal0"/>
    <w:tblPr>
      <w:tblStyleRowBandSize w:val="1"/>
      <w:tblStyleColBandSize w:val="1"/>
      <w:tblCellMar>
        <w:left w:w="70" w:type="dxa"/>
        <w:right w:w="70" w:type="dxa"/>
      </w:tblCellMar>
    </w:tblPr>
  </w:style>
  <w:style w:type="table" w:customStyle="1" w:styleId="affff5">
    <w:basedOn w:val="TableNormal0"/>
    <w:tblPr>
      <w:tblStyleRowBandSize w:val="1"/>
      <w:tblStyleColBandSize w:val="1"/>
      <w:tblCellMar>
        <w:left w:w="70" w:type="dxa"/>
        <w:right w:w="70" w:type="dxa"/>
      </w:tblCellMar>
    </w:tblPr>
  </w:style>
  <w:style w:type="table" w:customStyle="1" w:styleId="affff6">
    <w:basedOn w:val="TableNormal0"/>
    <w:tblPr>
      <w:tblStyleRowBandSize w:val="1"/>
      <w:tblStyleColBandSize w:val="1"/>
      <w:tblCellMar>
        <w:left w:w="70" w:type="dxa"/>
        <w:right w:w="70" w:type="dxa"/>
      </w:tblCellMar>
    </w:tblPr>
  </w:style>
  <w:style w:type="table" w:customStyle="1" w:styleId="affff7">
    <w:basedOn w:val="TableNormal0"/>
    <w:tblPr>
      <w:tblStyleRowBandSize w:val="1"/>
      <w:tblStyleColBandSize w:val="1"/>
      <w:tblCellMar>
        <w:left w:w="70" w:type="dxa"/>
        <w:right w:w="70" w:type="dxa"/>
      </w:tblCellMar>
    </w:tblPr>
  </w:style>
  <w:style w:type="table" w:customStyle="1" w:styleId="affff8">
    <w:basedOn w:val="TableNormal0"/>
    <w:tblPr>
      <w:tblStyleRowBandSize w:val="1"/>
      <w:tblStyleColBandSize w:val="1"/>
      <w:tblCellMar>
        <w:left w:w="70" w:type="dxa"/>
        <w:right w:w="70" w:type="dxa"/>
      </w:tblCellMar>
    </w:tblPr>
  </w:style>
  <w:style w:type="table" w:customStyle="1" w:styleId="affff9">
    <w:basedOn w:val="TableNormal0"/>
    <w:tblPr>
      <w:tblStyleRowBandSize w:val="1"/>
      <w:tblStyleColBandSize w:val="1"/>
      <w:tblCellMar>
        <w:left w:w="70" w:type="dxa"/>
        <w:right w:w="70" w:type="dxa"/>
      </w:tblCellMar>
    </w:tblPr>
  </w:style>
  <w:style w:type="table" w:customStyle="1" w:styleId="affffa">
    <w:basedOn w:val="TableNormal0"/>
    <w:tblPr>
      <w:tblStyleRowBandSize w:val="1"/>
      <w:tblStyleColBandSize w:val="1"/>
      <w:tblCellMar>
        <w:left w:w="70" w:type="dxa"/>
        <w:right w:w="70" w:type="dxa"/>
      </w:tblCellMar>
    </w:tblPr>
  </w:style>
  <w:style w:type="table" w:customStyle="1" w:styleId="affffb">
    <w:basedOn w:val="TableNormal0"/>
    <w:pPr>
      <w:spacing w:after="0" w:line="240" w:lineRule="auto"/>
    </w:pPr>
    <w:tblPr>
      <w:tblStyleRowBandSize w:val="1"/>
      <w:tblStyleColBandSize w:val="1"/>
      <w:tblCellMar>
        <w:left w:w="108" w:type="dxa"/>
        <w:right w:w="108" w:type="dxa"/>
      </w:tblCellMar>
    </w:tblPr>
  </w:style>
  <w:style w:type="table" w:customStyle="1" w:styleId="affffc">
    <w:basedOn w:val="TableNormal0"/>
    <w:pPr>
      <w:spacing w:after="0" w:line="240" w:lineRule="auto"/>
    </w:pPr>
    <w:tblPr>
      <w:tblStyleRowBandSize w:val="1"/>
      <w:tblStyleColBandSize w:val="1"/>
      <w:tblCellMar>
        <w:left w:w="108" w:type="dxa"/>
        <w:right w:w="108" w:type="dxa"/>
      </w:tblCellMar>
    </w:tblPr>
  </w:style>
  <w:style w:type="table" w:customStyle="1" w:styleId="affffd">
    <w:basedOn w:val="TableNormal0"/>
    <w:tblPr>
      <w:tblStyleRowBandSize w:val="1"/>
      <w:tblStyleColBandSize w:val="1"/>
      <w:tblCellMar>
        <w:left w:w="115" w:type="dxa"/>
        <w:right w:w="115" w:type="dxa"/>
      </w:tblCellMar>
    </w:tblPr>
  </w:style>
  <w:style w:type="table" w:customStyle="1" w:styleId="affffe">
    <w:basedOn w:val="TableNormal0"/>
    <w:tblPr>
      <w:tblStyleRowBandSize w:val="1"/>
      <w:tblStyleColBandSize w:val="1"/>
      <w:tblCellMar>
        <w:left w:w="115" w:type="dxa"/>
        <w:right w:w="115" w:type="dxa"/>
      </w:tblCellMar>
    </w:tblPr>
  </w:style>
  <w:style w:type="table" w:customStyle="1" w:styleId="afffff">
    <w:basedOn w:val="TableNormal0"/>
    <w:tblPr>
      <w:tblStyleRowBandSize w:val="1"/>
      <w:tblStyleColBandSize w:val="1"/>
      <w:tblCellMar>
        <w:left w:w="115" w:type="dxa"/>
        <w:right w:w="115" w:type="dxa"/>
      </w:tblCellMar>
    </w:tblPr>
  </w:style>
  <w:style w:type="table" w:customStyle="1" w:styleId="afffff0">
    <w:basedOn w:val="TableNormal0"/>
    <w:tblPr>
      <w:tblStyleRowBandSize w:val="1"/>
      <w:tblStyleColBandSize w:val="1"/>
      <w:tblCellMar>
        <w:left w:w="115" w:type="dxa"/>
        <w:right w:w="115" w:type="dxa"/>
      </w:tblCellMar>
    </w:tblPr>
  </w:style>
  <w:style w:type="table" w:customStyle="1" w:styleId="afffff1">
    <w:basedOn w:val="TableNormal0"/>
    <w:tblPr>
      <w:tblStyleRowBandSize w:val="1"/>
      <w:tblStyleColBandSize w:val="1"/>
      <w:tblCellMar>
        <w:left w:w="115" w:type="dxa"/>
        <w:right w:w="115" w:type="dxa"/>
      </w:tblCellMar>
    </w:tblPr>
  </w:style>
  <w:style w:type="table" w:customStyle="1" w:styleId="afffff2">
    <w:basedOn w:val="TableNormal0"/>
    <w:tblPr>
      <w:tblStyleRowBandSize w:val="1"/>
      <w:tblStyleColBandSize w:val="1"/>
      <w:tblCellMar>
        <w:left w:w="70" w:type="dxa"/>
        <w:right w:w="70" w:type="dxa"/>
      </w:tblCellMar>
    </w:tblPr>
  </w:style>
  <w:style w:type="table" w:customStyle="1" w:styleId="afffff3">
    <w:basedOn w:val="TableNormal0"/>
    <w:tblPr>
      <w:tblStyleRowBandSize w:val="1"/>
      <w:tblStyleColBandSize w:val="1"/>
      <w:tblCellMar>
        <w:left w:w="70" w:type="dxa"/>
        <w:right w:w="70" w:type="dxa"/>
      </w:tblCellMar>
    </w:tblPr>
  </w:style>
  <w:style w:type="paragraph" w:customStyle="1" w:styleId="pf0">
    <w:name w:val="pf0"/>
    <w:basedOn w:val="Normal"/>
    <w:rsid w:val="008B63C0"/>
    <w:pPr>
      <w:suppressAutoHyphens w:val="0"/>
      <w:spacing w:before="100" w:beforeAutospacing="1" w:after="100" w:afterAutospacing="1" w:line="240" w:lineRule="auto"/>
      <w:ind w:leftChars="0" w:left="0" w:firstLineChars="0" w:firstLine="0"/>
      <w:textDirection w:val="lrTb"/>
      <w:textAlignment w:val="auto"/>
    </w:pPr>
    <w:rPr>
      <w:rFonts w:ascii="Times New Roman" w:eastAsia="Times New Roman" w:hAnsi="Times New Roman" w:cs="Times New Roman"/>
      <w:position w:val="0"/>
      <w:sz w:val="24"/>
      <w:szCs w:val="24"/>
      <w:lang w:eastAsia="es-GT"/>
    </w:rPr>
  </w:style>
  <w:style w:type="character" w:customStyle="1" w:styleId="cf01">
    <w:name w:val="cf01"/>
    <w:basedOn w:val="Fuentedeprrafopredeter"/>
    <w:rsid w:val="008B63C0"/>
    <w:rPr>
      <w:rFonts w:ascii="Segoe UI" w:hAnsi="Segoe UI" w:cs="Segoe UI" w:hint="default"/>
      <w:sz w:val="18"/>
      <w:szCs w:val="18"/>
    </w:rPr>
  </w:style>
  <w:style w:type="character" w:styleId="Mencinsinresolver">
    <w:name w:val="Unresolved Mention"/>
    <w:basedOn w:val="Fuentedeprrafopredeter"/>
    <w:uiPriority w:val="99"/>
    <w:semiHidden/>
    <w:unhideWhenUsed/>
    <w:rsid w:val="000824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826391">
      <w:bodyDiv w:val="1"/>
      <w:marLeft w:val="0"/>
      <w:marRight w:val="0"/>
      <w:marTop w:val="0"/>
      <w:marBottom w:val="0"/>
      <w:divBdr>
        <w:top w:val="none" w:sz="0" w:space="0" w:color="auto"/>
        <w:left w:val="none" w:sz="0" w:space="0" w:color="auto"/>
        <w:bottom w:val="none" w:sz="0" w:space="0" w:color="auto"/>
        <w:right w:val="none" w:sz="0" w:space="0" w:color="auto"/>
      </w:divBdr>
    </w:div>
    <w:div w:id="10566636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image" Target="media/image54.png"/><Relationship Id="rId21" Type="http://schemas.openxmlformats.org/officeDocument/2006/relationships/package" Target="embeddings/Microsoft_Visio_Drawing4.vsdx"/><Relationship Id="rId42" Type="http://schemas.openxmlformats.org/officeDocument/2006/relationships/hyperlink" Target="mailto:lop@minfin.gob.gt" TargetMode="External"/><Relationship Id="rId47" Type="http://schemas.openxmlformats.org/officeDocument/2006/relationships/package" Target="embeddings/Microsoft_Visio_Drawing16.vsdx"/><Relationship Id="rId63" Type="http://schemas.openxmlformats.org/officeDocument/2006/relationships/image" Target="media/image26.emf"/><Relationship Id="rId68" Type="http://schemas.openxmlformats.org/officeDocument/2006/relationships/package" Target="embeddings/Microsoft_Visio_Drawing26.vsdx"/><Relationship Id="rId84" Type="http://schemas.openxmlformats.org/officeDocument/2006/relationships/package" Target="embeddings/Microsoft_Visio_Drawing34.vsdx"/><Relationship Id="rId89" Type="http://schemas.openxmlformats.org/officeDocument/2006/relationships/image" Target="media/image39.emf"/><Relationship Id="rId112" Type="http://schemas.openxmlformats.org/officeDocument/2006/relationships/package" Target="embeddings/Microsoft_Visio_Drawing48.vsdx"/><Relationship Id="rId16" Type="http://schemas.openxmlformats.org/officeDocument/2006/relationships/image" Target="media/image4.emf"/><Relationship Id="rId107" Type="http://schemas.openxmlformats.org/officeDocument/2006/relationships/image" Target="media/image48.emf"/><Relationship Id="rId11" Type="http://schemas.openxmlformats.org/officeDocument/2006/relationships/hyperlink" Target="https://www.definicionabc.com/comunicacion/comunicacion.php" TargetMode="External"/><Relationship Id="rId32" Type="http://schemas.openxmlformats.org/officeDocument/2006/relationships/image" Target="media/image12.emf"/><Relationship Id="rId37" Type="http://schemas.openxmlformats.org/officeDocument/2006/relationships/package" Target="embeddings/Microsoft_Visio_Drawing12.vsdx"/><Relationship Id="rId53" Type="http://schemas.openxmlformats.org/officeDocument/2006/relationships/image" Target="media/image21.emf"/><Relationship Id="rId58" Type="http://schemas.openxmlformats.org/officeDocument/2006/relationships/package" Target="embeddings/Microsoft_Visio_Drawing21.vsdx"/><Relationship Id="rId74" Type="http://schemas.openxmlformats.org/officeDocument/2006/relationships/package" Target="embeddings/Microsoft_Visio_Drawing29.vsdx"/><Relationship Id="rId79" Type="http://schemas.openxmlformats.org/officeDocument/2006/relationships/image" Target="media/image34.emf"/><Relationship Id="rId102" Type="http://schemas.openxmlformats.org/officeDocument/2006/relationships/package" Target="embeddings/Microsoft_Visio_Drawing43.vsdx"/><Relationship Id="rId123" Type="http://schemas.openxmlformats.org/officeDocument/2006/relationships/footer" Target="footer2.xml"/><Relationship Id="rId5" Type="http://schemas.openxmlformats.org/officeDocument/2006/relationships/settings" Target="settings.xml"/><Relationship Id="rId90" Type="http://schemas.openxmlformats.org/officeDocument/2006/relationships/package" Target="embeddings/Microsoft_Visio_Drawing37.vsdx"/><Relationship Id="rId95" Type="http://schemas.openxmlformats.org/officeDocument/2006/relationships/image" Target="media/image42.emf"/><Relationship Id="rId22" Type="http://schemas.openxmlformats.org/officeDocument/2006/relationships/image" Target="media/image7.emf"/><Relationship Id="rId27" Type="http://schemas.openxmlformats.org/officeDocument/2006/relationships/package" Target="embeddings/Microsoft_Visio_Drawing7.vsdx"/><Relationship Id="rId43" Type="http://schemas.openxmlformats.org/officeDocument/2006/relationships/hyperlink" Target="mailto:lop@minfin.gob.gt" TargetMode="External"/><Relationship Id="rId48" Type="http://schemas.openxmlformats.org/officeDocument/2006/relationships/image" Target="media/image19.emf"/><Relationship Id="rId64" Type="http://schemas.openxmlformats.org/officeDocument/2006/relationships/package" Target="embeddings/Microsoft_Visio_Drawing24.vsdx"/><Relationship Id="rId69" Type="http://schemas.openxmlformats.org/officeDocument/2006/relationships/image" Target="media/image29.emf"/><Relationship Id="rId113" Type="http://schemas.openxmlformats.org/officeDocument/2006/relationships/image" Target="media/image51.emf"/><Relationship Id="rId118" Type="http://schemas.openxmlformats.org/officeDocument/2006/relationships/image" Target="media/image55.png"/><Relationship Id="rId80" Type="http://schemas.openxmlformats.org/officeDocument/2006/relationships/package" Target="embeddings/Microsoft_Visio_Drawing32.vsdx"/><Relationship Id="rId85" Type="http://schemas.openxmlformats.org/officeDocument/2006/relationships/image" Target="media/image37.emf"/><Relationship Id="rId12" Type="http://schemas.openxmlformats.org/officeDocument/2006/relationships/image" Target="media/image2.emf"/><Relationship Id="rId17" Type="http://schemas.openxmlformats.org/officeDocument/2006/relationships/package" Target="embeddings/Microsoft_Visio_Drawing2.vsdx"/><Relationship Id="rId33" Type="http://schemas.openxmlformats.org/officeDocument/2006/relationships/package" Target="embeddings/Microsoft_Visio_Drawing10.vsdx"/><Relationship Id="rId38" Type="http://schemas.openxmlformats.org/officeDocument/2006/relationships/image" Target="media/image15.emf"/><Relationship Id="rId59" Type="http://schemas.openxmlformats.org/officeDocument/2006/relationships/image" Target="media/image24.emf"/><Relationship Id="rId103" Type="http://schemas.openxmlformats.org/officeDocument/2006/relationships/image" Target="media/image46.emf"/><Relationship Id="rId108" Type="http://schemas.openxmlformats.org/officeDocument/2006/relationships/package" Target="embeddings/Microsoft_Visio_Drawing46.vsdx"/><Relationship Id="rId124" Type="http://schemas.openxmlformats.org/officeDocument/2006/relationships/header" Target="header3.xml"/><Relationship Id="rId54" Type="http://schemas.openxmlformats.org/officeDocument/2006/relationships/package" Target="embeddings/Microsoft_Visio_Drawing19.vsdx"/><Relationship Id="rId70" Type="http://schemas.openxmlformats.org/officeDocument/2006/relationships/package" Target="embeddings/Microsoft_Visio_Drawing27.vsdx"/><Relationship Id="rId75" Type="http://schemas.openxmlformats.org/officeDocument/2006/relationships/image" Target="media/image32.emf"/><Relationship Id="rId91" Type="http://schemas.openxmlformats.org/officeDocument/2006/relationships/image" Target="media/image40.emf"/><Relationship Id="rId96" Type="http://schemas.openxmlformats.org/officeDocument/2006/relationships/package" Target="embeddings/Microsoft_Visio_Drawing40.vsdx"/><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package" Target="embeddings/Microsoft_Visio_Drawing5.vsdx"/><Relationship Id="rId28" Type="http://schemas.openxmlformats.org/officeDocument/2006/relationships/image" Target="media/image10.emf"/><Relationship Id="rId49" Type="http://schemas.openxmlformats.org/officeDocument/2006/relationships/package" Target="embeddings/Microsoft_Visio_Drawing17.vsdx"/><Relationship Id="rId114" Type="http://schemas.openxmlformats.org/officeDocument/2006/relationships/package" Target="embeddings/Microsoft_Visio_Drawing49.vsdx"/><Relationship Id="rId119" Type="http://schemas.openxmlformats.org/officeDocument/2006/relationships/image" Target="media/image56.jpg"/><Relationship Id="rId44" Type="http://schemas.openxmlformats.org/officeDocument/2006/relationships/image" Target="media/image17.emf"/><Relationship Id="rId60" Type="http://schemas.openxmlformats.org/officeDocument/2006/relationships/package" Target="embeddings/Microsoft_Visio_Drawing22.vsdx"/><Relationship Id="rId65" Type="http://schemas.openxmlformats.org/officeDocument/2006/relationships/image" Target="media/image27.emf"/><Relationship Id="rId81" Type="http://schemas.openxmlformats.org/officeDocument/2006/relationships/image" Target="media/image35.emf"/><Relationship Id="rId86" Type="http://schemas.openxmlformats.org/officeDocument/2006/relationships/package" Target="embeddings/Microsoft_Visio_Drawing35.vsdx"/><Relationship Id="rId13" Type="http://schemas.openxmlformats.org/officeDocument/2006/relationships/package" Target="embeddings/Microsoft_Visio_Drawing.vsdx"/><Relationship Id="rId18" Type="http://schemas.openxmlformats.org/officeDocument/2006/relationships/image" Target="media/image5.emf"/><Relationship Id="rId39" Type="http://schemas.openxmlformats.org/officeDocument/2006/relationships/package" Target="embeddings/Microsoft_Visio_Drawing13.vsdx"/><Relationship Id="rId109" Type="http://schemas.openxmlformats.org/officeDocument/2006/relationships/image" Target="media/image49.emf"/><Relationship Id="rId34" Type="http://schemas.openxmlformats.org/officeDocument/2006/relationships/image" Target="media/image13.emf"/><Relationship Id="rId50" Type="http://schemas.openxmlformats.org/officeDocument/2006/relationships/image" Target="media/image20.emf"/><Relationship Id="rId55" Type="http://schemas.openxmlformats.org/officeDocument/2006/relationships/image" Target="media/image22.emf"/><Relationship Id="rId76" Type="http://schemas.openxmlformats.org/officeDocument/2006/relationships/package" Target="embeddings/Microsoft_Visio_Drawing30.vsdx"/><Relationship Id="rId97" Type="http://schemas.openxmlformats.org/officeDocument/2006/relationships/image" Target="media/image43.emf"/><Relationship Id="rId104" Type="http://schemas.openxmlformats.org/officeDocument/2006/relationships/package" Target="embeddings/Microsoft_Visio_Drawing44.vsdx"/><Relationship Id="rId120" Type="http://schemas.openxmlformats.org/officeDocument/2006/relationships/header" Target="header1.xml"/><Relationship Id="rId125"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image" Target="media/image30.emf"/><Relationship Id="rId92" Type="http://schemas.openxmlformats.org/officeDocument/2006/relationships/package" Target="embeddings/Microsoft_Visio_Drawing38.vsdx"/><Relationship Id="rId2" Type="http://schemas.openxmlformats.org/officeDocument/2006/relationships/customXml" Target="../customXml/item2.xml"/><Relationship Id="rId29" Type="http://schemas.openxmlformats.org/officeDocument/2006/relationships/package" Target="embeddings/Microsoft_Visio_Drawing8.vsdx"/><Relationship Id="rId24" Type="http://schemas.openxmlformats.org/officeDocument/2006/relationships/image" Target="media/image8.emf"/><Relationship Id="rId40" Type="http://schemas.openxmlformats.org/officeDocument/2006/relationships/image" Target="media/image16.emf"/><Relationship Id="rId45" Type="http://schemas.openxmlformats.org/officeDocument/2006/relationships/package" Target="embeddings/Microsoft_Visio_Drawing15.vsdx"/><Relationship Id="rId66" Type="http://schemas.openxmlformats.org/officeDocument/2006/relationships/package" Target="embeddings/Microsoft_Visio_Drawing25.vsdx"/><Relationship Id="rId87" Type="http://schemas.openxmlformats.org/officeDocument/2006/relationships/image" Target="media/image38.emf"/><Relationship Id="rId110" Type="http://schemas.openxmlformats.org/officeDocument/2006/relationships/package" Target="embeddings/Microsoft_Visio_Drawing47.vsdx"/><Relationship Id="rId115" Type="http://schemas.openxmlformats.org/officeDocument/2006/relationships/image" Target="media/image52.png"/><Relationship Id="rId61" Type="http://schemas.openxmlformats.org/officeDocument/2006/relationships/image" Target="media/image25.emf"/><Relationship Id="rId82" Type="http://schemas.openxmlformats.org/officeDocument/2006/relationships/package" Target="embeddings/Microsoft_Visio_Drawing33.vsdx"/><Relationship Id="rId19" Type="http://schemas.openxmlformats.org/officeDocument/2006/relationships/package" Target="embeddings/Microsoft_Visio_Drawing3.vsdx"/><Relationship Id="rId14" Type="http://schemas.openxmlformats.org/officeDocument/2006/relationships/image" Target="media/image3.emf"/><Relationship Id="rId30" Type="http://schemas.openxmlformats.org/officeDocument/2006/relationships/image" Target="media/image11.emf"/><Relationship Id="rId35" Type="http://schemas.openxmlformats.org/officeDocument/2006/relationships/package" Target="embeddings/Microsoft_Visio_Drawing11.vsdx"/><Relationship Id="rId56" Type="http://schemas.openxmlformats.org/officeDocument/2006/relationships/package" Target="embeddings/Microsoft_Visio_Drawing20.vsdx"/><Relationship Id="rId77" Type="http://schemas.openxmlformats.org/officeDocument/2006/relationships/image" Target="media/image33.emf"/><Relationship Id="rId100" Type="http://schemas.openxmlformats.org/officeDocument/2006/relationships/package" Target="embeddings/Microsoft_Visio_Drawing42.vsdx"/><Relationship Id="rId105" Type="http://schemas.openxmlformats.org/officeDocument/2006/relationships/image" Target="media/image47.emf"/><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package" Target="embeddings/Microsoft_Visio_Drawing18.vsdx"/><Relationship Id="rId72" Type="http://schemas.openxmlformats.org/officeDocument/2006/relationships/package" Target="embeddings/Microsoft_Visio_Drawing28.vsdx"/><Relationship Id="rId93" Type="http://schemas.openxmlformats.org/officeDocument/2006/relationships/image" Target="media/image41.emf"/><Relationship Id="rId98" Type="http://schemas.openxmlformats.org/officeDocument/2006/relationships/package" Target="embeddings/Microsoft_Visio_Drawing41.vsdx"/><Relationship Id="rId121" Type="http://schemas.openxmlformats.org/officeDocument/2006/relationships/header" Target="header2.xml"/><Relationship Id="rId3" Type="http://schemas.openxmlformats.org/officeDocument/2006/relationships/numbering" Target="numbering.xml"/><Relationship Id="rId25" Type="http://schemas.openxmlformats.org/officeDocument/2006/relationships/package" Target="embeddings/Microsoft_Visio_Drawing6.vsdx"/><Relationship Id="rId46" Type="http://schemas.openxmlformats.org/officeDocument/2006/relationships/image" Target="media/image18.emf"/><Relationship Id="rId67" Type="http://schemas.openxmlformats.org/officeDocument/2006/relationships/image" Target="media/image28.emf"/><Relationship Id="rId116" Type="http://schemas.openxmlformats.org/officeDocument/2006/relationships/image" Target="media/image53.png"/><Relationship Id="rId20" Type="http://schemas.openxmlformats.org/officeDocument/2006/relationships/image" Target="media/image6.emf"/><Relationship Id="rId41" Type="http://schemas.openxmlformats.org/officeDocument/2006/relationships/package" Target="embeddings/Microsoft_Visio_Drawing14.vsdx"/><Relationship Id="rId62" Type="http://schemas.openxmlformats.org/officeDocument/2006/relationships/package" Target="embeddings/Microsoft_Visio_Drawing23.vsdx"/><Relationship Id="rId83" Type="http://schemas.openxmlformats.org/officeDocument/2006/relationships/image" Target="media/image36.emf"/><Relationship Id="rId88" Type="http://schemas.openxmlformats.org/officeDocument/2006/relationships/package" Target="embeddings/Microsoft_Visio_Drawing36.vsdx"/><Relationship Id="rId111" Type="http://schemas.openxmlformats.org/officeDocument/2006/relationships/image" Target="media/image50.emf"/><Relationship Id="rId15" Type="http://schemas.openxmlformats.org/officeDocument/2006/relationships/package" Target="embeddings/Microsoft_Visio_Drawing1.vsdx"/><Relationship Id="rId36" Type="http://schemas.openxmlformats.org/officeDocument/2006/relationships/image" Target="media/image14.emf"/><Relationship Id="rId57" Type="http://schemas.openxmlformats.org/officeDocument/2006/relationships/image" Target="media/image23.emf"/><Relationship Id="rId106" Type="http://schemas.openxmlformats.org/officeDocument/2006/relationships/package" Target="embeddings/Microsoft_Visio_Drawing45.vsdx"/><Relationship Id="rId127" Type="http://schemas.openxmlformats.org/officeDocument/2006/relationships/theme" Target="theme/theme1.xml"/><Relationship Id="rId10" Type="http://schemas.openxmlformats.org/officeDocument/2006/relationships/hyperlink" Target="https://www.definicionabc.com/politica/gobierno.php" TargetMode="External"/><Relationship Id="rId31" Type="http://schemas.openxmlformats.org/officeDocument/2006/relationships/package" Target="embeddings/Microsoft_Visio_Drawing9.vsdx"/><Relationship Id="rId52" Type="http://schemas.openxmlformats.org/officeDocument/2006/relationships/hyperlink" Target="mailto:lop@minfin.gob.gt" TargetMode="External"/><Relationship Id="rId73" Type="http://schemas.openxmlformats.org/officeDocument/2006/relationships/image" Target="media/image31.emf"/><Relationship Id="rId78" Type="http://schemas.openxmlformats.org/officeDocument/2006/relationships/package" Target="embeddings/Microsoft_Visio_Drawing31.vsdx"/><Relationship Id="rId94" Type="http://schemas.openxmlformats.org/officeDocument/2006/relationships/package" Target="embeddings/Microsoft_Visio_Drawing39.vsdx"/><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sf1+/tLhukgvXJjcdiC3xKtQhg==">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A91CE91-0EAA-457D-A73E-73AA5C167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179</Pages>
  <Words>30741</Words>
  <Characters>169081</Characters>
  <Application>Microsoft Office Word</Application>
  <DocSecurity>0</DocSecurity>
  <Lines>1409</Lines>
  <Paragraphs>398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Alejandro</dc:creator>
  <cp:lastModifiedBy>Jessica Rosmery Lemus Herrera</cp:lastModifiedBy>
  <cp:revision>4</cp:revision>
  <cp:lastPrinted>2024-03-19T21:20:00Z</cp:lastPrinted>
  <dcterms:created xsi:type="dcterms:W3CDTF">2024-03-19T20:41:00Z</dcterms:created>
  <dcterms:modified xsi:type="dcterms:W3CDTF">2024-03-19T21:32:00Z</dcterms:modified>
</cp:coreProperties>
</file>