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5C6A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p w14:paraId="01BF39BC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</w:tblGrid>
      <w:tr w:rsidR="005E1438" w:rsidRPr="008D5523" w14:paraId="1CEBE664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9201" w14:textId="236CFC92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Período: </w:t>
            </w:r>
            <w:r w:rsidR="00CB390F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noviembre</w:t>
            </w:r>
            <w:r w:rsidR="00150E2B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F62D29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2024</w:t>
            </w:r>
          </w:p>
        </w:tc>
      </w:tr>
      <w:tr w:rsidR="005E1438" w:rsidRPr="008D5523" w14:paraId="3D914A21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5B444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11.  Numeral 2)</w:t>
            </w:r>
          </w:p>
        </w:tc>
      </w:tr>
    </w:tbl>
    <w:p w14:paraId="09D59B0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3228C886" w14:textId="77777777" w:rsidR="006F4C9D" w:rsidRDefault="006F4C9D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5FFD8B9B" w14:textId="77777777" w:rsidR="00A72165" w:rsidRDefault="00A72165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62A8F025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  <w:r w:rsidRPr="008D5523"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  <w:t>Articulo 11 Numeral 2, Listado de Asesores</w:t>
      </w:r>
    </w:p>
    <w:p w14:paraId="0611B9C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71109DD8" w14:textId="77777777" w:rsidR="005E1438" w:rsidRDefault="005E1438" w:rsidP="005E1438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es-GT"/>
        </w:rPr>
      </w:pPr>
    </w:p>
    <w:tbl>
      <w:tblPr>
        <w:tblW w:w="897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4189"/>
      </w:tblGrid>
      <w:tr w:rsidR="005E1438" w:rsidRPr="008D5523" w14:paraId="5EBD5019" w14:textId="77777777" w:rsidTr="009B2378">
        <w:trPr>
          <w:trHeight w:val="128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F8C0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DB2E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5E1438" w:rsidRPr="008D5523" w14:paraId="5DFB045B" w14:textId="77777777" w:rsidTr="009B2378">
        <w:trPr>
          <w:trHeight w:val="1455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A78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  <w:t>Articulo 11 Numeral 2, Listado de Asesores</w:t>
            </w:r>
          </w:p>
          <w:p w14:paraId="3D4499DD" w14:textId="6A89D543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Respecto al Numeral 2, es necesario informar que est</w:t>
            </w:r>
            <w:r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á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Comisión no cuenta con personal contratado para prestar Asesoría</w:t>
            </w:r>
            <w:r w:rsidR="006F4C9D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, en el grupo 0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BCF8E4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</w:p>
          <w:p w14:paraId="3490F45C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2F5C" w14:textId="77777777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 xml:space="preserve">La Comisión Presidencial por la Paz y los Derechos Humanos –COPADEH-, no refleja información, en virtud que no cuenta con Asesores. </w:t>
            </w:r>
          </w:p>
          <w:p w14:paraId="3A54B044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>Sin información que presentar.</w:t>
            </w:r>
          </w:p>
        </w:tc>
      </w:tr>
    </w:tbl>
    <w:p w14:paraId="01E3073B" w14:textId="7777777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790C6C12" w14:textId="5AED6B44" w:rsidR="00A72165" w:rsidRDefault="00A72165" w:rsidP="002F0D20">
      <w:p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8371385" w14:textId="71C7C375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3F4B0CE" w14:textId="6A93C32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409E5C8" w14:textId="5E9739DD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795F746D" w14:textId="28818D84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52F4B81E" w14:textId="5E43DC75" w:rsidR="00150E2B" w:rsidRDefault="00A72165" w:rsidP="00150E2B">
      <w:pPr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GT"/>
        </w:rPr>
        <w:t>E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>laboró: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5143DF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>Revisó: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</w:p>
    <w:p w14:paraId="0B47C803" w14:textId="205D34C2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76436ED1" w14:textId="3C556431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228DB0D" w14:textId="41B11D5B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52E95F0" w14:textId="63957EA1" w:rsidR="005143DF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0A19B63" w14:textId="0CCC2B62" w:rsidR="005143DF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01193F4" w14:textId="08B5ED61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59DF34E" w14:textId="6C6D51DD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213D241E" w14:textId="42E52AC0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198EDDB1" w14:textId="6EB3C0FC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3A59E544" w14:textId="07C8CBE4" w:rsidR="00150E2B" w:rsidRPr="00150E2B" w:rsidRDefault="00150E2B" w:rsidP="00150E2B">
      <w:pPr>
        <w:spacing w:after="0" w:line="240" w:lineRule="auto"/>
        <w:ind w:left="2832"/>
        <w:rPr>
          <w:rFonts w:ascii="Tahoma" w:hAnsi="Tahoma" w:cs="Tahoma"/>
          <w:b/>
          <w:bCs/>
          <w:noProof/>
          <w:sz w:val="20"/>
          <w:szCs w:val="20"/>
          <w:lang w:eastAsia="es-GT"/>
        </w:rPr>
      </w:pPr>
      <w:r w:rsidRPr="00150E2B">
        <w:rPr>
          <w:rFonts w:ascii="Tahoma" w:hAnsi="Tahoma" w:cs="Tahoma"/>
          <w:b/>
          <w:bCs/>
          <w:noProof/>
          <w:sz w:val="20"/>
          <w:szCs w:val="20"/>
          <w:lang w:eastAsia="es-GT"/>
        </w:rPr>
        <w:t>Vo.Bo.</w:t>
      </w:r>
    </w:p>
    <w:p w14:paraId="5727B4E0" w14:textId="57902D2E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sectPr w:rsidR="005E1438" w:rsidSect="00FF4038">
      <w:headerReference w:type="default" r:id="rId7"/>
      <w:footerReference w:type="default" r:id="rId8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1141" w14:textId="77777777" w:rsidR="007210D4" w:rsidRDefault="007210D4" w:rsidP="007C2653">
      <w:pPr>
        <w:spacing w:after="0" w:line="240" w:lineRule="auto"/>
      </w:pPr>
      <w:r>
        <w:separator/>
      </w:r>
    </w:p>
  </w:endnote>
  <w:endnote w:type="continuationSeparator" w:id="0">
    <w:p w14:paraId="45926A17" w14:textId="77777777" w:rsidR="007210D4" w:rsidRDefault="007210D4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Alternates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6DD25" w14:textId="77777777" w:rsidR="007210D4" w:rsidRDefault="007210D4" w:rsidP="007C2653">
      <w:pPr>
        <w:spacing w:after="0" w:line="240" w:lineRule="auto"/>
      </w:pPr>
      <w:r>
        <w:separator/>
      </w:r>
    </w:p>
  </w:footnote>
  <w:footnote w:type="continuationSeparator" w:id="0">
    <w:p w14:paraId="77C34A1F" w14:textId="77777777" w:rsidR="007210D4" w:rsidRDefault="007210D4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5A69D1A3" w:rsidR="007C2653" w:rsidRDefault="00150E2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89C497C" wp14:editId="27AF25B9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4668">
    <w:abstractNumId w:val="1"/>
  </w:num>
  <w:num w:numId="2" w16cid:durableId="156717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57204"/>
    <w:rsid w:val="000B3282"/>
    <w:rsid w:val="000C4281"/>
    <w:rsid w:val="000D5F2F"/>
    <w:rsid w:val="00150E2B"/>
    <w:rsid w:val="001A6729"/>
    <w:rsid w:val="002B72C4"/>
    <w:rsid w:val="002E26C1"/>
    <w:rsid w:val="002F0D20"/>
    <w:rsid w:val="00312722"/>
    <w:rsid w:val="00372DF3"/>
    <w:rsid w:val="003B5DF4"/>
    <w:rsid w:val="003B5F00"/>
    <w:rsid w:val="003E3F6D"/>
    <w:rsid w:val="004309FD"/>
    <w:rsid w:val="00444C44"/>
    <w:rsid w:val="00514049"/>
    <w:rsid w:val="005143DF"/>
    <w:rsid w:val="00522104"/>
    <w:rsid w:val="005A3E2E"/>
    <w:rsid w:val="005E1438"/>
    <w:rsid w:val="006427B9"/>
    <w:rsid w:val="006810FC"/>
    <w:rsid w:val="006D2A82"/>
    <w:rsid w:val="006F4C9D"/>
    <w:rsid w:val="00716A33"/>
    <w:rsid w:val="007210D4"/>
    <w:rsid w:val="007C2653"/>
    <w:rsid w:val="007D0B6C"/>
    <w:rsid w:val="00825389"/>
    <w:rsid w:val="00831238"/>
    <w:rsid w:val="00885D15"/>
    <w:rsid w:val="00977133"/>
    <w:rsid w:val="009C3FA0"/>
    <w:rsid w:val="00A17C60"/>
    <w:rsid w:val="00A51F2C"/>
    <w:rsid w:val="00A72165"/>
    <w:rsid w:val="00A85AFD"/>
    <w:rsid w:val="00B35241"/>
    <w:rsid w:val="00CA76DE"/>
    <w:rsid w:val="00CB390F"/>
    <w:rsid w:val="00CC5B21"/>
    <w:rsid w:val="00CC73AC"/>
    <w:rsid w:val="00D41EA3"/>
    <w:rsid w:val="00DA7EBD"/>
    <w:rsid w:val="00DE2D6D"/>
    <w:rsid w:val="00E07730"/>
    <w:rsid w:val="00E45B0F"/>
    <w:rsid w:val="00E51E02"/>
    <w:rsid w:val="00E67E7A"/>
    <w:rsid w:val="00E96E79"/>
    <w:rsid w:val="00F62D29"/>
    <w:rsid w:val="00F658C9"/>
    <w:rsid w:val="00F773E8"/>
    <w:rsid w:val="00FC1A3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Francisco Rodas</cp:lastModifiedBy>
  <cp:revision>6</cp:revision>
  <cp:lastPrinted>2024-12-04T16:37:00Z</cp:lastPrinted>
  <dcterms:created xsi:type="dcterms:W3CDTF">2024-06-06T20:55:00Z</dcterms:created>
  <dcterms:modified xsi:type="dcterms:W3CDTF">2024-12-04T16:38:00Z</dcterms:modified>
</cp:coreProperties>
</file>